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87" w:rsidRDefault="00992687" w:rsidP="00A95A36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Форма  № Н - 3.03</w:t>
      </w:r>
    </w:p>
    <w:p w:rsidR="00992687" w:rsidRPr="00E61558" w:rsidRDefault="00992687" w:rsidP="00A95A3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155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92687" w:rsidRDefault="00992687" w:rsidP="003B0666">
      <w:pPr>
        <w:jc w:val="center"/>
        <w:rPr>
          <w:b/>
          <w:bCs/>
          <w:lang w:val="uk-UA"/>
        </w:rPr>
      </w:pPr>
      <w:r w:rsidRPr="003B0666">
        <w:rPr>
          <w:b/>
          <w:bCs/>
        </w:rPr>
        <w:t>ЛЬВІВСЬКИЙ НАЦІОНАЛЬНИЙ УНІВЕРСИТЕТ</w:t>
      </w:r>
      <w:r w:rsidR="003B0666" w:rsidRPr="003B0666">
        <w:rPr>
          <w:b/>
          <w:bCs/>
          <w:lang w:val="uk-UA"/>
        </w:rPr>
        <w:t xml:space="preserve"> </w:t>
      </w:r>
      <w:r w:rsidRPr="003B0666">
        <w:rPr>
          <w:b/>
          <w:bCs/>
          <w:lang w:val="uk-UA"/>
        </w:rPr>
        <w:t>ІМЕНІ</w:t>
      </w:r>
      <w:r w:rsidR="003B0666" w:rsidRPr="003B0666">
        <w:rPr>
          <w:b/>
          <w:bCs/>
        </w:rPr>
        <w:t xml:space="preserve"> ІВАНА</w:t>
      </w:r>
      <w:r w:rsidR="003B0666" w:rsidRPr="003B0666">
        <w:rPr>
          <w:b/>
          <w:bCs/>
          <w:lang w:val="uk-UA"/>
        </w:rPr>
        <w:t xml:space="preserve"> </w:t>
      </w:r>
      <w:r w:rsidRPr="003B0666">
        <w:rPr>
          <w:b/>
          <w:bCs/>
        </w:rPr>
        <w:t>ФРАНКА</w:t>
      </w:r>
    </w:p>
    <w:p w:rsidR="003B0666" w:rsidRPr="003B0666" w:rsidRDefault="003B0666" w:rsidP="003B0666">
      <w:pPr>
        <w:jc w:val="center"/>
        <w:rPr>
          <w:b/>
          <w:bCs/>
          <w:lang w:val="uk-UA"/>
        </w:rPr>
      </w:pPr>
    </w:p>
    <w:p w:rsidR="00992687" w:rsidRPr="00914782" w:rsidRDefault="00992687" w:rsidP="00A95A36">
      <w:pPr>
        <w:jc w:val="center"/>
        <w:rPr>
          <w:sz w:val="28"/>
          <w:szCs w:val="28"/>
          <w:lang w:val="uk-UA"/>
        </w:rPr>
      </w:pPr>
      <w:r w:rsidRPr="00914782">
        <w:rPr>
          <w:sz w:val="28"/>
          <w:szCs w:val="28"/>
          <w:lang w:val="uk-UA"/>
        </w:rPr>
        <w:t>Факультет журналістики</w:t>
      </w:r>
    </w:p>
    <w:p w:rsidR="00992687" w:rsidRPr="00914782" w:rsidRDefault="00992687" w:rsidP="00A95A36">
      <w:pPr>
        <w:jc w:val="center"/>
        <w:rPr>
          <w:sz w:val="28"/>
          <w:szCs w:val="28"/>
          <w:lang w:val="uk-UA"/>
        </w:rPr>
      </w:pPr>
      <w:r w:rsidRPr="00914782">
        <w:rPr>
          <w:sz w:val="28"/>
          <w:szCs w:val="28"/>
          <w:lang w:val="uk-UA"/>
        </w:rPr>
        <w:t xml:space="preserve">Кафедра </w:t>
      </w:r>
      <w:r w:rsidR="00374E18">
        <w:rPr>
          <w:sz w:val="28"/>
          <w:szCs w:val="28"/>
          <w:lang w:val="uk-UA"/>
        </w:rPr>
        <w:t>нових медій</w:t>
      </w:r>
    </w:p>
    <w:p w:rsidR="00992687" w:rsidRDefault="00992687" w:rsidP="00A95A36">
      <w:pPr>
        <w:jc w:val="center"/>
      </w:pPr>
    </w:p>
    <w:p w:rsidR="00992687" w:rsidRDefault="00992687" w:rsidP="00A95A36"/>
    <w:p w:rsidR="001D7971" w:rsidRDefault="001D7971" w:rsidP="001D7971">
      <w:r>
        <w:t xml:space="preserve">           “</w:t>
      </w:r>
      <w:r>
        <w:rPr>
          <w:b/>
        </w:rPr>
        <w:t>ЗАТВЕРДЖУЮ</w:t>
      </w:r>
      <w:r>
        <w:t>”</w:t>
      </w:r>
    </w:p>
    <w:p w:rsidR="001D7971" w:rsidRPr="00EB4953" w:rsidRDefault="001D7971" w:rsidP="001D7971">
      <w:pPr>
        <w:rPr>
          <w:lang w:val="uk-UA"/>
        </w:rPr>
      </w:pPr>
      <w:r>
        <w:t xml:space="preserve">Проректор </w:t>
      </w:r>
      <w:r>
        <w:rPr>
          <w:lang w:val="uk-UA"/>
        </w:rPr>
        <w:t>з науково-педагогічної роботи</w:t>
      </w:r>
    </w:p>
    <w:p w:rsidR="001D7971" w:rsidRPr="003932C2" w:rsidRDefault="001D7971" w:rsidP="001D7971">
      <w:r>
        <w:t xml:space="preserve"> </w:t>
      </w:r>
      <w:proofErr w:type="spellStart"/>
      <w:r>
        <w:t>Гарасим</w:t>
      </w:r>
      <w:proofErr w:type="spellEnd"/>
      <w:r>
        <w:t xml:space="preserve"> Ярослав </w:t>
      </w:r>
      <w:proofErr w:type="spellStart"/>
      <w:r>
        <w:t>Іванович</w:t>
      </w:r>
      <w:proofErr w:type="spellEnd"/>
      <w:r w:rsidRPr="003932C2">
        <w:t xml:space="preserve"> </w:t>
      </w:r>
    </w:p>
    <w:p w:rsidR="00992687" w:rsidRPr="00914782" w:rsidRDefault="007A77DF" w:rsidP="003B0666">
      <w:pPr>
        <w:pStyle w:val="a3"/>
        <w:rPr>
          <w:sz w:val="24"/>
          <w:szCs w:val="24"/>
        </w:rPr>
      </w:pPr>
      <w:r>
        <w:rPr>
          <w:sz w:val="24"/>
          <w:szCs w:val="24"/>
        </w:rPr>
        <w:t>“______”_______________20</w:t>
      </w:r>
      <w:r w:rsidRPr="007A77DF">
        <w:rPr>
          <w:sz w:val="24"/>
          <w:szCs w:val="24"/>
        </w:rPr>
        <w:t>16</w:t>
      </w:r>
      <w:r w:rsidR="00992687" w:rsidRPr="00914782">
        <w:rPr>
          <w:sz w:val="24"/>
          <w:szCs w:val="24"/>
        </w:rPr>
        <w:t xml:space="preserve"> р.</w:t>
      </w:r>
    </w:p>
    <w:p w:rsidR="00992687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992687" w:rsidRPr="00857DCD" w:rsidRDefault="00992687" w:rsidP="00A95A36">
      <w:pPr>
        <w:rPr>
          <w:lang w:val="uk-UA"/>
        </w:rPr>
      </w:pPr>
    </w:p>
    <w:p w:rsidR="00992687" w:rsidRPr="003B0666" w:rsidRDefault="003B0666" w:rsidP="00A95A36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iCs/>
        </w:rPr>
      </w:pPr>
      <w:r w:rsidRPr="003B0666">
        <w:rPr>
          <w:rFonts w:ascii="Times New Roman" w:hAnsi="Times New Roman" w:cs="Times New Roman"/>
          <w:b/>
          <w:iCs/>
        </w:rPr>
        <w:t xml:space="preserve">ПРОГРАМА </w:t>
      </w:r>
      <w:r w:rsidR="00374E18" w:rsidRPr="003B0666">
        <w:rPr>
          <w:rFonts w:ascii="Times New Roman" w:hAnsi="Times New Roman" w:cs="Times New Roman"/>
          <w:b/>
          <w:iCs/>
        </w:rPr>
        <w:t>НАВЧАЛЬН</w:t>
      </w:r>
      <w:r w:rsidRPr="003B0666">
        <w:rPr>
          <w:rFonts w:ascii="Times New Roman" w:hAnsi="Times New Roman" w:cs="Times New Roman"/>
          <w:b/>
          <w:iCs/>
          <w:lang w:val="uk-UA"/>
        </w:rPr>
        <w:t xml:space="preserve">ОЇ </w:t>
      </w:r>
      <w:r w:rsidR="00374E18" w:rsidRPr="003B0666">
        <w:rPr>
          <w:rFonts w:ascii="Times New Roman" w:hAnsi="Times New Roman" w:cs="Times New Roman"/>
          <w:b/>
          <w:iCs/>
        </w:rPr>
        <w:t xml:space="preserve"> </w:t>
      </w:r>
      <w:r w:rsidR="00992687" w:rsidRPr="003B0666">
        <w:rPr>
          <w:rFonts w:ascii="Times New Roman" w:hAnsi="Times New Roman" w:cs="Times New Roman"/>
          <w:b/>
          <w:iCs/>
        </w:rPr>
        <w:t xml:space="preserve">ДИСЦИПЛІНИ </w:t>
      </w:r>
    </w:p>
    <w:p w:rsidR="00992687" w:rsidRPr="003B0666" w:rsidRDefault="00992687" w:rsidP="003B0666">
      <w:pPr>
        <w:rPr>
          <w:b/>
          <w:bCs/>
          <w:lang w:val="uk-UA"/>
        </w:rPr>
      </w:pPr>
    </w:p>
    <w:p w:rsidR="00992687" w:rsidRDefault="00DC741A" w:rsidP="00A95A36">
      <w:pPr>
        <w:pStyle w:val="a5"/>
        <w:spacing w:before="0" w:beforeAutospacing="0" w:after="0" w:afterAutospacing="0" w:line="240" w:lineRule="exact"/>
        <w:ind w:hanging="78"/>
        <w:jc w:val="center"/>
        <w:rPr>
          <w:b/>
          <w:bCs/>
          <w:sz w:val="32"/>
          <w:szCs w:val="32"/>
          <w:lang w:val="uk-UA"/>
        </w:rPr>
      </w:pPr>
      <w:r w:rsidRPr="00B96FA8">
        <w:rPr>
          <w:b/>
          <w:bCs/>
          <w:sz w:val="32"/>
          <w:szCs w:val="32"/>
        </w:rPr>
        <w:t xml:space="preserve">Критика </w:t>
      </w:r>
      <w:proofErr w:type="spellStart"/>
      <w:r w:rsidRPr="00B96FA8">
        <w:rPr>
          <w:b/>
          <w:bCs/>
          <w:sz w:val="32"/>
          <w:szCs w:val="32"/>
        </w:rPr>
        <w:t>нових</w:t>
      </w:r>
      <w:proofErr w:type="spellEnd"/>
      <w:r w:rsidRPr="00B96FA8">
        <w:rPr>
          <w:b/>
          <w:bCs/>
          <w:sz w:val="32"/>
          <w:szCs w:val="32"/>
        </w:rPr>
        <w:t xml:space="preserve"> м</w:t>
      </w:r>
      <w:r w:rsidRPr="00B96FA8">
        <w:rPr>
          <w:b/>
          <w:bCs/>
          <w:sz w:val="32"/>
          <w:szCs w:val="32"/>
          <w:lang w:val="uk-UA"/>
        </w:rPr>
        <w:t>едій</w:t>
      </w:r>
    </w:p>
    <w:p w:rsidR="003B0666" w:rsidRDefault="003B0666" w:rsidP="00A95A36">
      <w:pPr>
        <w:pStyle w:val="a5"/>
        <w:spacing w:before="0" w:beforeAutospacing="0" w:after="0" w:afterAutospacing="0" w:line="240" w:lineRule="exact"/>
        <w:ind w:hanging="78"/>
        <w:jc w:val="center"/>
        <w:rPr>
          <w:b/>
          <w:bCs/>
          <w:sz w:val="32"/>
          <w:szCs w:val="32"/>
          <w:lang w:val="uk-UA"/>
        </w:rPr>
      </w:pPr>
    </w:p>
    <w:p w:rsidR="00B96FA8" w:rsidRPr="003B0666" w:rsidRDefault="003B0666" w:rsidP="00A95A36">
      <w:pPr>
        <w:pStyle w:val="a5"/>
        <w:spacing w:before="0" w:beforeAutospacing="0" w:after="0" w:afterAutospacing="0" w:line="240" w:lineRule="exact"/>
        <w:ind w:hanging="78"/>
        <w:jc w:val="center"/>
        <w:rPr>
          <w:bCs/>
          <w:sz w:val="32"/>
          <w:szCs w:val="32"/>
          <w:lang w:val="uk-UA"/>
        </w:rPr>
      </w:pPr>
      <w:r w:rsidRPr="003B0666">
        <w:rPr>
          <w:bCs/>
          <w:sz w:val="32"/>
          <w:szCs w:val="32"/>
          <w:lang w:val="uk-UA"/>
        </w:rPr>
        <w:t xml:space="preserve">(ІІ семестр </w:t>
      </w:r>
      <w:r w:rsidRPr="003B0666">
        <w:rPr>
          <w:bCs/>
          <w:sz w:val="32"/>
          <w:szCs w:val="32"/>
          <w:lang w:val="en-US"/>
        </w:rPr>
        <w:t>V</w:t>
      </w:r>
      <w:r w:rsidRPr="00784995">
        <w:rPr>
          <w:bCs/>
          <w:sz w:val="32"/>
          <w:szCs w:val="32"/>
        </w:rPr>
        <w:t xml:space="preserve"> </w:t>
      </w:r>
      <w:r w:rsidRPr="003B0666">
        <w:rPr>
          <w:bCs/>
          <w:sz w:val="32"/>
          <w:szCs w:val="32"/>
          <w:lang w:val="uk-UA"/>
        </w:rPr>
        <w:t>курсу)</w:t>
      </w:r>
    </w:p>
    <w:p w:rsidR="003B0666" w:rsidRPr="00B96FA8" w:rsidRDefault="003B0666" w:rsidP="00A95A36">
      <w:pPr>
        <w:pStyle w:val="a5"/>
        <w:spacing w:before="0" w:beforeAutospacing="0" w:after="0" w:afterAutospacing="0" w:line="240" w:lineRule="exact"/>
        <w:ind w:hanging="78"/>
        <w:jc w:val="center"/>
        <w:rPr>
          <w:b/>
          <w:bCs/>
          <w:sz w:val="32"/>
          <w:szCs w:val="32"/>
          <w:lang w:val="uk-UA"/>
        </w:rPr>
      </w:pPr>
    </w:p>
    <w:p w:rsidR="00423312" w:rsidRDefault="00423312" w:rsidP="00423312">
      <w:pPr>
        <w:tabs>
          <w:tab w:val="left" w:pos="-360"/>
        </w:tabs>
        <w:spacing w:line="360" w:lineRule="auto"/>
        <w:ind w:left="1260"/>
        <w:jc w:val="both"/>
        <w:rPr>
          <w:lang w:val="uk-UA"/>
        </w:rPr>
      </w:pPr>
      <w:r>
        <w:rPr>
          <w:lang w:val="uk-UA"/>
        </w:rPr>
        <w:tab/>
        <w:t>галузь знань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06 «Журналістика»</w:t>
      </w:r>
    </w:p>
    <w:p w:rsidR="00423312" w:rsidRDefault="00423312" w:rsidP="00423312">
      <w:pPr>
        <w:tabs>
          <w:tab w:val="left" w:pos="-360"/>
        </w:tabs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спеціальність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061 «Журналістика»</w:t>
      </w:r>
    </w:p>
    <w:p w:rsidR="00423312" w:rsidRDefault="00423312" w:rsidP="00423312">
      <w:pPr>
        <w:tabs>
          <w:tab w:val="left" w:pos="-360"/>
        </w:tabs>
        <w:spacing w:line="360" w:lineRule="auto"/>
        <w:ind w:left="1260"/>
        <w:jc w:val="both"/>
        <w:rPr>
          <w:lang w:val="uk-UA"/>
        </w:rPr>
      </w:pPr>
      <w:r>
        <w:rPr>
          <w:lang w:val="uk-UA"/>
        </w:rPr>
        <w:tab/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журналістики</w:t>
      </w:r>
    </w:p>
    <w:p w:rsidR="00423312" w:rsidRPr="00423312" w:rsidRDefault="00423312" w:rsidP="00423312">
      <w:pPr>
        <w:jc w:val="center"/>
        <w:rPr>
          <w:sz w:val="16"/>
        </w:rPr>
      </w:pPr>
    </w:p>
    <w:p w:rsidR="00423312" w:rsidRDefault="00423312" w:rsidP="00423312">
      <w:pPr>
        <w:jc w:val="both"/>
        <w:rPr>
          <w:sz w:val="28"/>
        </w:rPr>
      </w:pPr>
    </w:p>
    <w:p w:rsidR="00423312" w:rsidRDefault="00423312" w:rsidP="00423312">
      <w:pPr>
        <w:jc w:val="both"/>
        <w:rPr>
          <w:sz w:val="28"/>
        </w:rPr>
      </w:pPr>
    </w:p>
    <w:p w:rsidR="00992687" w:rsidRDefault="00992687" w:rsidP="007210D9">
      <w:pPr>
        <w:jc w:val="center"/>
        <w:rPr>
          <w:b/>
          <w:bCs/>
          <w:i/>
          <w:iCs/>
          <w:lang w:val="uk-UA"/>
        </w:rPr>
      </w:pPr>
      <w:bookmarkStart w:id="0" w:name="_GoBack"/>
      <w:bookmarkEnd w:id="0"/>
    </w:p>
    <w:p w:rsidR="00992687" w:rsidRPr="0032260C" w:rsidRDefault="00992687" w:rsidP="007210D9">
      <w:pPr>
        <w:jc w:val="center"/>
        <w:rPr>
          <w:b/>
          <w:bCs/>
          <w:i/>
          <w:iCs/>
          <w:lang w:val="uk-UA"/>
        </w:rPr>
      </w:pPr>
    </w:p>
    <w:p w:rsidR="00992687" w:rsidRDefault="00992687" w:rsidP="007210D9">
      <w:pPr>
        <w:rPr>
          <w:b/>
          <w:bCs/>
          <w:i/>
          <w:iCs/>
        </w:rPr>
      </w:pPr>
    </w:p>
    <w:p w:rsidR="00992687" w:rsidRDefault="00992687" w:rsidP="007210D9">
      <w:pPr>
        <w:rPr>
          <w:b/>
          <w:bCs/>
          <w:i/>
          <w:i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5"/>
        <w:gridCol w:w="426"/>
        <w:gridCol w:w="621"/>
        <w:gridCol w:w="60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392"/>
      </w:tblGrid>
      <w:tr w:rsidR="00992687" w:rsidTr="003B0666">
        <w:trPr>
          <w:cantSplit/>
          <w:trHeight w:val="521"/>
        </w:trPr>
        <w:tc>
          <w:tcPr>
            <w:tcW w:w="1080" w:type="dxa"/>
            <w:vMerge w:val="restart"/>
          </w:tcPr>
          <w:p w:rsidR="00992687" w:rsidRDefault="00992687" w:rsidP="00DD6B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  <w:p w:rsidR="00992687" w:rsidRPr="00053E8D" w:rsidRDefault="00992687" w:rsidP="00DD6B1B">
            <w:pPr>
              <w:rPr>
                <w:sz w:val="16"/>
                <w:szCs w:val="16"/>
              </w:rPr>
            </w:pPr>
          </w:p>
          <w:p w:rsidR="00992687" w:rsidRPr="00053E8D" w:rsidRDefault="00992687" w:rsidP="00DD6B1B">
            <w:pPr>
              <w:rPr>
                <w:sz w:val="16"/>
                <w:szCs w:val="16"/>
              </w:rPr>
            </w:pPr>
          </w:p>
          <w:p w:rsidR="00992687" w:rsidRPr="00053E8D" w:rsidRDefault="00992687" w:rsidP="00DD6B1B">
            <w:pPr>
              <w:rPr>
                <w:sz w:val="16"/>
                <w:szCs w:val="16"/>
              </w:rPr>
            </w:pPr>
          </w:p>
          <w:p w:rsidR="00992687" w:rsidRPr="00053E8D" w:rsidRDefault="00992687" w:rsidP="00DD6B1B">
            <w:pPr>
              <w:rPr>
                <w:sz w:val="16"/>
                <w:szCs w:val="16"/>
              </w:rPr>
            </w:pPr>
          </w:p>
          <w:p w:rsidR="00992687" w:rsidRPr="00053E8D" w:rsidRDefault="00992687" w:rsidP="00DD6B1B">
            <w:pPr>
              <w:rPr>
                <w:sz w:val="16"/>
                <w:szCs w:val="16"/>
              </w:rPr>
            </w:pPr>
          </w:p>
          <w:p w:rsidR="00992687" w:rsidRPr="00053E8D" w:rsidRDefault="00992687" w:rsidP="00DD6B1B">
            <w:pPr>
              <w:rPr>
                <w:sz w:val="16"/>
                <w:szCs w:val="16"/>
              </w:rPr>
            </w:pPr>
          </w:p>
          <w:p w:rsidR="00992687" w:rsidRDefault="00992687" w:rsidP="00DD6B1B">
            <w:pPr>
              <w:ind w:hanging="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  <w:p w:rsidR="00992687" w:rsidRDefault="00992687" w:rsidP="00DD6B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lang w:val="en-US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Семестр</w:t>
            </w:r>
          </w:p>
        </w:tc>
        <w:tc>
          <w:tcPr>
            <w:tcW w:w="621" w:type="dxa"/>
            <w:vMerge w:val="restart"/>
            <w:textDirection w:val="btLr"/>
          </w:tcPr>
          <w:p w:rsidR="00992687" w:rsidRPr="006C00FE" w:rsidRDefault="00992687" w:rsidP="00DD6B1B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Кредитів </w:t>
            </w:r>
            <w:r>
              <w:rPr>
                <w:sz w:val="16"/>
                <w:szCs w:val="16"/>
                <w:lang w:val="en-US"/>
              </w:rPr>
              <w:t>ECTS</w:t>
            </w:r>
          </w:p>
        </w:tc>
        <w:tc>
          <w:tcPr>
            <w:tcW w:w="600" w:type="dxa"/>
            <w:vMerge w:val="restart"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Загальний</w:t>
            </w:r>
            <w:proofErr w:type="spellEnd"/>
          </w:p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обсяг</w:t>
            </w:r>
            <w:proofErr w:type="spellEnd"/>
          </w:p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992687" w:rsidRDefault="00992687" w:rsidP="00DD6B1B">
            <w:pPr>
              <w:pStyle w:val="a3"/>
              <w:rPr>
                <w:sz w:val="16"/>
                <w:szCs w:val="16"/>
              </w:rPr>
            </w:pPr>
          </w:p>
          <w:p w:rsidR="00992687" w:rsidRDefault="00992687" w:rsidP="00DD6B1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pStyle w:val="a3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pStyle w:val="a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Всього</w:t>
            </w:r>
            <w:proofErr w:type="spellEnd"/>
          </w:p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аудит.</w:t>
            </w:r>
          </w:p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992687" w:rsidRDefault="00992687" w:rsidP="00DD6B1B">
            <w:pPr>
              <w:jc w:val="center"/>
              <w:rPr>
                <w:sz w:val="16"/>
                <w:szCs w:val="16"/>
              </w:rPr>
            </w:pPr>
          </w:p>
          <w:p w:rsidR="00992687" w:rsidRDefault="00992687" w:rsidP="00DD6B1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</w:t>
            </w:r>
            <w:proofErr w:type="gramEnd"/>
            <w:r>
              <w:rPr>
                <w:sz w:val="16"/>
                <w:szCs w:val="16"/>
              </w:rPr>
              <w:t xml:space="preserve"> тому </w:t>
            </w:r>
            <w:proofErr w:type="spellStart"/>
            <w:r>
              <w:rPr>
                <w:sz w:val="16"/>
                <w:szCs w:val="16"/>
              </w:rPr>
              <w:t>числі</w:t>
            </w:r>
            <w:proofErr w:type="spellEnd"/>
            <w:r>
              <w:rPr>
                <w:sz w:val="16"/>
                <w:szCs w:val="16"/>
              </w:rPr>
              <w:t xml:space="preserve"> (год.):</w:t>
            </w:r>
          </w:p>
        </w:tc>
        <w:tc>
          <w:tcPr>
            <w:tcW w:w="709" w:type="dxa"/>
            <w:vMerge w:val="restart"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  <w:p w:rsidR="00992687" w:rsidRDefault="00992687" w:rsidP="00DD6B1B">
            <w:pPr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687" w:rsidRDefault="00992687" w:rsidP="00DD6B1B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тійна</w:t>
            </w:r>
            <w:proofErr w:type="spellEnd"/>
          </w:p>
          <w:p w:rsidR="00992687" w:rsidRDefault="00992687" w:rsidP="00DD6B1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робота</w:t>
            </w:r>
          </w:p>
          <w:p w:rsidR="00992687" w:rsidRDefault="00992687" w:rsidP="00DD6B1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992687" w:rsidRDefault="00992687" w:rsidP="00DD6B1B">
            <w:pPr>
              <w:pStyle w:val="a6"/>
            </w:pPr>
            <w:r>
              <w:t>Контрольні  (модульні) роботи</w:t>
            </w:r>
          </w:p>
          <w:p w:rsidR="00992687" w:rsidRDefault="00992687" w:rsidP="00DD6B1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992687" w:rsidRDefault="00992687" w:rsidP="00DD6B1B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Розрахунково-графічні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роботи</w:t>
            </w:r>
            <w:proofErr w:type="spellEnd"/>
          </w:p>
          <w:p w:rsidR="00992687" w:rsidRDefault="00992687" w:rsidP="00DD6B1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992687" w:rsidRDefault="001D7971" w:rsidP="001D7971">
            <w:pPr>
              <w:pStyle w:val="3"/>
            </w:pPr>
            <w:r>
              <w:rPr>
                <w:lang w:val="uk-UA"/>
              </w:rPr>
              <w:t>коонсультації</w:t>
            </w:r>
          </w:p>
        </w:tc>
        <w:tc>
          <w:tcPr>
            <w:tcW w:w="567" w:type="dxa"/>
            <w:vMerge w:val="restart"/>
          </w:tcPr>
          <w:p w:rsidR="00992687" w:rsidRDefault="00992687" w:rsidP="00DD6B1B">
            <w:pPr>
              <w:pStyle w:val="a3"/>
              <w:ind w:right="-108"/>
              <w:rPr>
                <w:sz w:val="16"/>
                <w:szCs w:val="16"/>
              </w:rPr>
            </w:pPr>
          </w:p>
          <w:p w:rsidR="00992687" w:rsidRDefault="00992687" w:rsidP="00DD6B1B">
            <w:pPr>
              <w:pStyle w:val="a3"/>
              <w:ind w:left="-108" w:right="-108" w:firstLine="108"/>
              <w:rPr>
                <w:sz w:val="16"/>
                <w:szCs w:val="16"/>
              </w:rPr>
            </w:pPr>
          </w:p>
          <w:p w:rsidR="00992687" w:rsidRDefault="00992687" w:rsidP="00DD6B1B">
            <w:pPr>
              <w:pStyle w:val="a3"/>
              <w:ind w:right="-108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pStyle w:val="a3"/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Залі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spellEnd"/>
            <w:proofErr w:type="gramEnd"/>
          </w:p>
          <w:p w:rsidR="00992687" w:rsidRDefault="00992687" w:rsidP="00DD6B1B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(сем.)</w:t>
            </w:r>
          </w:p>
        </w:tc>
        <w:tc>
          <w:tcPr>
            <w:tcW w:w="392" w:type="dxa"/>
            <w:vMerge w:val="restart"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  <w:p w:rsidR="00992687" w:rsidRDefault="00992687" w:rsidP="00DD6B1B">
            <w:pPr>
              <w:rPr>
                <w:sz w:val="16"/>
                <w:szCs w:val="16"/>
              </w:rPr>
            </w:pPr>
          </w:p>
          <w:p w:rsidR="00992687" w:rsidRDefault="00992687" w:rsidP="00DD6B1B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992687" w:rsidRDefault="00992687" w:rsidP="00DD6B1B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Екзамен</w:t>
            </w:r>
            <w:proofErr w:type="spellEnd"/>
          </w:p>
          <w:p w:rsidR="00992687" w:rsidRDefault="00992687" w:rsidP="00DD6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(сем.)</w:t>
            </w:r>
          </w:p>
        </w:tc>
      </w:tr>
      <w:tr w:rsidR="00992687" w:rsidTr="003B0666">
        <w:trPr>
          <w:cantSplit/>
          <w:trHeight w:val="1916"/>
        </w:trPr>
        <w:tc>
          <w:tcPr>
            <w:tcW w:w="1080" w:type="dxa"/>
            <w:vMerge/>
          </w:tcPr>
          <w:p w:rsidR="00992687" w:rsidRDefault="00992687" w:rsidP="00DD6B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</w:tcPr>
          <w:p w:rsidR="00992687" w:rsidRDefault="00992687" w:rsidP="00DD6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</w:tcPr>
          <w:p w:rsidR="00992687" w:rsidRDefault="00992687" w:rsidP="00DD6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92687" w:rsidRDefault="00992687" w:rsidP="00DD6B1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92687" w:rsidRDefault="00992687" w:rsidP="00DD6B1B">
            <w:pPr>
              <w:ind w:right="-108"/>
              <w:rPr>
                <w:sz w:val="16"/>
                <w:szCs w:val="16"/>
                <w:lang w:val="en-US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  <w:lang w:val="en-US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  <w:lang w:val="en-US"/>
              </w:rPr>
            </w:pPr>
          </w:p>
          <w:p w:rsidR="00992687" w:rsidRDefault="00992687" w:rsidP="00DD6B1B">
            <w:pPr>
              <w:ind w:righ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Лекції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92687" w:rsidRPr="002F5E9A" w:rsidRDefault="00992687" w:rsidP="00DD6B1B">
            <w:pPr>
              <w:rPr>
                <w:sz w:val="18"/>
                <w:szCs w:val="18"/>
                <w:lang w:val="en-US"/>
              </w:rPr>
            </w:pPr>
          </w:p>
          <w:p w:rsidR="00992687" w:rsidRDefault="00992687" w:rsidP="00DD6B1B">
            <w:pPr>
              <w:ind w:right="-83"/>
              <w:rPr>
                <w:sz w:val="18"/>
                <w:szCs w:val="18"/>
                <w:lang w:val="uk-UA"/>
              </w:rPr>
            </w:pPr>
          </w:p>
          <w:p w:rsidR="00992687" w:rsidRPr="002F5E9A" w:rsidRDefault="00992687" w:rsidP="00DD6B1B">
            <w:pPr>
              <w:spacing w:line="360" w:lineRule="auto"/>
              <w:ind w:right="-85"/>
              <w:rPr>
                <w:sz w:val="18"/>
                <w:szCs w:val="18"/>
              </w:rPr>
            </w:pPr>
            <w:proofErr w:type="spellStart"/>
            <w:r w:rsidRPr="002F5E9A">
              <w:rPr>
                <w:sz w:val="18"/>
                <w:szCs w:val="18"/>
              </w:rPr>
              <w:t>Лабораторні</w:t>
            </w:r>
            <w:proofErr w:type="spellEnd"/>
          </w:p>
        </w:tc>
        <w:tc>
          <w:tcPr>
            <w:tcW w:w="709" w:type="dxa"/>
          </w:tcPr>
          <w:p w:rsidR="00992687" w:rsidRDefault="00992687" w:rsidP="00DD6B1B">
            <w:pPr>
              <w:pStyle w:val="21"/>
              <w:ind w:left="-108" w:right="-94" w:firstLine="108"/>
              <w:jc w:val="center"/>
              <w:rPr>
                <w:sz w:val="18"/>
                <w:szCs w:val="18"/>
                <w:lang w:val="uk-UA"/>
              </w:rPr>
            </w:pPr>
          </w:p>
          <w:p w:rsidR="00992687" w:rsidRPr="002F5E9A" w:rsidRDefault="00992687" w:rsidP="00DD6B1B">
            <w:pPr>
              <w:pStyle w:val="21"/>
              <w:spacing w:line="360" w:lineRule="auto"/>
              <w:ind w:right="-96"/>
              <w:rPr>
                <w:sz w:val="18"/>
                <w:szCs w:val="18"/>
                <w:lang w:val="uk-UA"/>
              </w:rPr>
            </w:pPr>
            <w:proofErr w:type="spellStart"/>
            <w:r w:rsidRPr="002F5E9A"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5E9A"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92687" w:rsidRDefault="00992687" w:rsidP="00DD6B1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992687" w:rsidRDefault="00992687" w:rsidP="00DD6B1B">
            <w:pPr>
              <w:rPr>
                <w:sz w:val="16"/>
                <w:szCs w:val="16"/>
              </w:rPr>
            </w:pPr>
          </w:p>
        </w:tc>
      </w:tr>
      <w:tr w:rsidR="00992687" w:rsidTr="003B0666">
        <w:trPr>
          <w:cantSplit/>
        </w:trPr>
        <w:tc>
          <w:tcPr>
            <w:tcW w:w="1080" w:type="dxa"/>
          </w:tcPr>
          <w:p w:rsidR="00992687" w:rsidRDefault="00992687" w:rsidP="00DD6B1B">
            <w:proofErr w:type="spellStart"/>
            <w:r>
              <w:t>Денна</w:t>
            </w:r>
            <w:proofErr w:type="spellEnd"/>
          </w:p>
        </w:tc>
        <w:tc>
          <w:tcPr>
            <w:tcW w:w="425" w:type="dxa"/>
          </w:tcPr>
          <w:p w:rsidR="00992687" w:rsidRPr="006742B3" w:rsidRDefault="00992687" w:rsidP="00DD6B1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26" w:type="dxa"/>
          </w:tcPr>
          <w:p w:rsidR="00992687" w:rsidRPr="006742B3" w:rsidRDefault="00992687" w:rsidP="00DD6B1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21" w:type="dxa"/>
          </w:tcPr>
          <w:p w:rsidR="00992687" w:rsidRPr="006742B3" w:rsidRDefault="00992687" w:rsidP="00DD6B1B">
            <w:pPr>
              <w:rPr>
                <w:lang w:val="uk-UA"/>
              </w:rPr>
            </w:pPr>
          </w:p>
        </w:tc>
        <w:tc>
          <w:tcPr>
            <w:tcW w:w="600" w:type="dxa"/>
          </w:tcPr>
          <w:p w:rsidR="00992687" w:rsidRPr="006742B3" w:rsidRDefault="001D7971" w:rsidP="00DD6B1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51" w:type="dxa"/>
          </w:tcPr>
          <w:p w:rsidR="00992687" w:rsidRPr="001D7971" w:rsidRDefault="001D7971" w:rsidP="00DD6B1B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08" w:type="dxa"/>
          </w:tcPr>
          <w:p w:rsidR="00992687" w:rsidRPr="001D7971" w:rsidRDefault="001D7971" w:rsidP="002116DD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992687" w:rsidRPr="006742B3" w:rsidRDefault="00992687" w:rsidP="00DD6B1B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92687" w:rsidRPr="001D7971" w:rsidRDefault="00992687" w:rsidP="002116D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7971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992687" w:rsidRPr="006742B3" w:rsidRDefault="00992687" w:rsidP="00DD6B1B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992687" w:rsidRPr="006742B3" w:rsidRDefault="00992687" w:rsidP="00DD6B1B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992687" w:rsidRDefault="00992687" w:rsidP="00DD6B1B"/>
        </w:tc>
        <w:tc>
          <w:tcPr>
            <w:tcW w:w="567" w:type="dxa"/>
          </w:tcPr>
          <w:p w:rsidR="00992687" w:rsidRPr="001D7971" w:rsidRDefault="001D7971" w:rsidP="00DD6B1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992687" w:rsidRDefault="00992687" w:rsidP="00DD6B1B"/>
        </w:tc>
        <w:tc>
          <w:tcPr>
            <w:tcW w:w="392" w:type="dxa"/>
          </w:tcPr>
          <w:p w:rsidR="00992687" w:rsidRPr="006742B3" w:rsidRDefault="00992687" w:rsidP="00DD6B1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992687" w:rsidRDefault="00992687" w:rsidP="007210D9">
      <w:r>
        <w:t xml:space="preserve"> </w:t>
      </w:r>
    </w:p>
    <w:p w:rsidR="00992687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3B0666" w:rsidRDefault="003B0666" w:rsidP="00A95A36">
      <w:pPr>
        <w:rPr>
          <w:lang w:val="uk-UA"/>
        </w:rPr>
      </w:pPr>
    </w:p>
    <w:p w:rsidR="003B0666" w:rsidRDefault="003B0666" w:rsidP="00A95A36">
      <w:pPr>
        <w:rPr>
          <w:lang w:val="uk-UA"/>
        </w:rPr>
      </w:pPr>
    </w:p>
    <w:p w:rsidR="003B0666" w:rsidRDefault="003B0666" w:rsidP="00A95A36">
      <w:pPr>
        <w:rPr>
          <w:lang w:val="uk-UA"/>
        </w:rPr>
      </w:pPr>
    </w:p>
    <w:p w:rsidR="003B0666" w:rsidRDefault="003B0666" w:rsidP="00A95A36">
      <w:pPr>
        <w:rPr>
          <w:lang w:val="uk-UA"/>
        </w:rPr>
      </w:pPr>
    </w:p>
    <w:p w:rsidR="00992687" w:rsidRPr="007A77DF" w:rsidRDefault="00992687" w:rsidP="00A95A36">
      <w:pPr>
        <w:jc w:val="center"/>
        <w:rPr>
          <w:sz w:val="28"/>
          <w:szCs w:val="28"/>
          <w:lang w:val="en-US"/>
        </w:rPr>
      </w:pPr>
      <w:r w:rsidRPr="00914782">
        <w:rPr>
          <w:sz w:val="28"/>
          <w:szCs w:val="28"/>
          <w:lang w:val="uk-UA"/>
        </w:rPr>
        <w:t xml:space="preserve">Львів </w:t>
      </w:r>
      <w:r w:rsidR="003B0666">
        <w:rPr>
          <w:sz w:val="28"/>
          <w:szCs w:val="28"/>
          <w:lang w:val="uk-UA"/>
        </w:rPr>
        <w:t xml:space="preserve">- </w:t>
      </w:r>
      <w:r w:rsidRPr="00914782">
        <w:rPr>
          <w:sz w:val="28"/>
          <w:szCs w:val="28"/>
          <w:lang w:val="uk-UA"/>
        </w:rPr>
        <w:t>201</w:t>
      </w:r>
      <w:r w:rsidR="007A77DF">
        <w:rPr>
          <w:sz w:val="28"/>
          <w:szCs w:val="28"/>
          <w:lang w:val="en-US"/>
        </w:rPr>
        <w:t>6</w:t>
      </w:r>
    </w:p>
    <w:p w:rsidR="00992687" w:rsidRDefault="00992687" w:rsidP="00A95A36">
      <w:pPr>
        <w:jc w:val="center"/>
        <w:rPr>
          <w:sz w:val="28"/>
          <w:szCs w:val="28"/>
          <w:lang w:val="uk-UA"/>
        </w:rPr>
      </w:pPr>
    </w:p>
    <w:p w:rsidR="003B0666" w:rsidRPr="003B0666" w:rsidRDefault="003B0666" w:rsidP="003B0666">
      <w:pPr>
        <w:rPr>
          <w:lang w:val="uk-UA"/>
        </w:rPr>
      </w:pPr>
      <w:r w:rsidRPr="003B0666">
        <w:rPr>
          <w:lang w:val="uk-UA"/>
        </w:rPr>
        <w:t>П</w:t>
      </w:r>
      <w:proofErr w:type="spellStart"/>
      <w:r w:rsidRPr="003B0666">
        <w:t>рограма</w:t>
      </w:r>
      <w:proofErr w:type="spellEnd"/>
      <w:r w:rsidRPr="003B0666">
        <w:t xml:space="preserve"> </w:t>
      </w:r>
      <w:r w:rsidRPr="003B0666">
        <w:rPr>
          <w:lang w:val="uk-UA"/>
        </w:rPr>
        <w:t xml:space="preserve">навчальної дисципліни </w:t>
      </w:r>
      <w:proofErr w:type="spellStart"/>
      <w:r w:rsidRPr="003B0666">
        <w:t>складена</w:t>
      </w:r>
      <w:proofErr w:type="spellEnd"/>
      <w:r w:rsidRPr="003B0666">
        <w:t xml:space="preserve"> на </w:t>
      </w:r>
      <w:proofErr w:type="spellStart"/>
      <w:r w:rsidRPr="003B0666">
        <w:t>основі</w:t>
      </w:r>
      <w:proofErr w:type="spellEnd"/>
      <w:r w:rsidRPr="003B0666">
        <w:t>:</w:t>
      </w:r>
      <w:r w:rsidRPr="003B0666">
        <w:rPr>
          <w:lang w:val="uk-UA"/>
        </w:rPr>
        <w:t xml:space="preserve">   </w:t>
      </w:r>
      <w:r w:rsidRPr="003B0666">
        <w:t xml:space="preserve"> </w:t>
      </w:r>
      <w:r w:rsidRPr="003B0666">
        <w:rPr>
          <w:lang w:val="uk-UA"/>
        </w:rPr>
        <w:t xml:space="preserve">нормативної частини </w:t>
      </w:r>
      <w:proofErr w:type="spellStart"/>
      <w:r w:rsidRPr="003B0666">
        <w:rPr>
          <w:b/>
          <w:i/>
        </w:rPr>
        <w:t>освітньо-професійної</w:t>
      </w:r>
      <w:proofErr w:type="spellEnd"/>
      <w:r w:rsidRPr="003B0666">
        <w:rPr>
          <w:b/>
          <w:i/>
        </w:rPr>
        <w:t xml:space="preserve"> </w:t>
      </w:r>
      <w:proofErr w:type="spellStart"/>
      <w:r w:rsidRPr="003B0666">
        <w:rPr>
          <w:b/>
          <w:i/>
        </w:rPr>
        <w:t>програми</w:t>
      </w:r>
      <w:proofErr w:type="spellEnd"/>
      <w:r w:rsidRPr="003B0666">
        <w:t xml:space="preserve"> </w:t>
      </w:r>
      <w:r w:rsidRPr="003B0666">
        <w:rPr>
          <w:lang w:val="uk-UA"/>
        </w:rPr>
        <w:t xml:space="preserve"> напряму підготовки </w:t>
      </w:r>
      <w:r w:rsidRPr="003B0666">
        <w:t>6</w:t>
      </w:r>
      <w:r w:rsidRPr="003B0666">
        <w:rPr>
          <w:lang w:val="uk-UA"/>
        </w:rPr>
        <w:t>.</w:t>
      </w:r>
      <w:r w:rsidRPr="003B0666">
        <w:rPr>
          <w:lang w:val="en-US"/>
        </w:rPr>
        <w:t> </w:t>
      </w:r>
      <w:r w:rsidRPr="003B0666">
        <w:t>03030</w:t>
      </w:r>
      <w:r w:rsidRPr="003B0666">
        <w:rPr>
          <w:lang w:val="uk-UA"/>
        </w:rPr>
        <w:t>1</w:t>
      </w:r>
      <w:r w:rsidRPr="003B0666">
        <w:rPr>
          <w:sz w:val="28"/>
          <w:szCs w:val="28"/>
          <w:lang w:val="uk-UA"/>
        </w:rPr>
        <w:t xml:space="preserve">  </w:t>
      </w:r>
      <w:r w:rsidRPr="003B0666">
        <w:rPr>
          <w:lang w:val="uk-UA"/>
        </w:rPr>
        <w:t>«Ж</w:t>
      </w:r>
      <w:proofErr w:type="spellStart"/>
      <w:r w:rsidRPr="003B0666">
        <w:t>урнал</w:t>
      </w:r>
      <w:proofErr w:type="spellEnd"/>
      <w:r w:rsidRPr="003B0666">
        <w:rPr>
          <w:lang w:val="uk-UA"/>
        </w:rPr>
        <w:t>і</w:t>
      </w:r>
      <w:proofErr w:type="spellStart"/>
      <w:r w:rsidRPr="003B0666">
        <w:t>стика</w:t>
      </w:r>
      <w:proofErr w:type="spellEnd"/>
      <w:r w:rsidRPr="003B0666">
        <w:rPr>
          <w:lang w:val="uk-UA"/>
        </w:rPr>
        <w:t>»</w:t>
      </w:r>
    </w:p>
    <w:p w:rsidR="003B0666" w:rsidRPr="003B0666" w:rsidRDefault="003B0666" w:rsidP="003B0666">
      <w:r w:rsidRPr="003B0666">
        <w:rPr>
          <w:sz w:val="22"/>
          <w:szCs w:val="22"/>
        </w:rPr>
        <w:t xml:space="preserve"> </w:t>
      </w:r>
    </w:p>
    <w:p w:rsidR="003B0666" w:rsidRPr="003B0666" w:rsidRDefault="003B0666" w:rsidP="003B0666">
      <w:pPr>
        <w:rPr>
          <w:sz w:val="16"/>
        </w:rPr>
      </w:pPr>
      <w:r w:rsidRPr="003B0666">
        <w:rPr>
          <w:lang w:val="uk-UA"/>
        </w:rPr>
        <w:t>П</w:t>
      </w:r>
      <w:proofErr w:type="spellStart"/>
      <w:r w:rsidRPr="003B0666">
        <w:t>рограм</w:t>
      </w:r>
      <w:proofErr w:type="spellEnd"/>
      <w:r w:rsidRPr="003B0666">
        <w:rPr>
          <w:lang w:val="uk-UA"/>
        </w:rPr>
        <w:t>у</w:t>
      </w:r>
      <w:r w:rsidRPr="003B0666">
        <w:t xml:space="preserve"> </w:t>
      </w:r>
      <w:r>
        <w:rPr>
          <w:lang w:val="uk-UA"/>
        </w:rPr>
        <w:t>навчальної дисципліни склав:</w:t>
      </w:r>
      <w:r w:rsidRPr="003B0666">
        <w:t xml:space="preserve"> </w:t>
      </w:r>
      <w:r w:rsidRPr="003B0666">
        <w:rPr>
          <w:lang w:val="uk-UA"/>
        </w:rPr>
        <w:t xml:space="preserve">  </w:t>
      </w:r>
      <w:r>
        <w:rPr>
          <w:lang w:val="uk-UA"/>
        </w:rPr>
        <w:t>доктор</w:t>
      </w:r>
      <w:r w:rsidRPr="003B0666">
        <w:rPr>
          <w:lang w:val="uk-UA"/>
        </w:rPr>
        <w:t xml:space="preserve"> філологічних наук, </w:t>
      </w:r>
      <w:r>
        <w:rPr>
          <w:lang w:val="uk-UA"/>
        </w:rPr>
        <w:t>професор Потятиник Б. В.</w:t>
      </w:r>
      <w:r w:rsidRPr="003B0666">
        <w:rPr>
          <w:sz w:val="16"/>
        </w:rPr>
        <w:t xml:space="preserve"> </w:t>
      </w:r>
    </w:p>
    <w:p w:rsidR="003B0666" w:rsidRPr="003B0666" w:rsidRDefault="003B0666" w:rsidP="003B0666"/>
    <w:p w:rsidR="003B0666" w:rsidRPr="003B0666" w:rsidRDefault="003B0666" w:rsidP="003B0666">
      <w:pPr>
        <w:rPr>
          <w:b/>
          <w:i/>
        </w:rPr>
      </w:pPr>
      <w:r w:rsidRPr="003B0666">
        <w:rPr>
          <w:lang w:val="uk-UA"/>
        </w:rPr>
        <w:t xml:space="preserve">Програма навчальної дисципліни </w:t>
      </w:r>
      <w:proofErr w:type="spellStart"/>
      <w:r w:rsidRPr="003B0666">
        <w:t>затверджена</w:t>
      </w:r>
      <w:proofErr w:type="spellEnd"/>
      <w:r w:rsidRPr="003B0666">
        <w:t xml:space="preserve"> на </w:t>
      </w:r>
      <w:proofErr w:type="spellStart"/>
      <w:r w:rsidRPr="003B0666">
        <w:t>засіданні</w:t>
      </w:r>
      <w:proofErr w:type="spellEnd"/>
      <w:r w:rsidRPr="003B0666">
        <w:t xml:space="preserve"> </w:t>
      </w:r>
      <w:proofErr w:type="spellStart"/>
      <w:r w:rsidRPr="003B0666">
        <w:rPr>
          <w:bCs/>
          <w:i/>
          <w:iCs/>
        </w:rPr>
        <w:t>кафедри</w:t>
      </w:r>
      <w:proofErr w:type="spellEnd"/>
      <w:r w:rsidRPr="003B0666">
        <w:rPr>
          <w:bCs/>
          <w:i/>
          <w:iCs/>
        </w:rPr>
        <w:t xml:space="preserve"> </w:t>
      </w:r>
      <w:r w:rsidRPr="003B0666">
        <w:rPr>
          <w:bCs/>
          <w:i/>
          <w:iCs/>
          <w:lang w:val="uk-UA"/>
        </w:rPr>
        <w:t>нових медій</w:t>
      </w:r>
      <w:r w:rsidRPr="003B0666">
        <w:rPr>
          <w:bCs/>
          <w:iCs/>
          <w:lang w:val="uk-UA"/>
        </w:rPr>
        <w:t xml:space="preserve"> </w:t>
      </w:r>
    </w:p>
    <w:p w:rsidR="003B0666" w:rsidRPr="003B0666" w:rsidRDefault="003B0666" w:rsidP="003B0666">
      <w:pPr>
        <w:rPr>
          <w:b/>
          <w:i/>
        </w:rPr>
      </w:pPr>
    </w:p>
    <w:p w:rsidR="003B0666" w:rsidRPr="003B0666" w:rsidRDefault="003B0666" w:rsidP="003B0666">
      <w:r w:rsidRPr="003B0666">
        <w:t>Протокол №_</w:t>
      </w:r>
      <w:r w:rsidR="007A77DF">
        <w:rPr>
          <w:lang w:val="uk-UA"/>
        </w:rPr>
        <w:t>1</w:t>
      </w:r>
      <w:r w:rsidR="007A77DF">
        <w:t xml:space="preserve"> </w:t>
      </w:r>
      <w:proofErr w:type="spellStart"/>
      <w:r w:rsidR="007A77DF">
        <w:t>від</w:t>
      </w:r>
      <w:proofErr w:type="spellEnd"/>
      <w:r w:rsidR="007A77DF">
        <w:t>.  “</w:t>
      </w:r>
      <w:r w:rsidR="007A77DF">
        <w:rPr>
          <w:lang w:val="uk-UA"/>
        </w:rPr>
        <w:t>30</w:t>
      </w:r>
      <w:r w:rsidRPr="003B0666">
        <w:t>_”</w:t>
      </w:r>
      <w:r w:rsidR="007A77DF">
        <w:rPr>
          <w:lang w:val="uk-UA"/>
        </w:rPr>
        <w:t>серпня</w:t>
      </w:r>
      <w:r w:rsidRPr="003B0666">
        <w:rPr>
          <w:lang w:val="uk-UA"/>
        </w:rPr>
        <w:t xml:space="preserve">____ </w:t>
      </w:r>
      <w:r w:rsidRPr="003B0666">
        <w:t>20</w:t>
      </w:r>
      <w:r w:rsidR="007A77DF">
        <w:rPr>
          <w:lang w:val="uk-UA"/>
        </w:rPr>
        <w:t>1</w:t>
      </w:r>
      <w:r w:rsidR="007A77DF" w:rsidRPr="00E862DA">
        <w:t>6</w:t>
      </w:r>
      <w:r w:rsidRPr="003B0666">
        <w:rPr>
          <w:lang w:val="uk-UA"/>
        </w:rPr>
        <w:t xml:space="preserve"> </w:t>
      </w:r>
      <w:r w:rsidRPr="003B0666">
        <w:t>р.</w:t>
      </w:r>
    </w:p>
    <w:p w:rsidR="003B0666" w:rsidRPr="003B0666" w:rsidRDefault="003B0666" w:rsidP="003B0666">
      <w:pPr>
        <w:rPr>
          <w:lang w:val="uk-UA"/>
        </w:rPr>
      </w:pPr>
    </w:p>
    <w:p w:rsidR="003B0666" w:rsidRPr="003B0666" w:rsidRDefault="003B0666" w:rsidP="003B0666">
      <w:proofErr w:type="spellStart"/>
      <w:r w:rsidRPr="003B0666">
        <w:t>Завідувач</w:t>
      </w:r>
      <w:proofErr w:type="spellEnd"/>
      <w:r w:rsidRPr="003B0666">
        <w:t xml:space="preserve"> кафедр</w:t>
      </w:r>
      <w:r w:rsidRPr="003B0666">
        <w:rPr>
          <w:lang w:val="uk-UA"/>
        </w:rPr>
        <w:t xml:space="preserve">и    ______________________     професор  Потятиник Б. В. </w:t>
      </w:r>
    </w:p>
    <w:p w:rsidR="003B0666" w:rsidRPr="003B0666" w:rsidRDefault="003B0666" w:rsidP="003B0666">
      <w:pPr>
        <w:rPr>
          <w:sz w:val="16"/>
        </w:rPr>
      </w:pPr>
      <w:r w:rsidRPr="003B0666">
        <w:t xml:space="preserve">                                                                </w:t>
      </w:r>
    </w:p>
    <w:p w:rsidR="003B0666" w:rsidRPr="003B0666" w:rsidRDefault="003B0666" w:rsidP="003B0666">
      <w:pPr>
        <w:rPr>
          <w:lang w:val="uk-UA"/>
        </w:rPr>
      </w:pPr>
      <w:r w:rsidRPr="003B0666">
        <w:t>“__</w:t>
      </w:r>
      <w:r w:rsidR="007A77DF" w:rsidRPr="00E862DA">
        <w:t>31</w:t>
      </w:r>
      <w:r w:rsidRPr="003B0666">
        <w:t>_”</w:t>
      </w:r>
      <w:r w:rsidR="007A77DF">
        <w:rPr>
          <w:lang w:val="uk-UA"/>
        </w:rPr>
        <w:t xml:space="preserve">серпня </w:t>
      </w:r>
      <w:r w:rsidRPr="003B0666">
        <w:t xml:space="preserve"> 20</w:t>
      </w:r>
      <w:r w:rsidR="007A77DF">
        <w:rPr>
          <w:lang w:val="uk-UA"/>
        </w:rPr>
        <w:t>1</w:t>
      </w:r>
      <w:r w:rsidR="007A77DF" w:rsidRPr="00E862DA">
        <w:t>6</w:t>
      </w:r>
      <w:r w:rsidRPr="003B0666">
        <w:rPr>
          <w:lang w:val="uk-UA"/>
        </w:rPr>
        <w:t xml:space="preserve"> </w:t>
      </w:r>
      <w:r w:rsidRPr="003B0666">
        <w:t xml:space="preserve"> р</w:t>
      </w:r>
      <w:r w:rsidRPr="003B0666">
        <w:rPr>
          <w:lang w:val="uk-UA"/>
        </w:rPr>
        <w:t>.</w:t>
      </w:r>
    </w:p>
    <w:p w:rsidR="003B0666" w:rsidRPr="003B0666" w:rsidRDefault="003B0666" w:rsidP="003B0666"/>
    <w:p w:rsidR="003B0666" w:rsidRPr="003B0666" w:rsidRDefault="003B0666" w:rsidP="003B0666">
      <w:pPr>
        <w:rPr>
          <w:lang w:val="uk-UA"/>
        </w:rPr>
      </w:pPr>
    </w:p>
    <w:p w:rsidR="003B0666" w:rsidRPr="003B0666" w:rsidRDefault="003B0666" w:rsidP="003B0666">
      <w:pPr>
        <w:rPr>
          <w:lang w:val="uk-UA"/>
        </w:rPr>
      </w:pPr>
      <w:r w:rsidRPr="003B0666">
        <w:rPr>
          <w:lang w:val="uk-UA"/>
        </w:rPr>
        <w:t>Затверджено Вченою радою факультету журналістики</w:t>
      </w:r>
    </w:p>
    <w:p w:rsidR="003B0666" w:rsidRPr="003B0666" w:rsidRDefault="003B0666" w:rsidP="003B0666">
      <w:pPr>
        <w:rPr>
          <w:lang w:val="uk-UA"/>
        </w:rPr>
      </w:pPr>
    </w:p>
    <w:p w:rsidR="003B0666" w:rsidRPr="003B0666" w:rsidRDefault="003B0666" w:rsidP="003B0666">
      <w:pPr>
        <w:rPr>
          <w:lang w:val="uk-UA"/>
        </w:rPr>
      </w:pPr>
      <w:r w:rsidRPr="003B0666">
        <w:rPr>
          <w:lang w:val="uk-UA"/>
        </w:rPr>
        <w:t>Протокол №</w:t>
      </w:r>
      <w:r w:rsidR="007A77DF">
        <w:rPr>
          <w:lang w:val="uk-UA"/>
        </w:rPr>
        <w:t xml:space="preserve"> 1</w:t>
      </w:r>
      <w:r w:rsidRPr="003B0666">
        <w:rPr>
          <w:lang w:val="uk-UA"/>
        </w:rPr>
        <w:t xml:space="preserve"> </w:t>
      </w:r>
      <w:r w:rsidR="007A77DF">
        <w:rPr>
          <w:lang w:val="uk-UA"/>
        </w:rPr>
        <w:t>від.  31_”_серпня______2016</w:t>
      </w:r>
      <w:r w:rsidRPr="003B0666">
        <w:rPr>
          <w:lang w:val="uk-UA"/>
        </w:rPr>
        <w:t xml:space="preserve"> р.</w:t>
      </w:r>
    </w:p>
    <w:p w:rsidR="003B0666" w:rsidRPr="003B0666" w:rsidRDefault="003B0666" w:rsidP="003B0666">
      <w:pPr>
        <w:rPr>
          <w:lang w:val="uk-UA"/>
        </w:rPr>
      </w:pPr>
    </w:p>
    <w:p w:rsidR="003B0666" w:rsidRPr="003B0666" w:rsidRDefault="003B0666" w:rsidP="003B0666">
      <w:pPr>
        <w:rPr>
          <w:sz w:val="16"/>
          <w:lang w:val="uk-UA"/>
        </w:rPr>
      </w:pPr>
    </w:p>
    <w:p w:rsidR="003B0666" w:rsidRPr="003B0666" w:rsidRDefault="003B0666" w:rsidP="003B0666">
      <w:pPr>
        <w:rPr>
          <w:lang w:val="uk-UA"/>
        </w:rPr>
      </w:pPr>
      <w:r w:rsidRPr="003B0666">
        <w:rPr>
          <w:lang w:val="uk-UA"/>
        </w:rPr>
        <w:t>Голова Вченої ради,</w:t>
      </w:r>
    </w:p>
    <w:p w:rsidR="003B0666" w:rsidRPr="003B0666" w:rsidRDefault="003B0666" w:rsidP="003B0666">
      <w:pPr>
        <w:rPr>
          <w:lang w:val="uk-UA"/>
        </w:rPr>
      </w:pPr>
      <w:r w:rsidRPr="003B0666">
        <w:rPr>
          <w:lang w:val="uk-UA"/>
        </w:rPr>
        <w:t xml:space="preserve">декан факультету журналістики                               </w:t>
      </w:r>
      <w:r w:rsidR="001D7971">
        <w:rPr>
          <w:lang w:val="uk-UA"/>
        </w:rPr>
        <w:t xml:space="preserve">                           доц. </w:t>
      </w:r>
      <w:r w:rsidRPr="003B0666">
        <w:rPr>
          <w:lang w:val="uk-UA"/>
        </w:rPr>
        <w:t>Присяжний М. П.</w:t>
      </w:r>
    </w:p>
    <w:p w:rsidR="003B0666" w:rsidRPr="003B0666" w:rsidRDefault="003B0666" w:rsidP="003B0666">
      <w:pPr>
        <w:rPr>
          <w:lang w:val="uk-UA"/>
        </w:rPr>
      </w:pPr>
    </w:p>
    <w:p w:rsidR="003B0666" w:rsidRPr="003B0666" w:rsidRDefault="003B0666" w:rsidP="003B0666">
      <w:pPr>
        <w:rPr>
          <w:lang w:val="uk-UA"/>
        </w:rPr>
      </w:pPr>
    </w:p>
    <w:p w:rsidR="003B0666" w:rsidRPr="003B0666" w:rsidRDefault="003B0666" w:rsidP="003B0666">
      <w:pPr>
        <w:rPr>
          <w:lang w:val="uk-UA"/>
        </w:rPr>
      </w:pPr>
    </w:p>
    <w:p w:rsidR="00992687" w:rsidRPr="0022500B" w:rsidRDefault="00992687" w:rsidP="00A95A36">
      <w:pPr>
        <w:ind w:left="1418" w:right="-766" w:firstLine="22"/>
        <w:jc w:val="both"/>
        <w:rPr>
          <w:lang w:val="uk-UA"/>
        </w:rPr>
      </w:pPr>
    </w:p>
    <w:p w:rsidR="00992687" w:rsidRDefault="00992687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Default="003B0666" w:rsidP="00A95A36">
      <w:pPr>
        <w:ind w:right="-766"/>
        <w:jc w:val="both"/>
        <w:rPr>
          <w:lang w:val="uk-UA"/>
        </w:rPr>
      </w:pPr>
    </w:p>
    <w:p w:rsidR="003B0666" w:rsidRPr="0022500B" w:rsidRDefault="003B0666" w:rsidP="00A95A36">
      <w:pPr>
        <w:ind w:right="-766"/>
        <w:jc w:val="both"/>
        <w:rPr>
          <w:lang w:val="uk-UA"/>
        </w:rPr>
      </w:pPr>
    </w:p>
    <w:p w:rsidR="00992687" w:rsidRPr="0022500B" w:rsidRDefault="00992687" w:rsidP="00A95A36">
      <w:pPr>
        <w:ind w:left="3912" w:right="-766" w:firstLine="22"/>
        <w:jc w:val="right"/>
        <w:rPr>
          <w:i/>
          <w:iCs/>
          <w:lang w:val="uk-UA"/>
        </w:rPr>
      </w:pPr>
    </w:p>
    <w:p w:rsidR="00992687" w:rsidRPr="0022500B" w:rsidRDefault="00992687" w:rsidP="00A95A36">
      <w:pPr>
        <w:ind w:left="3912" w:right="-766" w:firstLine="22"/>
        <w:jc w:val="right"/>
        <w:rPr>
          <w:lang w:val="uk-UA"/>
        </w:rPr>
      </w:pPr>
    </w:p>
    <w:p w:rsidR="00992687" w:rsidRPr="0022500B" w:rsidRDefault="00992687" w:rsidP="00A95A36">
      <w:pPr>
        <w:ind w:left="3912" w:firstLine="567"/>
        <w:jc w:val="right"/>
        <w:rPr>
          <w:lang w:val="uk-UA"/>
        </w:rPr>
      </w:pPr>
      <w:r w:rsidRPr="0022500B">
        <w:rPr>
          <w:lang w:val="uk-UA"/>
        </w:rPr>
        <w:t>© Потятиник Б.В.</w:t>
      </w:r>
      <w:r w:rsidR="007424F5">
        <w:rPr>
          <w:lang w:val="uk-UA"/>
        </w:rPr>
        <w:t>, 2016</w:t>
      </w:r>
    </w:p>
    <w:p w:rsidR="00992687" w:rsidRPr="00784995" w:rsidRDefault="00992687" w:rsidP="00A95A36">
      <w:pPr>
        <w:pStyle w:val="5"/>
        <w:ind w:left="3912"/>
        <w:jc w:val="right"/>
        <w:rPr>
          <w:i w:val="0"/>
          <w:iCs w:val="0"/>
          <w:lang w:val="uk-UA"/>
        </w:rPr>
      </w:pPr>
    </w:p>
    <w:p w:rsidR="00992687" w:rsidRPr="00784995" w:rsidRDefault="00992687" w:rsidP="00A95A36">
      <w:pPr>
        <w:ind w:left="6720"/>
        <w:rPr>
          <w:lang w:val="uk-UA"/>
        </w:rPr>
      </w:pPr>
    </w:p>
    <w:p w:rsidR="00992687" w:rsidRPr="00784995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992687" w:rsidRDefault="00992687" w:rsidP="00A95A36">
      <w:pPr>
        <w:rPr>
          <w:lang w:val="uk-UA"/>
        </w:rPr>
      </w:pPr>
    </w:p>
    <w:p w:rsidR="00992687" w:rsidRDefault="00992687">
      <w:pPr>
        <w:rPr>
          <w:lang w:val="uk-UA"/>
        </w:rPr>
      </w:pPr>
    </w:p>
    <w:p w:rsidR="0022500B" w:rsidRDefault="0022500B" w:rsidP="00F936F0">
      <w:pPr>
        <w:spacing w:line="360" w:lineRule="auto"/>
        <w:jc w:val="center"/>
        <w:rPr>
          <w:b/>
          <w:bCs/>
          <w:lang w:val="uk-UA"/>
        </w:rPr>
      </w:pPr>
    </w:p>
    <w:p w:rsidR="003B0666" w:rsidRDefault="003B0666" w:rsidP="00F936F0">
      <w:pPr>
        <w:spacing w:line="360" w:lineRule="auto"/>
        <w:jc w:val="center"/>
        <w:rPr>
          <w:b/>
          <w:bCs/>
          <w:lang w:val="uk-UA"/>
        </w:rPr>
      </w:pPr>
    </w:p>
    <w:p w:rsidR="0022500B" w:rsidRDefault="0022500B" w:rsidP="00F936F0">
      <w:pPr>
        <w:spacing w:line="360" w:lineRule="auto"/>
        <w:jc w:val="center"/>
        <w:rPr>
          <w:b/>
          <w:bCs/>
          <w:lang w:val="uk-UA"/>
        </w:rPr>
      </w:pPr>
    </w:p>
    <w:p w:rsidR="00F936F0" w:rsidRPr="00F936F0" w:rsidRDefault="00F936F0" w:rsidP="00F936F0">
      <w:pPr>
        <w:spacing w:line="360" w:lineRule="auto"/>
        <w:jc w:val="center"/>
        <w:rPr>
          <w:b/>
          <w:bCs/>
          <w:lang w:val="uk-UA"/>
        </w:rPr>
      </w:pPr>
      <w:r w:rsidRPr="00F936F0">
        <w:rPr>
          <w:b/>
          <w:bCs/>
          <w:lang w:val="uk-UA"/>
        </w:rPr>
        <w:lastRenderedPageBreak/>
        <w:t>ВСТУП</w:t>
      </w:r>
    </w:p>
    <w:p w:rsidR="00F936F0" w:rsidRPr="00F936F0" w:rsidRDefault="00F936F0" w:rsidP="00F936F0">
      <w:pPr>
        <w:spacing w:line="360" w:lineRule="auto"/>
        <w:jc w:val="both"/>
        <w:rPr>
          <w:spacing w:val="-8"/>
          <w:lang w:val="uk-UA"/>
        </w:rPr>
      </w:pP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  <w:r w:rsidRPr="00F936F0">
        <w:rPr>
          <w:spacing w:val="-8"/>
          <w:lang w:val="uk-UA"/>
        </w:rPr>
        <w:t xml:space="preserve">Дисципліна </w:t>
      </w:r>
      <w:r w:rsidR="00DC741A">
        <w:rPr>
          <w:b/>
          <w:bCs/>
          <w:spacing w:val="-8"/>
          <w:lang w:val="uk-UA"/>
        </w:rPr>
        <w:t>„Критика нових медій»</w:t>
      </w:r>
      <w:r w:rsidR="00DC741A">
        <w:rPr>
          <w:spacing w:val="-8"/>
          <w:lang w:val="uk-UA"/>
        </w:rPr>
        <w:t xml:space="preserve"> </w:t>
      </w:r>
      <w:r w:rsidRPr="00F936F0">
        <w:rPr>
          <w:lang w:val="uk-UA"/>
        </w:rPr>
        <w:t>складає модуль  за освітньо-кваліфікаційним напрямом магістра журналістики</w:t>
      </w:r>
      <w:r w:rsidRPr="00F936F0">
        <w:rPr>
          <w:spacing w:val="-8"/>
          <w:lang w:val="uk-UA"/>
        </w:rPr>
        <w:t xml:space="preserve"> і є базовим нормативним курсом для спеціальності 6.030301 „Журналістика”, що викладається в 10 семестрі в обсязі 1 модуля (</w:t>
      </w:r>
      <w:r w:rsidR="00784995">
        <w:rPr>
          <w:spacing w:val="-8"/>
          <w:lang w:val="uk-UA"/>
        </w:rPr>
        <w:t>2</w:t>
      </w:r>
      <w:r w:rsidRPr="00F936F0">
        <w:rPr>
          <w:spacing w:val="-8"/>
          <w:lang w:val="uk-UA"/>
        </w:rPr>
        <w:t>2 години), у тому числі лекцій – 1</w:t>
      </w:r>
      <w:r w:rsidR="00784995">
        <w:rPr>
          <w:spacing w:val="-8"/>
          <w:lang w:val="uk-UA"/>
        </w:rPr>
        <w:t>1</w:t>
      </w:r>
      <w:r w:rsidRPr="00F936F0">
        <w:rPr>
          <w:spacing w:val="-8"/>
          <w:lang w:val="uk-UA"/>
        </w:rPr>
        <w:t xml:space="preserve"> годин, </w:t>
      </w:r>
      <w:r w:rsidR="00784995">
        <w:rPr>
          <w:lang w:val="uk-UA"/>
        </w:rPr>
        <w:t>практичних</w:t>
      </w:r>
      <w:r w:rsidRPr="00F936F0">
        <w:rPr>
          <w:lang w:val="uk-UA"/>
        </w:rPr>
        <w:t xml:space="preserve"> – </w:t>
      </w:r>
      <w:r w:rsidR="00784995">
        <w:rPr>
          <w:lang w:val="uk-UA"/>
        </w:rPr>
        <w:t>11 годин</w:t>
      </w:r>
      <w:r w:rsidRPr="00F936F0">
        <w:rPr>
          <w:spacing w:val="-8"/>
          <w:lang w:val="uk-UA"/>
        </w:rPr>
        <w:t xml:space="preserve">. </w:t>
      </w:r>
      <w:r w:rsidRPr="00F936F0">
        <w:rPr>
          <w:lang w:val="uk-UA"/>
        </w:rPr>
        <w:t>Форма підсумкового контролю – залік.</w:t>
      </w:r>
    </w:p>
    <w:p w:rsidR="00F936F0" w:rsidRPr="00F936F0" w:rsidRDefault="00F936F0" w:rsidP="00F936F0">
      <w:pPr>
        <w:spacing w:before="120" w:line="360" w:lineRule="auto"/>
        <w:jc w:val="both"/>
        <w:rPr>
          <w:lang w:val="uk-UA"/>
        </w:rPr>
      </w:pPr>
    </w:p>
    <w:p w:rsidR="00F936F0" w:rsidRPr="00F936F0" w:rsidRDefault="00F936F0" w:rsidP="00F936F0">
      <w:pPr>
        <w:tabs>
          <w:tab w:val="left" w:pos="360"/>
          <w:tab w:val="left" w:pos="1080"/>
        </w:tabs>
        <w:spacing w:after="40" w:line="360" w:lineRule="auto"/>
        <w:ind w:firstLine="720"/>
        <w:jc w:val="center"/>
        <w:rPr>
          <w:b/>
          <w:bCs/>
          <w:spacing w:val="-8"/>
          <w:lang w:val="uk-UA"/>
        </w:rPr>
      </w:pPr>
      <w:r w:rsidRPr="00F936F0">
        <w:rPr>
          <w:b/>
          <w:bCs/>
          <w:spacing w:val="-8"/>
          <w:lang w:val="uk-UA"/>
        </w:rPr>
        <w:t>Мета і завдання навчальної дисципліни</w:t>
      </w: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  <w:r w:rsidRPr="00F936F0">
        <w:rPr>
          <w:b/>
          <w:bCs/>
          <w:lang w:val="uk-UA"/>
        </w:rPr>
        <w:tab/>
        <w:t>Мета</w:t>
      </w:r>
      <w:r w:rsidRPr="00F936F0">
        <w:rPr>
          <w:lang w:val="uk-UA"/>
        </w:rPr>
        <w:t xml:space="preserve"> дисципліни </w:t>
      </w:r>
      <w:r w:rsidR="00DC741A">
        <w:rPr>
          <w:b/>
          <w:bCs/>
          <w:spacing w:val="-8"/>
          <w:lang w:val="uk-UA"/>
        </w:rPr>
        <w:t>„Критика нових медій»</w:t>
      </w:r>
      <w:r w:rsidR="00DC741A">
        <w:rPr>
          <w:spacing w:val="-8"/>
          <w:lang w:val="uk-UA"/>
        </w:rPr>
        <w:t xml:space="preserve"> </w:t>
      </w:r>
      <w:r w:rsidRPr="00F936F0">
        <w:rPr>
          <w:lang w:val="uk-UA"/>
        </w:rPr>
        <w:t xml:space="preserve">– вивчення основ медіа-освіти – </w:t>
      </w:r>
      <w:r w:rsidRPr="00F936F0">
        <w:rPr>
          <w:b/>
          <w:bCs/>
          <w:lang w:val="uk-UA"/>
        </w:rPr>
        <w:t>науково-освітньої сфери діяльності, яка ставить за мету допомогти широкій громадськості сформувати психологічний захист від маніпуляції чи експлуатації з боку мас-медіа і розвинути  інформаційну культуру.</w:t>
      </w:r>
      <w:r w:rsidRPr="00F936F0">
        <w:rPr>
          <w:b/>
          <w:bCs/>
          <w:lang w:val="uk-UA"/>
        </w:rPr>
        <w:tab/>
        <w:t xml:space="preserve">Завдання: </w:t>
      </w:r>
      <w:r w:rsidRPr="00F936F0">
        <w:rPr>
          <w:lang w:val="uk-UA"/>
        </w:rPr>
        <w:t>засвоїти теоретичні знання і практичні навики з цієї галузі діяльності мас-медій.</w:t>
      </w:r>
      <w:r w:rsidRPr="00F936F0">
        <w:rPr>
          <w:b/>
          <w:bCs/>
          <w:lang w:val="uk-UA"/>
        </w:rPr>
        <w:t xml:space="preserve"> </w:t>
      </w:r>
      <w:r w:rsidRPr="00F936F0">
        <w:rPr>
          <w:lang w:val="uk-UA"/>
        </w:rPr>
        <w:t xml:space="preserve">Окрім загального знайомства із системою, структурою та напрямками діяльності медіа-освіти, курс пропонує для вивчення низку проблемних тем, як от екранна агресія, проблема фальсифікації та містифікації в мас-медіа, способи контролю масової комунікації, цензура і свобода, конкуренція різновидів мас-медіа в боротьбі за аудиторію, рольові ігри в журналістиці та ін.  </w:t>
      </w: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</w:p>
    <w:p w:rsidR="00F936F0" w:rsidRPr="00F936F0" w:rsidRDefault="00F936F0" w:rsidP="00F936F0">
      <w:pPr>
        <w:spacing w:line="360" w:lineRule="auto"/>
        <w:jc w:val="center"/>
        <w:rPr>
          <w:b/>
          <w:bCs/>
          <w:u w:val="single"/>
          <w:lang w:val="uk-UA"/>
        </w:rPr>
      </w:pPr>
      <w:r w:rsidRPr="00F936F0">
        <w:rPr>
          <w:b/>
          <w:bCs/>
          <w:u w:val="single"/>
          <w:lang w:val="uk-UA"/>
        </w:rPr>
        <w:t>Предмет навчальної дисципліни</w:t>
      </w: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ab/>
        <w:t xml:space="preserve">Предметом навчальної дисципліни   </w:t>
      </w:r>
      <w:r w:rsidR="00DC741A">
        <w:rPr>
          <w:b/>
          <w:bCs/>
          <w:spacing w:val="-8"/>
          <w:lang w:val="uk-UA"/>
        </w:rPr>
        <w:t>„Критика нових медій»</w:t>
      </w:r>
      <w:r w:rsidR="00DC741A">
        <w:rPr>
          <w:spacing w:val="-8"/>
          <w:lang w:val="uk-UA"/>
        </w:rPr>
        <w:t xml:space="preserve"> </w:t>
      </w:r>
      <w:r w:rsidRPr="00F936F0">
        <w:rPr>
          <w:lang w:val="uk-UA"/>
        </w:rPr>
        <w:t>є роль і місце медіа-освіти  (МО) в системі ЗМІ, структура, функції МО в Україні, його характерні особливості, значення МО у формуванні медіа-культури та медіа-грамотності.</w:t>
      </w: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</w:p>
    <w:p w:rsidR="00F936F0" w:rsidRPr="00F936F0" w:rsidRDefault="00F936F0" w:rsidP="00F936F0">
      <w:pPr>
        <w:spacing w:line="360" w:lineRule="auto"/>
        <w:jc w:val="center"/>
        <w:rPr>
          <w:b/>
          <w:bCs/>
          <w:u w:val="single"/>
          <w:lang w:val="uk-UA"/>
        </w:rPr>
      </w:pPr>
      <w:r w:rsidRPr="00F936F0">
        <w:rPr>
          <w:b/>
          <w:bCs/>
          <w:u w:val="single"/>
          <w:lang w:val="uk-UA"/>
        </w:rPr>
        <w:t>Вимоги до знань і вмінь</w:t>
      </w: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ab/>
        <w:t xml:space="preserve">Після вивчення дисципліни </w:t>
      </w:r>
      <w:r w:rsidR="00DC741A">
        <w:rPr>
          <w:b/>
          <w:bCs/>
          <w:spacing w:val="-8"/>
          <w:lang w:val="uk-UA"/>
        </w:rPr>
        <w:t>„Критика нових медій»</w:t>
      </w:r>
      <w:r w:rsidR="00DC741A">
        <w:rPr>
          <w:spacing w:val="-8"/>
          <w:lang w:val="uk-UA"/>
        </w:rPr>
        <w:t xml:space="preserve"> </w:t>
      </w:r>
      <w:r w:rsidRPr="00F936F0">
        <w:rPr>
          <w:lang w:val="uk-UA"/>
        </w:rPr>
        <w:t>студент повинен вміти проаналізувати друковані видання, радіо- і телепередачі на предмет їх психологічного впливу на аудиторію,  бути здатним осмислити і описати важливі тенденції у розвитку мас-медіа України і світу. Після прослуховування і опанування цієї дисципліни студент повинен отримати такий результат.</w:t>
      </w: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Pr="00AB57FE" w:rsidRDefault="00AB57FE" w:rsidP="00AB57FE">
      <w:pPr>
        <w:numPr>
          <w:ilvl w:val="0"/>
          <w:numId w:val="18"/>
        </w:numPr>
        <w:rPr>
          <w:b/>
          <w:sz w:val="36"/>
          <w:szCs w:val="36"/>
          <w:lang w:val="uk-UA"/>
        </w:rPr>
      </w:pPr>
      <w:r w:rsidRPr="00AB57FE">
        <w:rPr>
          <w:b/>
          <w:sz w:val="36"/>
          <w:szCs w:val="36"/>
          <w:lang w:val="uk-UA"/>
        </w:rPr>
        <w:lastRenderedPageBreak/>
        <w:t>Рівень сформованості вмінь та знань</w:t>
      </w:r>
    </w:p>
    <w:p w:rsidR="00AB57FE" w:rsidRPr="00AB57FE" w:rsidRDefault="00AB57FE" w:rsidP="00AB57FE">
      <w:pPr>
        <w:spacing w:line="360" w:lineRule="auto"/>
        <w:ind w:left="7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3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4"/>
      </w:tblGrid>
      <w:tr w:rsidR="00AB57FE" w:rsidRPr="00AB57FE" w:rsidTr="00943E38">
        <w:tc>
          <w:tcPr>
            <w:tcW w:w="5000" w:type="pct"/>
          </w:tcPr>
          <w:p w:rsidR="00AB57FE" w:rsidRPr="00AB57FE" w:rsidRDefault="00AB57FE" w:rsidP="00AB57FE">
            <w:pPr>
              <w:jc w:val="center"/>
            </w:pPr>
          </w:p>
          <w:p w:rsidR="00AB57FE" w:rsidRPr="00AB57FE" w:rsidRDefault="00AB57FE" w:rsidP="00AB57FE">
            <w:pPr>
              <w:jc w:val="center"/>
              <w:rPr>
                <w:lang w:val="uk-UA"/>
              </w:rPr>
            </w:pPr>
            <w:proofErr w:type="spellStart"/>
            <w:r w:rsidRPr="00AB57FE">
              <w:t>Змі</w:t>
            </w:r>
            <w:proofErr w:type="gramStart"/>
            <w:r w:rsidRPr="00AB57FE">
              <w:t>ст</w:t>
            </w:r>
            <w:proofErr w:type="spellEnd"/>
            <w:proofErr w:type="gramEnd"/>
            <w:r w:rsidRPr="00AB57FE">
              <w:t xml:space="preserve"> </w:t>
            </w:r>
            <w:proofErr w:type="spellStart"/>
            <w:r w:rsidRPr="00AB57FE">
              <w:t>умінь</w:t>
            </w:r>
            <w:proofErr w:type="spellEnd"/>
            <w:r w:rsidRPr="00AB57FE">
              <w:t xml:space="preserve">, </w:t>
            </w:r>
            <w:proofErr w:type="spellStart"/>
            <w:r w:rsidRPr="00AB57FE">
              <w:t>що</w:t>
            </w:r>
            <w:proofErr w:type="spellEnd"/>
            <w:r w:rsidRPr="00AB57FE">
              <w:t xml:space="preserve"> </w:t>
            </w:r>
            <w:proofErr w:type="spellStart"/>
            <w:r w:rsidRPr="00AB57FE">
              <w:t>забезпечується</w:t>
            </w:r>
            <w:proofErr w:type="spellEnd"/>
          </w:p>
          <w:p w:rsidR="00AB57FE" w:rsidRPr="00AB57FE" w:rsidRDefault="00AB57FE" w:rsidP="00AB57FE">
            <w:pPr>
              <w:jc w:val="center"/>
              <w:rPr>
                <w:lang w:val="uk-UA"/>
              </w:rPr>
            </w:pPr>
          </w:p>
        </w:tc>
      </w:tr>
      <w:tr w:rsidR="00AB57FE" w:rsidRPr="00AB57FE" w:rsidTr="00943E38">
        <w:tc>
          <w:tcPr>
            <w:tcW w:w="5000" w:type="pct"/>
          </w:tcPr>
          <w:p w:rsidR="00AB57FE" w:rsidRPr="00AB57FE" w:rsidRDefault="00206585" w:rsidP="00206585">
            <w:pPr>
              <w:jc w:val="center"/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</w:p>
        </w:tc>
      </w:tr>
      <w:tr w:rsidR="00AB57FE" w:rsidRPr="00AB57FE" w:rsidTr="00943E38">
        <w:tc>
          <w:tcPr>
            <w:tcW w:w="5000" w:type="pct"/>
          </w:tcPr>
          <w:p w:rsidR="00AB57FE" w:rsidRPr="00AB57FE" w:rsidRDefault="00AB57FE" w:rsidP="00AB57F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B57FE">
              <w:rPr>
                <w:b/>
                <w:i/>
                <w:lang w:val="uk-UA"/>
              </w:rPr>
              <w:t>Знати:</w:t>
            </w:r>
            <w:r w:rsidRPr="00AB57FE">
              <w:rPr>
                <w:lang w:val="uk-UA"/>
              </w:rPr>
              <w:t xml:space="preserve"> </w:t>
            </w:r>
            <w:r w:rsidRPr="00AB57FE">
              <w:rPr>
                <w:sz w:val="28"/>
                <w:szCs w:val="28"/>
                <w:lang w:val="uk-UA"/>
              </w:rPr>
              <w:t xml:space="preserve"> </w:t>
            </w:r>
          </w:p>
          <w:p w:rsidR="00AB57FE" w:rsidRPr="00AB57FE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lang w:val="uk-UA"/>
              </w:rPr>
            </w:pPr>
            <w:r w:rsidRPr="00EA4883">
              <w:rPr>
                <w:lang w:val="uk-UA"/>
              </w:rPr>
              <w:t>Що таке медіа-освіта, її структура,  функції та напрямки реалізації</w:t>
            </w:r>
            <w:r w:rsidR="00AB57FE" w:rsidRPr="00AB57FE">
              <w:rPr>
                <w:sz w:val="22"/>
                <w:szCs w:val="22"/>
                <w:lang w:val="uk-UA"/>
              </w:rPr>
              <w:t>;</w:t>
            </w:r>
          </w:p>
          <w:p w:rsidR="00AB57FE" w:rsidRPr="00206585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EA4883">
              <w:rPr>
                <w:lang w:val="uk-UA"/>
              </w:rPr>
              <w:t>Які напрями і цілі медіа-освіти</w:t>
            </w:r>
            <w:r>
              <w:rPr>
                <w:lang w:val="uk-UA"/>
              </w:rPr>
              <w:t>;</w:t>
            </w:r>
          </w:p>
          <w:p w:rsidR="00206585" w:rsidRPr="00206585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EA4883">
              <w:rPr>
                <w:lang w:val="uk-UA"/>
              </w:rPr>
              <w:t>Який інструментарій МО</w:t>
            </w:r>
          </w:p>
          <w:p w:rsidR="00206585" w:rsidRPr="00206585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EA4883">
              <w:rPr>
                <w:lang w:val="uk-UA"/>
              </w:rPr>
              <w:t>Як формуються стереотипи? Журналістика і проблема стереотипного мислення</w:t>
            </w:r>
          </w:p>
          <w:p w:rsidR="00206585" w:rsidRPr="00206585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EA4883">
              <w:rPr>
                <w:lang w:val="uk-UA"/>
              </w:rPr>
              <w:t>Що таке проблема містифікацій та фальсифікацій в ЗМІ</w:t>
            </w:r>
          </w:p>
          <w:p w:rsidR="00206585" w:rsidRPr="00206585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sz w:val="28"/>
                <w:szCs w:val="28"/>
                <w:lang w:val="uk-UA"/>
              </w:rPr>
            </w:pPr>
            <w:r w:rsidRPr="00EA4883">
              <w:rPr>
                <w:lang w:val="uk-UA"/>
              </w:rPr>
              <w:t>Співвідношення свободи слова і заборон чи обмежень, які накладають на медіа</w:t>
            </w:r>
          </w:p>
          <w:p w:rsidR="00206585" w:rsidRPr="00EA4883" w:rsidRDefault="00206585" w:rsidP="00206585">
            <w:pPr>
              <w:numPr>
                <w:ilvl w:val="0"/>
                <w:numId w:val="20"/>
              </w:numPr>
              <w:spacing w:line="360" w:lineRule="auto"/>
              <w:rPr>
                <w:lang w:val="uk-UA"/>
              </w:rPr>
            </w:pPr>
            <w:r w:rsidRPr="00EA4883">
              <w:rPr>
                <w:lang w:val="uk-UA"/>
              </w:rPr>
              <w:t>Проблеми екранної агресії.</w:t>
            </w:r>
          </w:p>
          <w:p w:rsidR="00206585" w:rsidRPr="00AB57FE" w:rsidRDefault="00206585" w:rsidP="00206585">
            <w:pPr>
              <w:spacing w:line="360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AB57FE" w:rsidRPr="00AB57FE" w:rsidTr="00943E38">
        <w:tc>
          <w:tcPr>
            <w:tcW w:w="5000" w:type="pct"/>
          </w:tcPr>
          <w:p w:rsidR="00AB57FE" w:rsidRPr="00AB57FE" w:rsidRDefault="00AB57FE" w:rsidP="00AB57FE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AB57FE">
              <w:rPr>
                <w:b/>
                <w:i/>
              </w:rPr>
              <w:t>Вмі</w:t>
            </w:r>
            <w:proofErr w:type="spellEnd"/>
            <w:r w:rsidRPr="00AB57FE">
              <w:rPr>
                <w:b/>
                <w:i/>
                <w:lang w:val="uk-UA"/>
              </w:rPr>
              <w:t>ти</w:t>
            </w:r>
            <w:r w:rsidRPr="00AB57FE">
              <w:rPr>
                <w:i/>
                <w:lang w:val="uk-UA"/>
              </w:rPr>
              <w:t>:</w:t>
            </w:r>
            <w:r w:rsidRPr="00AB57FE">
              <w:rPr>
                <w:sz w:val="28"/>
                <w:szCs w:val="28"/>
                <w:lang w:val="uk-UA"/>
              </w:rPr>
              <w:t xml:space="preserve"> </w:t>
            </w:r>
          </w:p>
          <w:p w:rsidR="00206585" w:rsidRPr="00EA4883" w:rsidRDefault="00206585" w:rsidP="0020658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lang w:val="uk-UA"/>
              </w:rPr>
            </w:pPr>
            <w:r w:rsidRPr="00EA4883">
              <w:rPr>
                <w:lang w:val="uk-UA"/>
              </w:rPr>
              <w:t>Підготувати медіа-освітній матеріал для друкованих чи інтернет-видань, медіа-освітню радіо- або теле-програму.</w:t>
            </w:r>
          </w:p>
          <w:p w:rsidR="00206585" w:rsidRPr="00EA4883" w:rsidRDefault="00206585" w:rsidP="0020658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lang w:val="uk-UA"/>
              </w:rPr>
            </w:pPr>
            <w:r w:rsidRPr="00EA4883">
              <w:rPr>
                <w:lang w:val="uk-UA"/>
              </w:rPr>
              <w:t>Розрізняти характерні особливості функцій медіа-освіти</w:t>
            </w:r>
          </w:p>
          <w:p w:rsidR="00206585" w:rsidRPr="00EA4883" w:rsidRDefault="00206585" w:rsidP="00206585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lang w:val="uk-UA"/>
              </w:rPr>
            </w:pPr>
            <w:r w:rsidRPr="00EA4883">
              <w:rPr>
                <w:lang w:val="uk-UA"/>
              </w:rPr>
              <w:t xml:space="preserve">Дослідити, як використовується маніпулятивна семантика в медіа. </w:t>
            </w:r>
          </w:p>
          <w:p w:rsidR="00AB57FE" w:rsidRPr="00206585" w:rsidRDefault="00206585" w:rsidP="00206585">
            <w:pPr>
              <w:numPr>
                <w:ilvl w:val="0"/>
                <w:numId w:val="19"/>
              </w:numPr>
              <w:spacing w:line="360" w:lineRule="auto"/>
              <w:rPr>
                <w:lang w:val="uk-UA"/>
              </w:rPr>
            </w:pPr>
            <w:r w:rsidRPr="00EA4883">
              <w:rPr>
                <w:lang w:val="uk-UA"/>
              </w:rPr>
              <w:t>Визначати основні засади соціально відповідальної преси, дотримання цих принципів на українському медіа-ринку</w:t>
            </w:r>
          </w:p>
          <w:p w:rsidR="00206585" w:rsidRPr="00AB57FE" w:rsidRDefault="00206585" w:rsidP="00206585">
            <w:pPr>
              <w:numPr>
                <w:ilvl w:val="0"/>
                <w:numId w:val="19"/>
              </w:numPr>
              <w:spacing w:line="360" w:lineRule="auto"/>
              <w:rPr>
                <w:lang w:val="uk-UA"/>
              </w:rPr>
            </w:pPr>
            <w:r w:rsidRPr="00EA4883">
              <w:rPr>
                <w:lang w:val="uk-UA"/>
              </w:rPr>
              <w:t>Схарактеризувати основні проблеми вітчизняних та закордонних медіа</w:t>
            </w:r>
          </w:p>
        </w:tc>
      </w:tr>
      <w:tr w:rsidR="00AB57FE" w:rsidRPr="00AB57FE" w:rsidTr="001E2789">
        <w:trPr>
          <w:trHeight w:val="77"/>
        </w:trPr>
        <w:tc>
          <w:tcPr>
            <w:tcW w:w="5000" w:type="pct"/>
          </w:tcPr>
          <w:p w:rsidR="00AB57FE" w:rsidRPr="00AB57FE" w:rsidRDefault="00AB57FE" w:rsidP="00AB57FE">
            <w:pPr>
              <w:ind w:right="99"/>
              <w:jc w:val="both"/>
              <w:rPr>
                <w:lang w:val="uk-UA"/>
              </w:rPr>
            </w:pPr>
          </w:p>
        </w:tc>
      </w:tr>
    </w:tbl>
    <w:p w:rsidR="00AB57FE" w:rsidRPr="00AB57FE" w:rsidRDefault="00AB57FE" w:rsidP="00F936F0">
      <w:pPr>
        <w:spacing w:line="360" w:lineRule="auto"/>
        <w:jc w:val="center"/>
        <w:rPr>
          <w:b/>
          <w:bCs/>
          <w:u w:val="single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AB57FE" w:rsidRDefault="00AB57FE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936F0" w:rsidRPr="00F936F0" w:rsidRDefault="00F936F0" w:rsidP="00F936F0">
      <w:pPr>
        <w:spacing w:line="360" w:lineRule="auto"/>
        <w:jc w:val="both"/>
        <w:rPr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206585" w:rsidRDefault="00206585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F936F0" w:rsidRPr="00F936F0" w:rsidRDefault="00F936F0" w:rsidP="00F936F0">
      <w:pPr>
        <w:spacing w:line="360" w:lineRule="auto"/>
        <w:jc w:val="center"/>
        <w:rPr>
          <w:b/>
          <w:bCs/>
          <w:u w:val="single"/>
          <w:lang w:val="uk-UA"/>
        </w:rPr>
      </w:pPr>
      <w:r w:rsidRPr="00F936F0">
        <w:rPr>
          <w:b/>
          <w:bCs/>
          <w:u w:val="single"/>
          <w:lang w:val="uk-UA"/>
        </w:rPr>
        <w:t>Місце навчального модуля в структурно-логічній схемі</w:t>
      </w:r>
    </w:p>
    <w:p w:rsidR="00F936F0" w:rsidRPr="00F936F0" w:rsidRDefault="00F936F0" w:rsidP="00F936F0">
      <w:pPr>
        <w:spacing w:line="360" w:lineRule="auto"/>
        <w:rPr>
          <w:lang w:val="uk-UA"/>
        </w:rPr>
      </w:pPr>
      <w:r w:rsidRPr="00F936F0">
        <w:rPr>
          <w:lang w:val="uk-UA"/>
        </w:rPr>
        <w:tab/>
        <w:t xml:space="preserve">Навчальна дисципліна </w:t>
      </w:r>
      <w:r w:rsidR="00DC741A">
        <w:rPr>
          <w:b/>
          <w:bCs/>
          <w:spacing w:val="-8"/>
          <w:lang w:val="uk-UA"/>
        </w:rPr>
        <w:t>„Критика нових медій»</w:t>
      </w:r>
      <w:r w:rsidR="00DC741A">
        <w:rPr>
          <w:spacing w:val="-8"/>
          <w:lang w:val="uk-UA"/>
        </w:rPr>
        <w:t xml:space="preserve"> </w:t>
      </w:r>
      <w:r w:rsidRPr="00F936F0">
        <w:rPr>
          <w:lang w:val="uk-UA"/>
        </w:rPr>
        <w:t xml:space="preserve">є важливою частиною циклу професійної підготовки фахівців освітньо-кваліфікаційного рівня „магістр”, а також </w:t>
      </w:r>
      <w:r w:rsidRPr="00F936F0">
        <w:rPr>
          <w:lang w:val="uk-UA"/>
        </w:rPr>
        <w:lastRenderedPageBreak/>
        <w:t>логічним продовженням курсів «Теорія і практика журналістики», «Соціологія і соціальна психологія в журналістиці».</w:t>
      </w:r>
    </w:p>
    <w:p w:rsidR="00F936F0" w:rsidRPr="00F936F0" w:rsidRDefault="00F936F0" w:rsidP="00F936F0">
      <w:pPr>
        <w:spacing w:line="360" w:lineRule="auto"/>
        <w:rPr>
          <w:b/>
          <w:bCs/>
          <w:u w:val="single"/>
          <w:lang w:val="uk-UA"/>
        </w:rPr>
      </w:pPr>
    </w:p>
    <w:p w:rsidR="00206585" w:rsidRPr="00206585" w:rsidRDefault="00206585" w:rsidP="00206585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center"/>
        <w:rPr>
          <w:b/>
          <w:bCs/>
          <w:color w:val="000000"/>
          <w:sz w:val="36"/>
          <w:szCs w:val="36"/>
          <w:lang w:eastAsia="uk-UA"/>
        </w:rPr>
      </w:pPr>
      <w:proofErr w:type="spellStart"/>
      <w:r w:rsidRPr="00206585">
        <w:rPr>
          <w:b/>
          <w:bCs/>
          <w:color w:val="000000"/>
          <w:sz w:val="36"/>
          <w:szCs w:val="36"/>
          <w:lang w:eastAsia="uk-UA"/>
        </w:rPr>
        <w:t>Інформаційний</w:t>
      </w:r>
      <w:proofErr w:type="spellEnd"/>
      <w:r w:rsidRPr="00206585">
        <w:rPr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 w:rsidRPr="00206585">
        <w:rPr>
          <w:b/>
          <w:bCs/>
          <w:color w:val="000000"/>
          <w:sz w:val="36"/>
          <w:szCs w:val="36"/>
          <w:lang w:eastAsia="uk-UA"/>
        </w:rPr>
        <w:t>обсяг</w:t>
      </w:r>
      <w:proofErr w:type="spellEnd"/>
      <w:r w:rsidRPr="00206585">
        <w:rPr>
          <w:color w:val="000000"/>
          <w:sz w:val="36"/>
          <w:szCs w:val="36"/>
          <w:lang w:eastAsia="uk-UA"/>
        </w:rPr>
        <w:t xml:space="preserve"> </w:t>
      </w:r>
      <w:proofErr w:type="spellStart"/>
      <w:r w:rsidRPr="00206585">
        <w:rPr>
          <w:b/>
          <w:bCs/>
          <w:color w:val="000000"/>
          <w:sz w:val="36"/>
          <w:szCs w:val="36"/>
          <w:lang w:eastAsia="uk-UA"/>
        </w:rPr>
        <w:t>навчальної</w:t>
      </w:r>
      <w:proofErr w:type="spellEnd"/>
      <w:r w:rsidRPr="00206585">
        <w:rPr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 w:rsidRPr="00206585">
        <w:rPr>
          <w:b/>
          <w:bCs/>
          <w:color w:val="000000"/>
          <w:sz w:val="36"/>
          <w:szCs w:val="36"/>
          <w:lang w:eastAsia="uk-UA"/>
        </w:rPr>
        <w:t>дисципліни</w:t>
      </w:r>
      <w:proofErr w:type="spellEnd"/>
    </w:p>
    <w:p w:rsidR="00F936F0" w:rsidRPr="00F936F0" w:rsidRDefault="00F936F0" w:rsidP="00F936F0">
      <w:pPr>
        <w:spacing w:line="360" w:lineRule="auto"/>
        <w:jc w:val="both"/>
        <w:rPr>
          <w:b/>
          <w:bCs/>
          <w:u w:val="single"/>
          <w:lang w:val="uk-UA"/>
        </w:rPr>
      </w:pPr>
    </w:p>
    <w:p w:rsidR="000034BA" w:rsidRPr="000034BA" w:rsidRDefault="000034BA" w:rsidP="000034BA">
      <w:pPr>
        <w:ind w:left="360"/>
        <w:rPr>
          <w:b/>
          <w:i/>
          <w:sz w:val="28"/>
          <w:szCs w:val="28"/>
          <w:lang w:val="uk-UA"/>
        </w:rPr>
      </w:pPr>
      <w:r w:rsidRPr="000034BA">
        <w:rPr>
          <w:b/>
          <w:i/>
          <w:sz w:val="28"/>
          <w:szCs w:val="28"/>
        </w:rPr>
        <w:t xml:space="preserve">2.1. </w:t>
      </w:r>
      <w:r w:rsidRPr="000034BA">
        <w:rPr>
          <w:b/>
          <w:i/>
          <w:sz w:val="28"/>
          <w:szCs w:val="28"/>
          <w:lang w:val="uk-UA"/>
        </w:rPr>
        <w:t>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590"/>
        <w:gridCol w:w="1442"/>
      </w:tblGrid>
      <w:tr w:rsidR="000034BA" w:rsidRPr="000034BA" w:rsidTr="00943E38">
        <w:tc>
          <w:tcPr>
            <w:tcW w:w="1441" w:type="dxa"/>
          </w:tcPr>
          <w:p w:rsidR="000034BA" w:rsidRPr="000034BA" w:rsidRDefault="000034BA" w:rsidP="000034BA">
            <w:r w:rsidRPr="000034BA">
              <w:t xml:space="preserve">Шифр </w:t>
            </w:r>
            <w:proofErr w:type="spellStart"/>
            <w:r w:rsidRPr="000034BA">
              <w:t>змістового</w:t>
            </w:r>
            <w:proofErr w:type="spellEnd"/>
          </w:p>
          <w:p w:rsidR="000034BA" w:rsidRPr="000034BA" w:rsidRDefault="000034BA" w:rsidP="000034BA">
            <w:r w:rsidRPr="000034BA">
              <w:t>модуля</w:t>
            </w:r>
          </w:p>
        </w:tc>
        <w:tc>
          <w:tcPr>
            <w:tcW w:w="7037" w:type="dxa"/>
          </w:tcPr>
          <w:p w:rsidR="000034BA" w:rsidRPr="000034BA" w:rsidRDefault="000034BA" w:rsidP="000034BA"/>
          <w:p w:rsidR="000034BA" w:rsidRPr="000034BA" w:rsidRDefault="000034BA" w:rsidP="000034BA">
            <w:pPr>
              <w:jc w:val="center"/>
            </w:pPr>
            <w:proofErr w:type="spellStart"/>
            <w:r w:rsidRPr="000034BA">
              <w:t>Назва</w:t>
            </w:r>
            <w:proofErr w:type="spellEnd"/>
            <w:r w:rsidRPr="000034BA">
              <w:t xml:space="preserve"> </w:t>
            </w:r>
            <w:proofErr w:type="spellStart"/>
            <w:r w:rsidRPr="000034BA">
              <w:t>змістового</w:t>
            </w:r>
            <w:proofErr w:type="spellEnd"/>
            <w:r w:rsidRPr="000034BA">
              <w:t xml:space="preserve"> модуля</w:t>
            </w:r>
          </w:p>
        </w:tc>
        <w:tc>
          <w:tcPr>
            <w:tcW w:w="1445" w:type="dxa"/>
          </w:tcPr>
          <w:p w:rsidR="000034BA" w:rsidRPr="00784995" w:rsidRDefault="000034BA" w:rsidP="000034BA">
            <w:pPr>
              <w:rPr>
                <w:lang w:val="uk-UA"/>
              </w:rPr>
            </w:pPr>
            <w:proofErr w:type="spellStart"/>
            <w:r w:rsidRPr="000034BA">
              <w:t>Кількість</w:t>
            </w:r>
            <w:proofErr w:type="spellEnd"/>
            <w:r w:rsidRPr="000034BA">
              <w:t xml:space="preserve"> </w:t>
            </w:r>
            <w:proofErr w:type="spellStart"/>
            <w:r w:rsidRPr="000034BA">
              <w:t>аудиторних</w:t>
            </w:r>
            <w:proofErr w:type="spellEnd"/>
            <w:r w:rsidRPr="000034BA">
              <w:t xml:space="preserve"> годин</w:t>
            </w:r>
            <w:r w:rsidR="00784995">
              <w:rPr>
                <w:lang w:val="uk-UA"/>
              </w:rPr>
              <w:t>: 11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0034BA"/>
        </w:tc>
        <w:tc>
          <w:tcPr>
            <w:tcW w:w="7037" w:type="dxa"/>
          </w:tcPr>
          <w:p w:rsidR="000034BA" w:rsidRPr="000034BA" w:rsidRDefault="000034BA" w:rsidP="000034BA">
            <w:pPr>
              <w:jc w:val="both"/>
              <w:rPr>
                <w:b/>
                <w:lang w:val="uk-UA"/>
              </w:rPr>
            </w:pPr>
            <w:r w:rsidRPr="000034BA">
              <w:rPr>
                <w:b/>
                <w:bCs/>
                <w:lang w:val="uk-UA"/>
              </w:rPr>
              <w:t xml:space="preserve">Змістовий модуль </w:t>
            </w:r>
          </w:p>
        </w:tc>
        <w:tc>
          <w:tcPr>
            <w:tcW w:w="1445" w:type="dxa"/>
          </w:tcPr>
          <w:p w:rsidR="000034BA" w:rsidRPr="000034BA" w:rsidRDefault="000034BA" w:rsidP="000034BA"/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0034BA"/>
        </w:tc>
        <w:tc>
          <w:tcPr>
            <w:tcW w:w="7037" w:type="dxa"/>
          </w:tcPr>
          <w:p w:rsidR="000034BA" w:rsidRPr="000034BA" w:rsidRDefault="000034BA" w:rsidP="000034BA">
            <w:pPr>
              <w:tabs>
                <w:tab w:val="num" w:pos="360"/>
              </w:tabs>
              <w:ind w:right="96"/>
              <w:jc w:val="both"/>
            </w:pPr>
            <w:r w:rsidRPr="000034B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 xml:space="preserve">. </w:t>
            </w:r>
            <w:r w:rsidRPr="000034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34BA">
              <w:rPr>
                <w:bCs/>
                <w:lang w:val="uk-UA"/>
              </w:rPr>
              <w:t>Суспільна потреба в критиці нових медій. Напрями і цілі МО.</w:t>
            </w:r>
          </w:p>
          <w:p w:rsidR="000034BA" w:rsidRPr="000034BA" w:rsidRDefault="000034BA" w:rsidP="000034BA"/>
        </w:tc>
        <w:tc>
          <w:tcPr>
            <w:tcW w:w="1445" w:type="dxa"/>
          </w:tcPr>
          <w:p w:rsidR="000034BA" w:rsidRPr="000034BA" w:rsidRDefault="00784995" w:rsidP="000034B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0034BA"/>
        </w:tc>
        <w:tc>
          <w:tcPr>
            <w:tcW w:w="7037" w:type="dxa"/>
          </w:tcPr>
          <w:p w:rsidR="000034BA" w:rsidRPr="000034BA" w:rsidRDefault="000034BA" w:rsidP="000034BA">
            <w:pPr>
              <w:spacing w:after="120"/>
              <w:ind w:right="99"/>
              <w:jc w:val="both"/>
              <w:rPr>
                <w:lang w:val="uk-UA"/>
              </w:rPr>
            </w:pPr>
            <w:r w:rsidRPr="000034BA">
              <w:rPr>
                <w:b/>
              </w:rPr>
              <w:t>Тема</w:t>
            </w:r>
            <w:r w:rsidRPr="003B0666">
              <w:rPr>
                <w:b/>
              </w:rPr>
              <w:t xml:space="preserve"> 2.</w:t>
            </w:r>
            <w:r w:rsidRPr="003B0666">
              <w:t xml:space="preserve"> </w:t>
            </w:r>
            <w:r w:rsidRPr="000034BA">
              <w:rPr>
                <w:bCs/>
                <w:lang w:val="uk-UA"/>
              </w:rPr>
              <w:t>Медіа-освіта як галузь знань</w:t>
            </w:r>
          </w:p>
          <w:p w:rsidR="000034BA" w:rsidRPr="000034BA" w:rsidRDefault="000034BA" w:rsidP="000034BA"/>
        </w:tc>
        <w:tc>
          <w:tcPr>
            <w:tcW w:w="1445" w:type="dxa"/>
          </w:tcPr>
          <w:p w:rsidR="000034BA" w:rsidRPr="000034BA" w:rsidRDefault="000034BA" w:rsidP="000034BA">
            <w:pPr>
              <w:rPr>
                <w:lang w:val="uk-UA"/>
              </w:rPr>
            </w:pPr>
            <w:r w:rsidRPr="000034BA">
              <w:rPr>
                <w:lang w:val="uk-UA"/>
              </w:rPr>
              <w:t>2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0034BA"/>
        </w:tc>
        <w:tc>
          <w:tcPr>
            <w:tcW w:w="7037" w:type="dxa"/>
          </w:tcPr>
          <w:p w:rsidR="000034BA" w:rsidRPr="00F936F0" w:rsidRDefault="000034BA" w:rsidP="000034BA">
            <w:pPr>
              <w:spacing w:line="360" w:lineRule="auto"/>
              <w:rPr>
                <w:b/>
                <w:bCs/>
                <w:lang w:val="uk-UA"/>
              </w:rPr>
            </w:pPr>
            <w:r w:rsidRPr="000034BA">
              <w:rPr>
                <w:b/>
                <w:lang w:val="uk-UA"/>
              </w:rPr>
              <w:t xml:space="preserve">Тема 3. </w:t>
            </w:r>
            <w:r w:rsidRPr="000034BA">
              <w:rPr>
                <w:bCs/>
                <w:lang w:val="uk-UA"/>
              </w:rPr>
              <w:t>Маніпулятивні технології в масовій комунікації: медіа освітній аспект</w:t>
            </w:r>
          </w:p>
          <w:p w:rsidR="000034BA" w:rsidRPr="000034BA" w:rsidRDefault="000034BA" w:rsidP="000034BA">
            <w:pPr>
              <w:ind w:right="99"/>
              <w:jc w:val="both"/>
              <w:rPr>
                <w:lang w:val="uk-UA"/>
              </w:rPr>
            </w:pPr>
          </w:p>
          <w:p w:rsidR="000034BA" w:rsidRPr="000034BA" w:rsidRDefault="000034BA" w:rsidP="000034BA">
            <w:pPr>
              <w:ind w:right="99"/>
              <w:jc w:val="both"/>
              <w:rPr>
                <w:lang w:val="uk-UA"/>
              </w:rPr>
            </w:pPr>
          </w:p>
          <w:p w:rsidR="000034BA" w:rsidRPr="000034BA" w:rsidRDefault="000034BA" w:rsidP="000034BA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003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Pr="000034B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0034B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Інфотейнмент і його наслідки в масовій комунікації</w:t>
            </w:r>
          </w:p>
          <w:p w:rsidR="000034BA" w:rsidRPr="000034BA" w:rsidRDefault="000034BA" w:rsidP="00003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0034BA" w:rsidRPr="000034BA" w:rsidRDefault="000034BA" w:rsidP="000034BA">
            <w:pPr>
              <w:rPr>
                <w:lang w:val="uk-UA"/>
              </w:rPr>
            </w:pPr>
          </w:p>
        </w:tc>
        <w:tc>
          <w:tcPr>
            <w:tcW w:w="1445" w:type="dxa"/>
          </w:tcPr>
          <w:p w:rsidR="000034BA" w:rsidRPr="000034BA" w:rsidRDefault="000034BA" w:rsidP="000034BA">
            <w:pPr>
              <w:rPr>
                <w:lang w:val="uk-UA"/>
              </w:rPr>
            </w:pPr>
            <w:r w:rsidRPr="000034BA">
              <w:rPr>
                <w:lang w:val="uk-UA"/>
              </w:rPr>
              <w:t>2</w:t>
            </w:r>
          </w:p>
          <w:p w:rsidR="000034BA" w:rsidRPr="000034BA" w:rsidRDefault="000034BA" w:rsidP="000034BA">
            <w:pPr>
              <w:rPr>
                <w:lang w:val="uk-UA"/>
              </w:rPr>
            </w:pPr>
          </w:p>
          <w:p w:rsidR="000034BA" w:rsidRPr="000034BA" w:rsidRDefault="000034BA" w:rsidP="000034BA">
            <w:pPr>
              <w:rPr>
                <w:lang w:val="uk-UA"/>
              </w:rPr>
            </w:pPr>
          </w:p>
          <w:p w:rsidR="000034BA" w:rsidRDefault="000034BA" w:rsidP="000034BA">
            <w:pPr>
              <w:rPr>
                <w:lang w:val="uk-UA"/>
              </w:rPr>
            </w:pPr>
          </w:p>
          <w:p w:rsidR="000034BA" w:rsidRDefault="000034BA" w:rsidP="000034BA">
            <w:pPr>
              <w:rPr>
                <w:lang w:val="uk-UA"/>
              </w:rPr>
            </w:pPr>
          </w:p>
          <w:p w:rsidR="000034BA" w:rsidRPr="000034BA" w:rsidRDefault="000034BA" w:rsidP="000034BA">
            <w:pPr>
              <w:rPr>
                <w:lang w:val="uk-UA"/>
              </w:rPr>
            </w:pPr>
            <w:r w:rsidRPr="000034BA">
              <w:rPr>
                <w:lang w:val="uk-UA"/>
              </w:rPr>
              <w:t>2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0034BA"/>
        </w:tc>
        <w:tc>
          <w:tcPr>
            <w:tcW w:w="7037" w:type="dxa"/>
          </w:tcPr>
          <w:p w:rsidR="000034BA" w:rsidRPr="00F936F0" w:rsidRDefault="000034BA" w:rsidP="000034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Тема 5.</w:t>
            </w:r>
            <w:r w:rsidRPr="00F936F0">
              <w:rPr>
                <w:b/>
                <w:bCs/>
              </w:rPr>
              <w:t xml:space="preserve"> </w:t>
            </w:r>
            <w:proofErr w:type="spellStart"/>
            <w:r w:rsidRPr="000034BA">
              <w:rPr>
                <w:bCs/>
              </w:rPr>
              <w:t>Віртуальне</w:t>
            </w:r>
            <w:proofErr w:type="spellEnd"/>
            <w:r w:rsidRPr="000034BA">
              <w:rPr>
                <w:bCs/>
              </w:rPr>
              <w:t xml:space="preserve"> і </w:t>
            </w:r>
            <w:proofErr w:type="spellStart"/>
            <w:r w:rsidRPr="000034BA">
              <w:rPr>
                <w:bCs/>
              </w:rPr>
              <w:t>реальне</w:t>
            </w:r>
            <w:proofErr w:type="spellEnd"/>
            <w:r w:rsidRPr="000034BA">
              <w:rPr>
                <w:bCs/>
              </w:rPr>
              <w:t xml:space="preserve"> </w:t>
            </w:r>
            <w:proofErr w:type="spellStart"/>
            <w:r w:rsidRPr="000034BA">
              <w:rPr>
                <w:bCs/>
              </w:rPr>
              <w:t>насильство</w:t>
            </w:r>
            <w:proofErr w:type="spellEnd"/>
          </w:p>
          <w:p w:rsidR="000034BA" w:rsidRPr="000034BA" w:rsidRDefault="000034BA" w:rsidP="000034BA"/>
        </w:tc>
        <w:tc>
          <w:tcPr>
            <w:tcW w:w="1445" w:type="dxa"/>
          </w:tcPr>
          <w:p w:rsidR="000034BA" w:rsidRPr="000034BA" w:rsidRDefault="00784995" w:rsidP="000034B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F936F0" w:rsidRPr="000034BA" w:rsidRDefault="00F936F0" w:rsidP="00F936F0">
      <w:pPr>
        <w:spacing w:line="360" w:lineRule="auto"/>
        <w:jc w:val="center"/>
        <w:rPr>
          <w:b/>
          <w:bCs/>
          <w:u w:val="single"/>
        </w:rPr>
      </w:pPr>
    </w:p>
    <w:p w:rsidR="000034BA" w:rsidRDefault="000034BA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0034BA" w:rsidRPr="000034BA" w:rsidRDefault="000034BA" w:rsidP="000034BA">
      <w:pPr>
        <w:ind w:left="360"/>
        <w:rPr>
          <w:b/>
          <w:i/>
          <w:sz w:val="28"/>
          <w:szCs w:val="28"/>
          <w:lang w:val="uk-UA"/>
        </w:rPr>
      </w:pPr>
      <w:r w:rsidRPr="000034BA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  <w:lang w:val="uk-UA"/>
        </w:rPr>
        <w:t>2</w:t>
      </w:r>
      <w:r w:rsidRPr="000034BA">
        <w:rPr>
          <w:b/>
          <w:i/>
          <w:sz w:val="28"/>
          <w:szCs w:val="28"/>
        </w:rPr>
        <w:t xml:space="preserve">. </w:t>
      </w:r>
      <w:r w:rsidR="00784995">
        <w:rPr>
          <w:b/>
          <w:i/>
          <w:sz w:val="28"/>
          <w:szCs w:val="28"/>
          <w:lang w:val="uk-UA"/>
        </w:rPr>
        <w:t>ПРАКТИЧНІ</w:t>
      </w:r>
      <w:r>
        <w:rPr>
          <w:b/>
          <w:i/>
          <w:sz w:val="28"/>
          <w:szCs w:val="28"/>
          <w:lang w:val="uk-UA"/>
        </w:rPr>
        <w:t xml:space="preserve"> ЗАНЯТТЯ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6590"/>
        <w:gridCol w:w="1442"/>
      </w:tblGrid>
      <w:tr w:rsidR="000034BA" w:rsidRPr="000034BA" w:rsidTr="00943E38">
        <w:tc>
          <w:tcPr>
            <w:tcW w:w="1441" w:type="dxa"/>
          </w:tcPr>
          <w:p w:rsidR="000034BA" w:rsidRPr="000034BA" w:rsidRDefault="000034BA" w:rsidP="00943E38">
            <w:r w:rsidRPr="000034BA">
              <w:t xml:space="preserve">Шифр </w:t>
            </w:r>
            <w:proofErr w:type="spellStart"/>
            <w:r w:rsidRPr="000034BA">
              <w:t>змістового</w:t>
            </w:r>
            <w:proofErr w:type="spellEnd"/>
          </w:p>
          <w:p w:rsidR="000034BA" w:rsidRPr="000034BA" w:rsidRDefault="000034BA" w:rsidP="00943E38">
            <w:r w:rsidRPr="000034BA">
              <w:t>модуля</w:t>
            </w:r>
          </w:p>
        </w:tc>
        <w:tc>
          <w:tcPr>
            <w:tcW w:w="7037" w:type="dxa"/>
          </w:tcPr>
          <w:p w:rsidR="000034BA" w:rsidRPr="000034BA" w:rsidRDefault="000034BA" w:rsidP="00943E38"/>
          <w:p w:rsidR="000034BA" w:rsidRPr="000034BA" w:rsidRDefault="000034BA" w:rsidP="00943E38">
            <w:pPr>
              <w:jc w:val="center"/>
            </w:pPr>
            <w:proofErr w:type="spellStart"/>
            <w:r w:rsidRPr="000034BA">
              <w:t>Назва</w:t>
            </w:r>
            <w:proofErr w:type="spellEnd"/>
            <w:r w:rsidRPr="000034BA">
              <w:t xml:space="preserve"> </w:t>
            </w:r>
            <w:proofErr w:type="spellStart"/>
            <w:r w:rsidRPr="000034BA">
              <w:t>змістового</w:t>
            </w:r>
            <w:proofErr w:type="spellEnd"/>
            <w:r w:rsidRPr="000034BA">
              <w:t xml:space="preserve"> модуля</w:t>
            </w:r>
          </w:p>
        </w:tc>
        <w:tc>
          <w:tcPr>
            <w:tcW w:w="1445" w:type="dxa"/>
          </w:tcPr>
          <w:p w:rsidR="000034BA" w:rsidRPr="00784995" w:rsidRDefault="000034BA" w:rsidP="00943E38">
            <w:pPr>
              <w:rPr>
                <w:lang w:val="uk-UA"/>
              </w:rPr>
            </w:pPr>
            <w:proofErr w:type="spellStart"/>
            <w:r w:rsidRPr="000034BA">
              <w:t>Кількість</w:t>
            </w:r>
            <w:proofErr w:type="spellEnd"/>
            <w:r w:rsidRPr="000034BA">
              <w:t xml:space="preserve"> </w:t>
            </w:r>
            <w:proofErr w:type="spellStart"/>
            <w:r w:rsidRPr="000034BA">
              <w:t>аудиторних</w:t>
            </w:r>
            <w:proofErr w:type="spellEnd"/>
            <w:r w:rsidRPr="000034BA">
              <w:t xml:space="preserve"> годин</w:t>
            </w:r>
            <w:r w:rsidR="00784995">
              <w:rPr>
                <w:lang w:val="uk-UA"/>
              </w:rPr>
              <w:t>: 11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943E38"/>
        </w:tc>
        <w:tc>
          <w:tcPr>
            <w:tcW w:w="7037" w:type="dxa"/>
          </w:tcPr>
          <w:p w:rsidR="000034BA" w:rsidRPr="000034BA" w:rsidRDefault="000034BA" w:rsidP="00943E38">
            <w:pPr>
              <w:jc w:val="both"/>
              <w:rPr>
                <w:b/>
                <w:lang w:val="uk-UA"/>
              </w:rPr>
            </w:pPr>
            <w:r w:rsidRPr="000034BA">
              <w:rPr>
                <w:b/>
                <w:bCs/>
                <w:lang w:val="uk-UA"/>
              </w:rPr>
              <w:t xml:space="preserve">Змістовий модуль </w:t>
            </w:r>
          </w:p>
        </w:tc>
        <w:tc>
          <w:tcPr>
            <w:tcW w:w="1445" w:type="dxa"/>
          </w:tcPr>
          <w:p w:rsidR="000034BA" w:rsidRPr="000034BA" w:rsidRDefault="000034BA" w:rsidP="00943E38"/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943E38"/>
        </w:tc>
        <w:tc>
          <w:tcPr>
            <w:tcW w:w="7037" w:type="dxa"/>
          </w:tcPr>
          <w:p w:rsidR="000034BA" w:rsidRPr="000034BA" w:rsidRDefault="000034BA" w:rsidP="00943E38">
            <w:pPr>
              <w:tabs>
                <w:tab w:val="num" w:pos="360"/>
              </w:tabs>
              <w:ind w:right="96"/>
              <w:jc w:val="both"/>
            </w:pPr>
            <w:r w:rsidRPr="000034B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 xml:space="preserve">. </w:t>
            </w:r>
            <w:r w:rsidRPr="000034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034BA">
              <w:rPr>
                <w:bCs/>
                <w:lang w:val="uk-UA"/>
              </w:rPr>
              <w:t>Суспільна потреба в критиці нових медій. Напрями і цілі МО.</w:t>
            </w:r>
          </w:p>
          <w:p w:rsidR="000034BA" w:rsidRPr="000034BA" w:rsidRDefault="000034BA" w:rsidP="00943E38"/>
        </w:tc>
        <w:tc>
          <w:tcPr>
            <w:tcW w:w="1445" w:type="dxa"/>
          </w:tcPr>
          <w:p w:rsidR="000034BA" w:rsidRPr="000034BA" w:rsidRDefault="00784995" w:rsidP="00943E3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943E38"/>
        </w:tc>
        <w:tc>
          <w:tcPr>
            <w:tcW w:w="7037" w:type="dxa"/>
          </w:tcPr>
          <w:p w:rsidR="000034BA" w:rsidRPr="000034BA" w:rsidRDefault="000034BA" w:rsidP="00943E38">
            <w:pPr>
              <w:spacing w:after="120"/>
              <w:ind w:right="99"/>
              <w:jc w:val="both"/>
              <w:rPr>
                <w:lang w:val="uk-UA"/>
              </w:rPr>
            </w:pPr>
            <w:r w:rsidRPr="000034BA">
              <w:rPr>
                <w:b/>
              </w:rPr>
              <w:t>Тема 2.</w:t>
            </w:r>
            <w:r w:rsidRPr="000034BA">
              <w:t xml:space="preserve"> </w:t>
            </w:r>
            <w:r w:rsidRPr="000034BA">
              <w:rPr>
                <w:bCs/>
                <w:lang w:val="uk-UA"/>
              </w:rPr>
              <w:t>Медіа-освіта як галузь знань</w:t>
            </w:r>
          </w:p>
          <w:p w:rsidR="000034BA" w:rsidRPr="000034BA" w:rsidRDefault="000034BA" w:rsidP="00943E38"/>
        </w:tc>
        <w:tc>
          <w:tcPr>
            <w:tcW w:w="1445" w:type="dxa"/>
          </w:tcPr>
          <w:p w:rsidR="000034BA" w:rsidRPr="000034BA" w:rsidRDefault="00784995" w:rsidP="00943E3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943E38"/>
        </w:tc>
        <w:tc>
          <w:tcPr>
            <w:tcW w:w="7037" w:type="dxa"/>
          </w:tcPr>
          <w:p w:rsidR="000034BA" w:rsidRPr="00F936F0" w:rsidRDefault="000034BA" w:rsidP="00943E38">
            <w:pPr>
              <w:spacing w:line="360" w:lineRule="auto"/>
              <w:rPr>
                <w:b/>
                <w:bCs/>
                <w:lang w:val="uk-UA"/>
              </w:rPr>
            </w:pPr>
            <w:r w:rsidRPr="000034BA">
              <w:rPr>
                <w:b/>
                <w:lang w:val="uk-UA"/>
              </w:rPr>
              <w:t xml:space="preserve">Тема 3. </w:t>
            </w:r>
            <w:r w:rsidRPr="000034BA">
              <w:rPr>
                <w:bCs/>
                <w:lang w:val="uk-UA"/>
              </w:rPr>
              <w:t>Маніпулятивні технології в масовій комунікації: медіа освітній аспект</w:t>
            </w:r>
          </w:p>
          <w:p w:rsidR="000034BA" w:rsidRPr="000034BA" w:rsidRDefault="000034BA" w:rsidP="00943E38">
            <w:pPr>
              <w:ind w:right="99"/>
              <w:jc w:val="both"/>
              <w:rPr>
                <w:lang w:val="uk-UA"/>
              </w:rPr>
            </w:pPr>
          </w:p>
          <w:p w:rsidR="000034BA" w:rsidRPr="000034BA" w:rsidRDefault="000034BA" w:rsidP="00943E38">
            <w:pPr>
              <w:ind w:right="99"/>
              <w:jc w:val="both"/>
              <w:rPr>
                <w:lang w:val="uk-UA"/>
              </w:rPr>
            </w:pPr>
          </w:p>
          <w:p w:rsidR="000034BA" w:rsidRPr="000034BA" w:rsidRDefault="000034BA" w:rsidP="00943E38">
            <w:pPr>
              <w:pStyle w:val="11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</w:pPr>
            <w:r w:rsidRPr="00003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Pr="000034BA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0034B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  <w:t>Інфотейнмент і його наслідки в масовій комунікації</w:t>
            </w:r>
          </w:p>
          <w:p w:rsidR="000034BA" w:rsidRPr="000034BA" w:rsidRDefault="000034BA" w:rsidP="00943E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0034BA" w:rsidRPr="000034BA" w:rsidRDefault="000034BA" w:rsidP="00943E38">
            <w:pPr>
              <w:rPr>
                <w:lang w:val="uk-UA"/>
              </w:rPr>
            </w:pPr>
          </w:p>
        </w:tc>
        <w:tc>
          <w:tcPr>
            <w:tcW w:w="1445" w:type="dxa"/>
          </w:tcPr>
          <w:p w:rsidR="000034BA" w:rsidRPr="000034BA" w:rsidRDefault="00784995" w:rsidP="00943E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  <w:p w:rsidR="000034BA" w:rsidRPr="000034BA" w:rsidRDefault="000034BA" w:rsidP="00943E38">
            <w:pPr>
              <w:rPr>
                <w:lang w:val="uk-UA"/>
              </w:rPr>
            </w:pPr>
          </w:p>
          <w:p w:rsidR="000034BA" w:rsidRPr="000034BA" w:rsidRDefault="000034BA" w:rsidP="00943E38">
            <w:pPr>
              <w:rPr>
                <w:lang w:val="uk-UA"/>
              </w:rPr>
            </w:pPr>
          </w:p>
          <w:p w:rsidR="000034BA" w:rsidRDefault="000034BA" w:rsidP="00943E38">
            <w:pPr>
              <w:rPr>
                <w:lang w:val="uk-UA"/>
              </w:rPr>
            </w:pPr>
          </w:p>
          <w:p w:rsidR="000034BA" w:rsidRDefault="000034BA" w:rsidP="00943E38">
            <w:pPr>
              <w:rPr>
                <w:lang w:val="uk-UA"/>
              </w:rPr>
            </w:pPr>
          </w:p>
          <w:p w:rsidR="000034BA" w:rsidRPr="000034BA" w:rsidRDefault="00784995" w:rsidP="00943E3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034BA" w:rsidRPr="000034BA" w:rsidTr="00943E38">
        <w:tc>
          <w:tcPr>
            <w:tcW w:w="1441" w:type="dxa"/>
          </w:tcPr>
          <w:p w:rsidR="000034BA" w:rsidRPr="000034BA" w:rsidRDefault="000034BA" w:rsidP="00943E38"/>
        </w:tc>
        <w:tc>
          <w:tcPr>
            <w:tcW w:w="7037" w:type="dxa"/>
          </w:tcPr>
          <w:p w:rsidR="000034BA" w:rsidRPr="00F936F0" w:rsidRDefault="000034BA" w:rsidP="000034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Тема 5.</w:t>
            </w:r>
            <w:r w:rsidRPr="00F936F0">
              <w:rPr>
                <w:b/>
                <w:bCs/>
              </w:rPr>
              <w:t xml:space="preserve"> </w:t>
            </w:r>
            <w:proofErr w:type="spellStart"/>
            <w:r w:rsidRPr="000034BA">
              <w:rPr>
                <w:bCs/>
              </w:rPr>
              <w:t>Віртуальне</w:t>
            </w:r>
            <w:proofErr w:type="spellEnd"/>
            <w:r w:rsidRPr="000034BA">
              <w:rPr>
                <w:bCs/>
              </w:rPr>
              <w:t xml:space="preserve"> і </w:t>
            </w:r>
            <w:proofErr w:type="spellStart"/>
            <w:r w:rsidRPr="000034BA">
              <w:rPr>
                <w:bCs/>
              </w:rPr>
              <w:t>реальне</w:t>
            </w:r>
            <w:proofErr w:type="spellEnd"/>
            <w:r w:rsidRPr="000034BA">
              <w:rPr>
                <w:bCs/>
              </w:rPr>
              <w:t xml:space="preserve"> </w:t>
            </w:r>
            <w:proofErr w:type="spellStart"/>
            <w:r w:rsidRPr="000034BA">
              <w:rPr>
                <w:bCs/>
              </w:rPr>
              <w:t>насильство</w:t>
            </w:r>
            <w:proofErr w:type="spellEnd"/>
          </w:p>
          <w:p w:rsidR="000034BA" w:rsidRPr="000034BA" w:rsidRDefault="000034BA" w:rsidP="000034BA">
            <w:pPr>
              <w:spacing w:line="360" w:lineRule="auto"/>
            </w:pPr>
          </w:p>
        </w:tc>
        <w:tc>
          <w:tcPr>
            <w:tcW w:w="1445" w:type="dxa"/>
          </w:tcPr>
          <w:p w:rsidR="000034BA" w:rsidRPr="000034BA" w:rsidRDefault="00784995" w:rsidP="00943E3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0034BA" w:rsidRDefault="000034BA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0034BA" w:rsidRDefault="000034BA" w:rsidP="00F936F0">
      <w:pPr>
        <w:spacing w:line="360" w:lineRule="auto"/>
        <w:jc w:val="center"/>
        <w:rPr>
          <w:b/>
          <w:bCs/>
          <w:u w:val="single"/>
          <w:lang w:val="uk-UA"/>
        </w:rPr>
      </w:pPr>
    </w:p>
    <w:p w:rsidR="000034BA" w:rsidRPr="000034BA" w:rsidRDefault="000034BA" w:rsidP="000034BA">
      <w:pPr>
        <w:pStyle w:val="ab"/>
        <w:numPr>
          <w:ilvl w:val="0"/>
          <w:numId w:val="18"/>
        </w:numPr>
        <w:shd w:val="clear" w:color="auto" w:fill="FFFFFF"/>
        <w:rPr>
          <w:b/>
          <w:sz w:val="28"/>
          <w:szCs w:val="28"/>
        </w:rPr>
      </w:pPr>
      <w:r w:rsidRPr="000034BA">
        <w:rPr>
          <w:b/>
          <w:sz w:val="28"/>
          <w:szCs w:val="28"/>
        </w:rPr>
        <w:t xml:space="preserve">ПЕРЕЛІК РЕКОМЕНДОВАНИХ </w:t>
      </w:r>
      <w:proofErr w:type="gramStart"/>
      <w:r w:rsidRPr="000034BA">
        <w:rPr>
          <w:b/>
          <w:sz w:val="28"/>
          <w:szCs w:val="28"/>
        </w:rPr>
        <w:t>П</w:t>
      </w:r>
      <w:proofErr w:type="gramEnd"/>
      <w:r w:rsidRPr="000034BA">
        <w:rPr>
          <w:b/>
          <w:sz w:val="28"/>
          <w:szCs w:val="28"/>
        </w:rPr>
        <w:t>ІДРУЧНИКІВ, МЕТОДИЧНИХ ТА ДИДАКТИЧНИХ МАТЕРІАЛІВ</w:t>
      </w:r>
    </w:p>
    <w:p w:rsidR="000034BA" w:rsidRPr="000034BA" w:rsidRDefault="000034BA" w:rsidP="00F936F0">
      <w:pPr>
        <w:spacing w:line="360" w:lineRule="auto"/>
        <w:jc w:val="center"/>
        <w:rPr>
          <w:b/>
          <w:bCs/>
          <w:u w:val="single"/>
        </w:rPr>
      </w:pPr>
    </w:p>
    <w:p w:rsidR="00F936F0" w:rsidRPr="00F936F0" w:rsidRDefault="00F936F0" w:rsidP="000034BA">
      <w:pPr>
        <w:pStyle w:val="a8"/>
        <w:spacing w:line="360" w:lineRule="auto"/>
        <w:rPr>
          <w:rFonts w:ascii="Times New Roman" w:hAnsi="Times New Roman" w:cs="Times New Roman"/>
          <w:b/>
          <w:bCs/>
          <w:lang w:val="uk-UA"/>
        </w:rPr>
      </w:pPr>
      <w:r w:rsidRPr="00F936F0">
        <w:rPr>
          <w:rFonts w:ascii="Times New Roman" w:hAnsi="Times New Roman" w:cs="Times New Roman"/>
          <w:b/>
          <w:bCs/>
          <w:lang w:val="uk-UA"/>
        </w:rPr>
        <w:t>Основна</w:t>
      </w:r>
    </w:p>
    <w:p w:rsidR="00F936F0" w:rsidRPr="00F936F0" w:rsidRDefault="00F936F0" w:rsidP="00F936F0">
      <w:pPr>
        <w:pStyle w:val="a8"/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F936F0" w:rsidRPr="00F936F0" w:rsidRDefault="00F936F0" w:rsidP="00F936F0">
      <w:pPr>
        <w:pStyle w:val="aa"/>
        <w:numPr>
          <w:ilvl w:val="0"/>
          <w:numId w:val="15"/>
        </w:numPr>
        <w:spacing w:before="0" w:line="36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F936F0">
        <w:rPr>
          <w:rFonts w:ascii="Times New Roman" w:hAnsi="Times New Roman" w:cs="Times New Roman"/>
          <w:i/>
          <w:iCs/>
          <w:spacing w:val="-2"/>
          <w:sz w:val="24"/>
          <w:szCs w:val="24"/>
        </w:rPr>
        <w:t>Бодріяр Ж</w:t>
      </w:r>
      <w:r w:rsidRPr="00F936F0">
        <w:rPr>
          <w:rFonts w:ascii="Times New Roman" w:hAnsi="Times New Roman" w:cs="Times New Roman"/>
          <w:spacing w:val="-2"/>
          <w:sz w:val="24"/>
          <w:szCs w:val="24"/>
        </w:rPr>
        <w:t>. Симулякри і симуляція / Жан Бодріяр. – К. : Основи, 2004. – 232 с.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</w:pPr>
      <w:proofErr w:type="spellStart"/>
      <w:r w:rsidRPr="00F936F0">
        <w:rPr>
          <w:i/>
          <w:iCs/>
        </w:rPr>
        <w:t>Брайант</w:t>
      </w:r>
      <w:proofErr w:type="spellEnd"/>
      <w:r w:rsidRPr="00F936F0">
        <w:rPr>
          <w:i/>
          <w:iCs/>
        </w:rPr>
        <w:t xml:space="preserve"> Д., Томпсон С.</w:t>
      </w:r>
      <w:r w:rsidRPr="00F936F0">
        <w:t xml:space="preserve"> Основы воздействия СМИ.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t xml:space="preserve">Москва, Киев. 2004.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t xml:space="preserve">424 с. 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</w:pPr>
      <w:proofErr w:type="gramStart"/>
      <w:r w:rsidRPr="00F936F0">
        <w:rPr>
          <w:i/>
          <w:iCs/>
        </w:rPr>
        <w:t>Гоне</w:t>
      </w:r>
      <w:proofErr w:type="gramEnd"/>
      <w:r w:rsidRPr="00F936F0">
        <w:rPr>
          <w:i/>
          <w:iCs/>
        </w:rPr>
        <w:t xml:space="preserve"> Ж.</w:t>
      </w:r>
      <w:r w:rsidRPr="00F936F0">
        <w:t xml:space="preserve"> </w:t>
      </w:r>
      <w:proofErr w:type="spellStart"/>
      <w:r w:rsidRPr="00F936F0">
        <w:t>Освіта</w:t>
      </w:r>
      <w:proofErr w:type="spellEnd"/>
      <w:r w:rsidRPr="00F936F0">
        <w:t xml:space="preserve"> і </w:t>
      </w:r>
      <w:proofErr w:type="spellStart"/>
      <w:r w:rsidRPr="00F936F0">
        <w:t>засоби</w:t>
      </w:r>
      <w:proofErr w:type="spellEnd"/>
      <w:r w:rsidRPr="00F936F0">
        <w:t xml:space="preserve"> </w:t>
      </w:r>
      <w:proofErr w:type="spellStart"/>
      <w:r w:rsidRPr="00F936F0">
        <w:t>масової</w:t>
      </w:r>
      <w:proofErr w:type="spellEnd"/>
      <w:r w:rsidRPr="00F936F0">
        <w:t xml:space="preserve"> </w:t>
      </w:r>
      <w:proofErr w:type="spellStart"/>
      <w:r w:rsidRPr="00F936F0">
        <w:t>інформації</w:t>
      </w:r>
      <w:proofErr w:type="spellEnd"/>
      <w:r w:rsidRPr="00F936F0">
        <w:t xml:space="preserve">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t xml:space="preserve">К.: КІС. 2002. </w:t>
      </w:r>
      <w:r w:rsidRPr="00F936F0">
        <w:rPr>
          <w:lang w:val="uk-UA"/>
        </w:rPr>
        <w:softHyphen/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t>100 с.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lang w:val="uk-UA"/>
        </w:rPr>
      </w:pPr>
      <w:r w:rsidRPr="00F936F0">
        <w:rPr>
          <w:i/>
          <w:iCs/>
          <w:lang w:val="uk-UA"/>
        </w:rPr>
        <w:t>Короченский А.П</w:t>
      </w:r>
      <w:r w:rsidRPr="00F936F0">
        <w:rPr>
          <w:lang w:val="uk-UA"/>
        </w:rPr>
        <w:t xml:space="preserve">. “Пятая власть”? Медиакритика в теории и практике журналистики. – Ростов-на-Дону, 2002. 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i/>
          <w:iCs/>
          <w:lang w:val="uk-UA"/>
        </w:rPr>
      </w:pPr>
      <w:r w:rsidRPr="00F936F0">
        <w:rPr>
          <w:i/>
          <w:iCs/>
        </w:rPr>
        <w:t>Потятиник Б.В.</w:t>
      </w:r>
      <w:r w:rsidRPr="00F936F0">
        <w:rPr>
          <w:i/>
          <w:iCs/>
          <w:lang w:val="uk-UA"/>
        </w:rPr>
        <w:t xml:space="preserve"> </w:t>
      </w:r>
      <w:proofErr w:type="spellStart"/>
      <w:r w:rsidRPr="00F936F0">
        <w:t>Медіа</w:t>
      </w:r>
      <w:proofErr w:type="spellEnd"/>
      <w:r w:rsidRPr="00F936F0">
        <w:t>:</w:t>
      </w:r>
      <w:r w:rsidRPr="00F936F0">
        <w:rPr>
          <w:lang w:val="uk-UA"/>
        </w:rPr>
        <w:t xml:space="preserve"> </w:t>
      </w:r>
      <w:proofErr w:type="spellStart"/>
      <w:r w:rsidRPr="00F936F0">
        <w:t>ключі</w:t>
      </w:r>
      <w:proofErr w:type="spellEnd"/>
      <w:r w:rsidRPr="00F936F0">
        <w:t xml:space="preserve"> до </w:t>
      </w:r>
      <w:proofErr w:type="spellStart"/>
      <w:r w:rsidRPr="00F936F0">
        <w:t>розуміння</w:t>
      </w:r>
      <w:proofErr w:type="spellEnd"/>
      <w:r w:rsidRPr="00F936F0">
        <w:t xml:space="preserve">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t>Л</w:t>
      </w:r>
      <w:r w:rsidRPr="00F936F0">
        <w:rPr>
          <w:lang w:val="uk-UA"/>
        </w:rPr>
        <w:t>ьвів</w:t>
      </w:r>
      <w:proofErr w:type="gramStart"/>
      <w:r w:rsidRPr="00F936F0">
        <w:rPr>
          <w:lang w:val="uk-UA"/>
        </w:rPr>
        <w:t xml:space="preserve">.,: </w:t>
      </w:r>
      <w:proofErr w:type="gramEnd"/>
      <w:r w:rsidRPr="00F936F0">
        <w:rPr>
          <w:lang w:val="uk-UA"/>
        </w:rPr>
        <w:t>ПАІС</w:t>
      </w:r>
      <w:r w:rsidRPr="00F936F0">
        <w:t>,</w:t>
      </w:r>
      <w:r w:rsidRPr="00F936F0">
        <w:rPr>
          <w:lang w:val="uk-UA"/>
        </w:rPr>
        <w:t xml:space="preserve"> </w:t>
      </w:r>
      <w:r w:rsidRPr="00F936F0">
        <w:t>2004</w:t>
      </w:r>
      <w:r w:rsidRPr="00F936F0">
        <w:rPr>
          <w:lang w:val="uk-UA"/>
        </w:rPr>
        <w:t xml:space="preserve">. </w:t>
      </w:r>
      <w:r w:rsidRPr="00F936F0">
        <w:rPr>
          <w:lang w:val="uk-UA"/>
        </w:rPr>
        <w:softHyphen/>
      </w:r>
      <w:r w:rsidRPr="00F936F0">
        <w:rPr>
          <w:lang w:val="uk-UA"/>
        </w:rPr>
        <w:softHyphen/>
      </w:r>
      <w:r w:rsidRPr="00F936F0">
        <w:rPr>
          <w:lang w:val="uk-UA"/>
        </w:rPr>
        <w:softHyphen/>
      </w:r>
      <w:r w:rsidRPr="00F936F0">
        <w:rPr>
          <w:lang w:val="uk-UA"/>
        </w:rPr>
        <w:softHyphen/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312 с.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i/>
          <w:iCs/>
          <w:lang w:val="uk-UA"/>
        </w:rPr>
      </w:pPr>
      <w:r w:rsidRPr="00F936F0">
        <w:rPr>
          <w:i/>
          <w:iCs/>
        </w:rPr>
        <w:t>Потятиник Б.</w:t>
      </w:r>
      <w:r w:rsidRPr="00F936F0">
        <w:rPr>
          <w:i/>
          <w:iCs/>
          <w:lang w:val="uk-UA"/>
        </w:rPr>
        <w:t xml:space="preserve">В. </w:t>
      </w:r>
      <w:r w:rsidRPr="00F936F0">
        <w:rPr>
          <w:lang w:val="uk-UA"/>
        </w:rPr>
        <w:t xml:space="preserve">Медіа-освіта. Тези лекцій. (Част. І: Віртуальне насильство).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rPr>
          <w:lang w:val="uk-UA"/>
        </w:rPr>
        <w:t xml:space="preserve">Львів: ЛНУ,  2006.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rPr>
          <w:lang w:val="uk-UA"/>
        </w:rPr>
        <w:t>32 с.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i/>
          <w:iCs/>
          <w:lang w:val="uk-UA"/>
        </w:rPr>
      </w:pPr>
      <w:r w:rsidRPr="00F936F0">
        <w:rPr>
          <w:i/>
          <w:iCs/>
          <w:lang w:val="uk-UA"/>
        </w:rPr>
        <w:t>Харрис Р</w:t>
      </w:r>
      <w:r w:rsidRPr="00F936F0">
        <w:rPr>
          <w:lang w:val="uk-UA"/>
        </w:rPr>
        <w:t xml:space="preserve">. Психология массовых коммуникаций. </w:t>
      </w:r>
      <w:r w:rsidRPr="00F936F0">
        <w:rPr>
          <w:spacing w:val="-2"/>
        </w:rPr>
        <w:t>–</w:t>
      </w:r>
      <w:r w:rsidRPr="00F936F0">
        <w:rPr>
          <w:spacing w:val="-2"/>
          <w:lang w:val="uk-UA"/>
        </w:rPr>
        <w:t xml:space="preserve"> </w:t>
      </w:r>
      <w:r w:rsidRPr="00F936F0">
        <w:rPr>
          <w:lang w:val="uk-UA"/>
        </w:rPr>
        <w:t xml:space="preserve">Москва, Санкт-Петербург. 2002. </w:t>
      </w:r>
      <w:r w:rsidRPr="00F936F0">
        <w:rPr>
          <w:spacing w:val="-2"/>
        </w:rPr>
        <w:t>–</w:t>
      </w:r>
      <w:r w:rsidRPr="00F936F0">
        <w:rPr>
          <w:lang w:val="uk-UA"/>
        </w:rPr>
        <w:t>329 с.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i/>
          <w:iCs/>
          <w:lang w:val="uk-UA"/>
        </w:rPr>
      </w:pPr>
      <w:r w:rsidRPr="00F936F0">
        <w:rPr>
          <w:i/>
          <w:iCs/>
          <w:lang w:val="uk-UA"/>
        </w:rPr>
        <w:t>Bandura, Albert.</w:t>
      </w:r>
      <w:r w:rsidRPr="00F936F0">
        <w:rPr>
          <w:lang w:val="uk-UA"/>
        </w:rPr>
        <w:t xml:space="preserve">  Aggression: A Social Learning Analysis. </w:t>
      </w:r>
      <w:r w:rsidRPr="00F936F0">
        <w:rPr>
          <w:lang w:val="uk-UA"/>
        </w:rPr>
        <w:softHyphen/>
      </w:r>
      <w:r w:rsidRPr="00F936F0">
        <w:rPr>
          <w:spacing w:val="-2"/>
          <w:lang w:val="en-US"/>
        </w:rPr>
        <w:t>–</w:t>
      </w:r>
      <w:r w:rsidRPr="00F936F0">
        <w:rPr>
          <w:lang w:val="uk-UA"/>
        </w:rPr>
        <w:t xml:space="preserve"> Englewood Cliffs, NY: Prentice Hall. 1993. </w:t>
      </w:r>
      <w:r w:rsidRPr="00F936F0">
        <w:rPr>
          <w:spacing w:val="-2"/>
          <w:lang w:val="en-US"/>
        </w:rPr>
        <w:t>–</w:t>
      </w:r>
      <w:r w:rsidRPr="00F936F0">
        <w:rPr>
          <w:lang w:val="uk-UA"/>
        </w:rPr>
        <w:t xml:space="preserve">455 р. 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i/>
          <w:iCs/>
          <w:lang w:val="uk-UA"/>
        </w:rPr>
      </w:pPr>
      <w:r w:rsidRPr="00F936F0">
        <w:rPr>
          <w:i/>
          <w:iCs/>
          <w:lang w:val="uk-UA"/>
        </w:rPr>
        <w:t>Gerbner George</w:t>
      </w:r>
      <w:r w:rsidRPr="00F936F0">
        <w:rPr>
          <w:lang w:val="uk-UA"/>
        </w:rPr>
        <w:t xml:space="preserve"> (1982), Living with TV: the Violence Profile / Television: The Critical View. Ed. Newcomb H. NY-Oxford.   404 P. </w:t>
      </w:r>
    </w:p>
    <w:p w:rsidR="00F936F0" w:rsidRPr="00F936F0" w:rsidRDefault="00F936F0" w:rsidP="000034BA">
      <w:pPr>
        <w:pStyle w:val="a8"/>
        <w:spacing w:line="360" w:lineRule="auto"/>
        <w:rPr>
          <w:rFonts w:ascii="Times New Roman" w:hAnsi="Times New Roman" w:cs="Times New Roman"/>
          <w:lang w:val="uk-UA"/>
        </w:rPr>
      </w:pPr>
      <w:r w:rsidRPr="00F936F0">
        <w:rPr>
          <w:rFonts w:ascii="Times New Roman" w:hAnsi="Times New Roman" w:cs="Times New Roman"/>
          <w:b/>
          <w:bCs/>
          <w:lang w:val="uk-UA"/>
        </w:rPr>
        <w:t>Додаткова</w:t>
      </w:r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lang w:val="uk-UA"/>
        </w:rPr>
      </w:pPr>
      <w:r w:rsidRPr="00F936F0">
        <w:rPr>
          <w:i/>
          <w:iCs/>
          <w:lang w:val="uk-UA"/>
        </w:rPr>
        <w:t>Брюховецька О</w:t>
      </w:r>
      <w:r w:rsidRPr="00F936F0">
        <w:rPr>
          <w:lang w:val="uk-UA"/>
        </w:rPr>
        <w:t xml:space="preserve">. Революція і секс: Справа Володарського як дзеркало української політики [Електронний ресурс] . – Режим доступу:   </w:t>
      </w:r>
      <w:hyperlink r:id="rId6" w:history="1">
        <w:r w:rsidRPr="00F936F0">
          <w:rPr>
            <w:rStyle w:val="a7"/>
            <w:lang w:val="uk-UA"/>
          </w:rPr>
          <w:t>http://vcrc.ukma.kiev.ua/uk/publications/revolution-and-sex</w:t>
        </w:r>
      </w:hyperlink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lang w:val="uk-UA"/>
        </w:rPr>
      </w:pPr>
      <w:r w:rsidRPr="00F936F0">
        <w:rPr>
          <w:i/>
          <w:iCs/>
          <w:lang w:val="uk-UA"/>
        </w:rPr>
        <w:t>Бутиріна М.</w:t>
      </w:r>
      <w:r w:rsidRPr="00F936F0">
        <w:rPr>
          <w:lang w:val="uk-UA"/>
        </w:rPr>
        <w:t xml:space="preserve"> Особливості функціонування стереотипів у мас-медійному середовищі [Електронний ресурс] . – Режим доступу:  </w:t>
      </w:r>
      <w:hyperlink r:id="rId7" w:history="1">
        <w:r w:rsidRPr="00F936F0">
          <w:rPr>
            <w:rStyle w:val="a7"/>
            <w:lang w:val="uk-UA"/>
          </w:rPr>
          <w:t>http://www.nbuv.gov.ua/portal/Natural/Vdpu/Soc_komun/2008_1/04.html</w:t>
        </w:r>
      </w:hyperlink>
    </w:p>
    <w:p w:rsidR="00F936F0" w:rsidRPr="00F936F0" w:rsidRDefault="00F936F0" w:rsidP="00F936F0">
      <w:pPr>
        <w:numPr>
          <w:ilvl w:val="0"/>
          <w:numId w:val="15"/>
        </w:numPr>
        <w:spacing w:line="360" w:lineRule="auto"/>
        <w:ind w:left="0" w:firstLine="0"/>
        <w:rPr>
          <w:lang w:val="uk-UA"/>
        </w:rPr>
      </w:pPr>
      <w:r w:rsidRPr="00F936F0">
        <w:rPr>
          <w:i/>
          <w:iCs/>
          <w:lang w:val="uk-UA"/>
        </w:rPr>
        <w:t>Голоднікова Ю.</w:t>
      </w:r>
      <w:r w:rsidRPr="00F936F0">
        <w:rPr>
          <w:lang w:val="uk-UA"/>
        </w:rPr>
        <w:t xml:space="preserve"> Парадокси української медіа-критики  [Електронний ресурс] . – Режим доступу: http://www.mediakrytyka.info/drukovani/paradoksy-ukrayinskoyi-mediakrytyky.html.</w:t>
      </w:r>
    </w:p>
    <w:p w:rsidR="00F936F0" w:rsidRPr="00F936F0" w:rsidRDefault="00F936F0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i/>
          <w:iCs/>
          <w:sz w:val="24"/>
          <w:szCs w:val="24"/>
        </w:rPr>
        <w:lastRenderedPageBreak/>
        <w:t>13. Лотоцька М</w:t>
      </w:r>
      <w:r w:rsidRPr="00F936F0">
        <w:rPr>
          <w:rFonts w:ascii="Times New Roman" w:hAnsi="Times New Roman" w:cs="Times New Roman"/>
          <w:sz w:val="24"/>
          <w:szCs w:val="24"/>
        </w:rPr>
        <w:t>. Де живе Ктулху, або Про походження інтернет-мемів [Елек</w:t>
      </w:r>
      <w:r w:rsidRPr="00F936F0">
        <w:rPr>
          <w:rFonts w:ascii="Times New Roman" w:hAnsi="Times New Roman" w:cs="Times New Roman"/>
          <w:sz w:val="24"/>
          <w:szCs w:val="24"/>
        </w:rPr>
        <w:softHyphen/>
        <w:t>тронний ресурс] / Мар’яна Лотоцька // Дзеркало тижня. – 2009. – 17–23 січ. – № 1 (729) // Доступно з : www.dt.ua/3000/3050/65115.</w:t>
      </w:r>
    </w:p>
    <w:p w:rsidR="00F936F0" w:rsidRPr="00F936F0" w:rsidRDefault="00F936F0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i/>
          <w:iCs/>
          <w:sz w:val="24"/>
          <w:szCs w:val="24"/>
        </w:rPr>
        <w:t>14.О’конор Р., Пейн К</w:t>
      </w:r>
      <w:r w:rsidRPr="00F936F0">
        <w:rPr>
          <w:rFonts w:ascii="Times New Roman" w:hAnsi="Times New Roman" w:cs="Times New Roman"/>
          <w:sz w:val="24"/>
          <w:szCs w:val="24"/>
        </w:rPr>
        <w:t>. Блоґосфера – сфера найпопулярніших медіа / Рорі О’ко</w:t>
      </w:r>
      <w:r w:rsidRPr="00F936F0">
        <w:rPr>
          <w:rFonts w:ascii="Times New Roman" w:hAnsi="Times New Roman" w:cs="Times New Roman"/>
          <w:sz w:val="24"/>
          <w:szCs w:val="24"/>
        </w:rPr>
        <w:softHyphen/>
        <w:t>нор, Корі Пейн // МедіаКритика. – 2005. – № 11. – C. 60.</w:t>
      </w:r>
    </w:p>
    <w:p w:rsidR="00F936F0" w:rsidRPr="00F936F0" w:rsidRDefault="00F936F0" w:rsidP="00F936F0">
      <w:pPr>
        <w:spacing w:line="360" w:lineRule="auto"/>
        <w:rPr>
          <w:lang w:val="uk-UA"/>
        </w:rPr>
      </w:pPr>
      <w:r w:rsidRPr="00F936F0">
        <w:rPr>
          <w:lang w:val="uk-UA"/>
        </w:rPr>
        <w:t xml:space="preserve">15.Інформаційно-аналітичний портал «4 влада»: [Електронний ресурс] . – Режим доступу: </w:t>
      </w:r>
      <w:hyperlink r:id="rId8" w:history="1">
        <w:r w:rsidRPr="00F936F0">
          <w:rPr>
            <w:rStyle w:val="a7"/>
            <w:lang w:val="uk-UA"/>
          </w:rPr>
          <w:t>http://4vlada.net/smi</w:t>
        </w:r>
      </w:hyperlink>
      <w:r w:rsidRPr="00F936F0">
        <w:rPr>
          <w:lang w:val="uk-UA"/>
        </w:rPr>
        <w:t xml:space="preserve"> </w:t>
      </w:r>
    </w:p>
    <w:p w:rsidR="00F936F0" w:rsidRPr="00F936F0" w:rsidRDefault="00F936F0" w:rsidP="00F936F0">
      <w:pPr>
        <w:spacing w:line="360" w:lineRule="auto"/>
        <w:rPr>
          <w:lang w:val="uk-UA"/>
        </w:rPr>
      </w:pPr>
      <w:r w:rsidRPr="00F936F0">
        <w:rPr>
          <w:lang w:val="uk-UA"/>
        </w:rPr>
        <w:t xml:space="preserve">16.«Телекритика»: [Електронний ресурс] . – Режим доступу: </w:t>
      </w:r>
      <w:hyperlink r:id="rId9" w:history="1">
        <w:r w:rsidRPr="00F936F0">
          <w:rPr>
            <w:rStyle w:val="a7"/>
            <w:lang w:val="uk-UA"/>
          </w:rPr>
          <w:t>http://telekritika.kiev.ua</w:t>
        </w:r>
      </w:hyperlink>
    </w:p>
    <w:p w:rsidR="00F936F0" w:rsidRPr="00F936F0" w:rsidRDefault="00F936F0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i/>
          <w:iCs/>
          <w:sz w:val="24"/>
          <w:szCs w:val="24"/>
        </w:rPr>
        <w:t>17.Castells M.</w:t>
      </w:r>
      <w:r w:rsidRPr="00F936F0">
        <w:rPr>
          <w:rFonts w:ascii="Times New Roman" w:hAnsi="Times New Roman" w:cs="Times New Roman"/>
          <w:sz w:val="24"/>
          <w:szCs w:val="24"/>
        </w:rPr>
        <w:t xml:space="preserve"> The Information Age: Economy, Society and Culture. V. 1. The Rise of the Network Society / Manuel Castells // The Culture of Real Virtuality. – 1996. – P. 372– 375.</w:t>
      </w:r>
    </w:p>
    <w:p w:rsidR="00F936F0" w:rsidRPr="00F936F0" w:rsidRDefault="00F936F0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i/>
          <w:iCs/>
          <w:sz w:val="24"/>
          <w:szCs w:val="24"/>
        </w:rPr>
        <w:t>18.Loory J</w:t>
      </w:r>
      <w:r w:rsidRPr="00F936F0">
        <w:rPr>
          <w:rFonts w:ascii="Times New Roman" w:hAnsi="Times New Roman" w:cs="Times New Roman"/>
          <w:sz w:val="24"/>
          <w:szCs w:val="24"/>
        </w:rPr>
        <w:t>. Anyone Can Report for CNN / Joshua Loory // Global Journalist. – 2006. December. – Р. 7–8</w:t>
      </w:r>
    </w:p>
    <w:p w:rsidR="00F936F0" w:rsidRDefault="00F936F0" w:rsidP="00F936F0">
      <w:pPr>
        <w:pStyle w:val="aa"/>
        <w:spacing w:before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F936F0">
        <w:rPr>
          <w:rFonts w:ascii="Times New Roman" w:hAnsi="Times New Roman" w:cs="Times New Roman"/>
          <w:i/>
          <w:iCs/>
          <w:sz w:val="24"/>
          <w:szCs w:val="24"/>
        </w:rPr>
        <w:t>19.Macintyre B.</w:t>
      </w:r>
      <w:r w:rsidRPr="00F936F0">
        <w:rPr>
          <w:rFonts w:ascii="Times New Roman" w:hAnsi="Times New Roman" w:cs="Times New Roman"/>
          <w:sz w:val="24"/>
          <w:szCs w:val="24"/>
        </w:rPr>
        <w:t xml:space="preserve"> The Internet is Killing Storytelling [Електронний ресурс] / Ben </w:t>
      </w:r>
      <w:r w:rsidRPr="00F936F0">
        <w:rPr>
          <w:rFonts w:ascii="Times New Roman" w:hAnsi="Times New Roman" w:cs="Times New Roman"/>
          <w:spacing w:val="4"/>
          <w:sz w:val="24"/>
          <w:szCs w:val="24"/>
        </w:rPr>
        <w:t>Macintyre // Доступно www.timesonline.co.uk/tol/comment/columnists/ben_macintyre/article6903537.ece (November 5, 2009</w:t>
      </w:r>
      <w:r w:rsidRPr="00F936F0">
        <w:rPr>
          <w:rFonts w:ascii="Times New Roman" w:hAnsi="Times New Roman" w:cs="Times New Roman"/>
          <w:sz w:val="24"/>
          <w:szCs w:val="24"/>
        </w:rPr>
        <w:t xml:space="preserve">).рс] . – Режим доступу: </w:t>
      </w:r>
      <w:hyperlink r:id="rId10" w:history="1">
        <w:r w:rsidRPr="00F936F0">
          <w:rPr>
            <w:rStyle w:val="a7"/>
            <w:rFonts w:ascii="Times New Roman" w:hAnsi="Times New Roman" w:cs="Times New Roman"/>
            <w:sz w:val="24"/>
            <w:szCs w:val="24"/>
          </w:rPr>
          <w:t>http://telekritika.kiev.ua</w:t>
        </w:r>
      </w:hyperlink>
    </w:p>
    <w:p w:rsidR="00AB57FE" w:rsidRDefault="00AB57FE" w:rsidP="00F936F0">
      <w:pPr>
        <w:pStyle w:val="aa"/>
        <w:spacing w:before="0" w:line="36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0034BA" w:rsidRPr="000034BA" w:rsidRDefault="000034BA" w:rsidP="000034BA">
      <w:pPr>
        <w:spacing w:before="100" w:beforeAutospacing="1" w:after="100" w:afterAutospacing="1"/>
        <w:ind w:firstLine="540"/>
        <w:jc w:val="both"/>
        <w:textAlignment w:val="baseline"/>
        <w:outlineLvl w:val="2"/>
        <w:rPr>
          <w:b/>
          <w:bCs/>
          <w:color w:val="000000"/>
          <w:sz w:val="27"/>
          <w:szCs w:val="27"/>
          <w:lang w:val="uk-UA" w:eastAsia="uk-UA"/>
        </w:rPr>
      </w:pPr>
      <w:r w:rsidRPr="000034BA">
        <w:rPr>
          <w:b/>
          <w:bCs/>
          <w:color w:val="000000"/>
          <w:sz w:val="29"/>
          <w:szCs w:val="29"/>
          <w:lang w:val="en-US" w:eastAsia="uk-UA"/>
        </w:rPr>
        <w:t>IV</w:t>
      </w:r>
      <w:r w:rsidRPr="000034BA">
        <w:rPr>
          <w:b/>
          <w:bCs/>
          <w:color w:val="000000"/>
          <w:sz w:val="29"/>
          <w:szCs w:val="29"/>
          <w:lang w:val="uk-UA" w:eastAsia="uk-UA"/>
        </w:rPr>
        <w:t>. Форма підсумкового контролю успішності навчання –</w:t>
      </w:r>
      <w:r w:rsidRPr="000034BA">
        <w:rPr>
          <w:b/>
          <w:bCs/>
          <w:color w:val="000000"/>
          <w:sz w:val="29"/>
          <w:szCs w:val="29"/>
          <w:lang w:eastAsia="uk-UA"/>
        </w:rPr>
        <w:t xml:space="preserve"> </w:t>
      </w:r>
      <w:r w:rsidRPr="000034BA">
        <w:rPr>
          <w:b/>
          <w:bCs/>
          <w:color w:val="000000"/>
          <w:sz w:val="29"/>
          <w:szCs w:val="29"/>
          <w:lang w:val="uk-UA" w:eastAsia="uk-UA"/>
        </w:rPr>
        <w:t>ЗАЛІК</w:t>
      </w:r>
    </w:p>
    <w:p w:rsidR="000034BA" w:rsidRPr="000034BA" w:rsidRDefault="000034BA" w:rsidP="000034BA">
      <w:pPr>
        <w:shd w:val="clear" w:color="auto" w:fill="FFFFFF"/>
        <w:rPr>
          <w:b/>
          <w:lang w:val="uk-UA"/>
        </w:rPr>
      </w:pPr>
      <w:r>
        <w:rPr>
          <w:b/>
          <w:bCs/>
          <w:color w:val="000000"/>
          <w:sz w:val="29"/>
          <w:szCs w:val="29"/>
          <w:lang w:eastAsia="uk-UA"/>
        </w:rPr>
        <w:t xml:space="preserve">       </w:t>
      </w:r>
      <w:r w:rsidRPr="000034BA">
        <w:rPr>
          <w:b/>
          <w:bCs/>
          <w:color w:val="000000"/>
          <w:sz w:val="29"/>
          <w:szCs w:val="29"/>
          <w:lang w:val="en-US" w:eastAsia="uk-UA"/>
        </w:rPr>
        <w:t>V</w:t>
      </w:r>
      <w:r w:rsidRPr="000034BA">
        <w:rPr>
          <w:b/>
          <w:bCs/>
          <w:color w:val="000000"/>
          <w:sz w:val="29"/>
          <w:szCs w:val="29"/>
          <w:lang w:val="uk-UA" w:eastAsia="uk-UA"/>
        </w:rPr>
        <w:t xml:space="preserve">. </w:t>
      </w:r>
      <w:r w:rsidRPr="000034BA">
        <w:rPr>
          <w:b/>
        </w:rPr>
        <w:t>ЗАСОБИ ДІАГНОСТИКИ УСПІШНОСТІ НАВЧАННЯ</w:t>
      </w:r>
    </w:p>
    <w:p w:rsidR="000034BA" w:rsidRDefault="000034BA" w:rsidP="000034BA">
      <w:pPr>
        <w:tabs>
          <w:tab w:val="left" w:pos="1080"/>
        </w:tabs>
        <w:spacing w:after="40" w:line="360" w:lineRule="auto"/>
        <w:jc w:val="both"/>
        <w:rPr>
          <w:lang w:val="uk-UA"/>
        </w:rPr>
      </w:pPr>
    </w:p>
    <w:p w:rsidR="00AB57FE" w:rsidRPr="00F936F0" w:rsidRDefault="00AB57FE" w:rsidP="000034BA">
      <w:pPr>
        <w:tabs>
          <w:tab w:val="left" w:pos="1080"/>
        </w:tabs>
        <w:spacing w:after="40" w:line="360" w:lineRule="auto"/>
        <w:jc w:val="both"/>
        <w:rPr>
          <w:spacing w:val="-8"/>
          <w:lang w:val="uk-UA"/>
        </w:rPr>
      </w:pPr>
      <w:r w:rsidRPr="00F936F0">
        <w:rPr>
          <w:lang w:val="uk-UA"/>
        </w:rPr>
        <w:t xml:space="preserve">Навчальний модуль </w:t>
      </w:r>
      <w:r>
        <w:rPr>
          <w:b/>
          <w:bCs/>
          <w:spacing w:val="-8"/>
          <w:lang w:val="uk-UA"/>
        </w:rPr>
        <w:t>„Критика нових медій»</w:t>
      </w:r>
      <w:r>
        <w:rPr>
          <w:spacing w:val="-8"/>
          <w:lang w:val="uk-UA"/>
        </w:rPr>
        <w:t xml:space="preserve"> </w:t>
      </w:r>
      <w:r w:rsidRPr="00F936F0">
        <w:rPr>
          <w:lang w:val="uk-UA"/>
        </w:rPr>
        <w:t xml:space="preserve">оцінюється за модульно-рейтинговою системою. </w:t>
      </w:r>
      <w:r w:rsidRPr="00F936F0">
        <w:rPr>
          <w:spacing w:val="-8"/>
          <w:lang w:val="uk-UA"/>
        </w:rPr>
        <w:t xml:space="preserve">Вона складається з 1-го кредиту та 1-го модуля.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>Модуль –  має по 36 год. (лекційних – 20, лабораторних – 16) та  20 год. самостійної роботи. Передбачено поточний, модульний та підсумковий контроль (залік). Результати поточного, модульного і підсумкового контролю плюсується, а потім діляться на два і таким чином виводиться остаточна кількість балів.</w:t>
      </w:r>
    </w:p>
    <w:p w:rsidR="00AB57FE" w:rsidRPr="00F936F0" w:rsidRDefault="00AB57FE" w:rsidP="00AB57FE">
      <w:pPr>
        <w:spacing w:line="360" w:lineRule="auto"/>
        <w:jc w:val="both"/>
        <w:rPr>
          <w:b/>
          <w:bCs/>
          <w:lang w:val="uk-UA"/>
        </w:rPr>
      </w:pPr>
      <w:r w:rsidRPr="00F936F0">
        <w:rPr>
          <w:lang w:val="uk-UA"/>
        </w:rPr>
        <w:tab/>
        <w:t xml:space="preserve">Підсумкові знання студента за семестр можуть бути оцінені </w:t>
      </w:r>
      <w:r w:rsidRPr="00F936F0">
        <w:rPr>
          <w:b/>
          <w:bCs/>
          <w:lang w:val="uk-UA"/>
        </w:rPr>
        <w:t>максимально 100 балами.</w:t>
      </w:r>
    </w:p>
    <w:p w:rsidR="00AB57FE" w:rsidRPr="00F936F0" w:rsidRDefault="00AB57FE" w:rsidP="00AB57FE">
      <w:pPr>
        <w:spacing w:line="360" w:lineRule="auto"/>
        <w:jc w:val="both"/>
        <w:rPr>
          <w:b/>
          <w:bCs/>
          <w:lang w:val="uk-UA"/>
        </w:rPr>
      </w:pPr>
      <w:r w:rsidRPr="00F936F0">
        <w:rPr>
          <w:lang w:val="uk-UA"/>
        </w:rPr>
        <w:tab/>
        <w:t xml:space="preserve">Впродовж семестру студент може набрати </w:t>
      </w:r>
      <w:r w:rsidRPr="00F936F0">
        <w:rPr>
          <w:b/>
          <w:bCs/>
          <w:lang w:val="uk-UA"/>
        </w:rPr>
        <w:t>максимально 50 балів.</w:t>
      </w:r>
    </w:p>
    <w:p w:rsidR="00AB57FE" w:rsidRPr="00F936F0" w:rsidRDefault="00AB57FE" w:rsidP="00AB57FE">
      <w:pPr>
        <w:spacing w:line="360" w:lineRule="auto"/>
        <w:jc w:val="both"/>
        <w:rPr>
          <w:b/>
          <w:bCs/>
          <w:lang w:val="uk-UA"/>
        </w:rPr>
      </w:pPr>
      <w:r w:rsidRPr="00F936F0">
        <w:rPr>
          <w:lang w:val="uk-UA"/>
        </w:rPr>
        <w:tab/>
        <w:t xml:space="preserve">Під час заліку студент також може набрати </w:t>
      </w:r>
      <w:r w:rsidRPr="00F936F0">
        <w:rPr>
          <w:b/>
          <w:bCs/>
          <w:lang w:val="uk-UA"/>
        </w:rPr>
        <w:t>максимально 50 балів.</w:t>
      </w:r>
    </w:p>
    <w:p w:rsidR="00AB57FE" w:rsidRPr="00F936F0" w:rsidRDefault="00AB57FE" w:rsidP="00AB57FE">
      <w:pPr>
        <w:spacing w:line="360" w:lineRule="auto"/>
        <w:jc w:val="both"/>
        <w:rPr>
          <w:i/>
          <w:iCs/>
          <w:lang w:val="uk-UA"/>
        </w:rPr>
      </w:pPr>
      <w:r w:rsidRPr="00F936F0">
        <w:rPr>
          <w:i/>
          <w:iCs/>
          <w:lang w:val="uk-UA"/>
        </w:rPr>
        <w:t>Розрахунок оцінки за 100-бальною системою може здійснюватись як середньозважена і як накопичена. Нижче подано приклад розрахунку як середньозваженої оцінки</w:t>
      </w:r>
    </w:p>
    <w:p w:rsidR="00AB57FE" w:rsidRPr="00F936F0" w:rsidRDefault="00AB57FE" w:rsidP="00AB57FE">
      <w:pPr>
        <w:widowControl w:val="0"/>
        <w:spacing w:line="360" w:lineRule="auto"/>
        <w:rPr>
          <w:lang w:val="uk-UA"/>
        </w:rPr>
      </w:pPr>
      <w:r w:rsidRPr="00F936F0">
        <w:rPr>
          <w:lang w:val="uk-UA"/>
        </w:rPr>
        <w:t xml:space="preserve">За результатами семестру студент отримує підсумкову оцінку за 100-бальною системою, яка розраховується як середньозважене оцінок за кожен з двох модулів у семестрі та </w:t>
      </w:r>
      <w:r w:rsidRPr="00F936F0">
        <w:rPr>
          <w:lang w:val="uk-UA"/>
        </w:rPr>
        <w:lastRenderedPageBreak/>
        <w:t>оцінки за іспит за наступною формулою.</w:t>
      </w:r>
    </w:p>
    <w:p w:rsidR="00AB57FE" w:rsidRPr="00F936F0" w:rsidRDefault="00AB57FE" w:rsidP="00AB57FE">
      <w:pPr>
        <w:widowControl w:val="0"/>
        <w:spacing w:line="360" w:lineRule="auto"/>
        <w:ind w:firstLine="567"/>
        <w:jc w:val="center"/>
        <w:rPr>
          <w:b/>
          <w:bCs/>
          <w:u w:val="single"/>
          <w:lang w:val="uk-UA"/>
        </w:rPr>
      </w:pP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272"/>
        <w:gridCol w:w="2272"/>
        <w:gridCol w:w="3037"/>
      </w:tblGrid>
      <w:tr w:rsidR="00AB57FE" w:rsidRPr="00F936F0" w:rsidTr="00943E38">
        <w:trPr>
          <w:cantSplit/>
          <w:trHeight w:val="480"/>
        </w:trPr>
        <w:tc>
          <w:tcPr>
            <w:tcW w:w="22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22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rPr>
                <w:lang w:val="uk-UA"/>
              </w:rPr>
            </w:pPr>
            <w:r w:rsidRPr="00F936F0">
              <w:rPr>
                <w:b/>
                <w:bCs/>
                <w:i/>
                <w:iCs/>
                <w:lang w:val="uk-UA"/>
              </w:rPr>
              <w:t>Змістовий модуль 1 (ЗМ</w:t>
            </w:r>
            <w:r w:rsidRPr="00F936F0">
              <w:rPr>
                <w:b/>
                <w:bCs/>
                <w:i/>
                <w:iCs/>
                <w:vertAlign w:val="subscript"/>
                <w:lang w:val="uk-UA"/>
              </w:rPr>
              <w:t xml:space="preserve">1 </w:t>
            </w:r>
            <w:r w:rsidRPr="00F936F0">
              <w:rPr>
                <w:b/>
                <w:bCs/>
                <w:i/>
                <w:iCs/>
                <w:lang w:val="uk-UA"/>
              </w:rPr>
              <w:t>)</w:t>
            </w:r>
          </w:p>
        </w:tc>
        <w:tc>
          <w:tcPr>
            <w:tcW w:w="22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F936F0">
              <w:rPr>
                <w:b/>
                <w:bCs/>
                <w:i/>
                <w:iCs/>
                <w:lang w:val="uk-UA"/>
              </w:rPr>
              <w:t>іспит (І)</w:t>
            </w:r>
          </w:p>
        </w:tc>
        <w:tc>
          <w:tcPr>
            <w:tcW w:w="303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F936F0">
              <w:rPr>
                <w:b/>
                <w:bCs/>
                <w:i/>
                <w:iCs/>
                <w:lang w:val="uk-UA"/>
              </w:rPr>
              <w:t>Разом</w:t>
            </w:r>
            <w:r w:rsidRPr="00F936F0">
              <w:rPr>
                <w:b/>
                <w:bCs/>
                <w:i/>
                <w:iCs/>
                <w:lang w:val="uk-UA"/>
              </w:rPr>
              <w:br/>
              <w:t>(підсумкова оцінка)</w:t>
            </w:r>
          </w:p>
        </w:tc>
      </w:tr>
      <w:tr w:rsidR="00AB57FE" w:rsidRPr="00F936F0" w:rsidTr="00943E38">
        <w:trPr>
          <w:cantSplit/>
          <w:trHeight w:val="480"/>
        </w:trPr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Вагові коефіцієнти (%)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60%</w:t>
            </w:r>
          </w:p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k</w:t>
            </w:r>
            <w:r w:rsidRPr="00F936F0">
              <w:rPr>
                <w:vertAlign w:val="subscript"/>
                <w:lang w:val="uk-UA"/>
              </w:rPr>
              <w:t>1</w:t>
            </w:r>
            <w:r w:rsidRPr="00F936F0">
              <w:rPr>
                <w:lang w:val="uk-UA"/>
              </w:rPr>
              <w:t>=0,6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40%</w:t>
            </w:r>
          </w:p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k</w:t>
            </w:r>
            <w:r w:rsidRPr="00F936F0">
              <w:rPr>
                <w:vertAlign w:val="subscript"/>
                <w:lang w:val="uk-UA"/>
              </w:rPr>
              <w:t>ісп1</w:t>
            </w:r>
            <w:r w:rsidRPr="00F936F0">
              <w:rPr>
                <w:lang w:val="uk-UA"/>
              </w:rPr>
              <w:t>=0,4</w:t>
            </w:r>
          </w:p>
        </w:tc>
        <w:tc>
          <w:tcPr>
            <w:tcW w:w="3037" w:type="dxa"/>
            <w:tcBorders>
              <w:top w:val="double" w:sz="4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100%</w:t>
            </w:r>
          </w:p>
        </w:tc>
      </w:tr>
      <w:tr w:rsidR="00AB57FE" w:rsidRPr="00F936F0" w:rsidTr="00943E38">
        <w:trPr>
          <w:cantSplit/>
          <w:trHeight w:val="480"/>
        </w:trPr>
        <w:tc>
          <w:tcPr>
            <w:tcW w:w="2271" w:type="dxa"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Максимальна оцінка в балах</w:t>
            </w:r>
          </w:p>
        </w:tc>
        <w:tc>
          <w:tcPr>
            <w:tcW w:w="2272" w:type="dxa"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100</w:t>
            </w:r>
          </w:p>
        </w:tc>
        <w:tc>
          <w:tcPr>
            <w:tcW w:w="2272" w:type="dxa"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100</w:t>
            </w:r>
          </w:p>
        </w:tc>
        <w:tc>
          <w:tcPr>
            <w:tcW w:w="3037" w:type="dxa"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100</w:t>
            </w:r>
          </w:p>
        </w:tc>
      </w:tr>
      <w:tr w:rsidR="00AB57FE" w:rsidRPr="00F936F0" w:rsidTr="00943E38">
        <w:trPr>
          <w:cantSplit/>
          <w:trHeight w:val="240"/>
        </w:trPr>
        <w:tc>
          <w:tcPr>
            <w:tcW w:w="2271" w:type="dxa"/>
            <w:tcBorders>
              <w:bottom w:val="single" w:sz="12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Оцінка (бали)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60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40</w:t>
            </w:r>
          </w:p>
        </w:tc>
        <w:tc>
          <w:tcPr>
            <w:tcW w:w="3037" w:type="dxa"/>
            <w:tcBorders>
              <w:bottom w:val="single" w:sz="12" w:space="0" w:color="auto"/>
            </w:tcBorders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100</w:t>
            </w:r>
          </w:p>
        </w:tc>
      </w:tr>
    </w:tbl>
    <w:p w:rsidR="00AB57FE" w:rsidRPr="00F936F0" w:rsidRDefault="00AB57FE" w:rsidP="00AB57FE">
      <w:pPr>
        <w:spacing w:before="120" w:line="360" w:lineRule="auto"/>
        <w:rPr>
          <w:lang w:val="uk-UA"/>
        </w:rPr>
      </w:pPr>
      <w:r w:rsidRPr="00F936F0">
        <w:rPr>
          <w:lang w:val="uk-UA"/>
        </w:rPr>
        <w:t>Розрахунок підсумкової оцінки за перший семестр (зваженої):</w:t>
      </w:r>
    </w:p>
    <w:p w:rsidR="00AB57FE" w:rsidRPr="00F936F0" w:rsidRDefault="00AB57FE" w:rsidP="00AB57FE">
      <w:pPr>
        <w:spacing w:before="80" w:line="360" w:lineRule="auto"/>
        <w:rPr>
          <w:i/>
          <w:iCs/>
          <w:lang w:val="uk-UA"/>
        </w:rPr>
      </w:pPr>
      <w:r w:rsidRPr="00F936F0">
        <w:rPr>
          <w:i/>
          <w:iCs/>
          <w:lang w:val="uk-UA"/>
        </w:rPr>
        <w:t>ПО= ЗМ</w:t>
      </w:r>
      <w:r w:rsidRPr="00F936F0">
        <w:rPr>
          <w:i/>
          <w:iCs/>
          <w:vertAlign w:val="subscript"/>
          <w:lang w:val="uk-UA"/>
        </w:rPr>
        <w:t>1</w:t>
      </w:r>
      <w:r w:rsidRPr="00F936F0">
        <w:rPr>
          <w:lang w:val="uk-UA"/>
        </w:rPr>
        <w:t xml:space="preserve">Ч </w:t>
      </w:r>
      <w:r w:rsidRPr="00F936F0">
        <w:rPr>
          <w:i/>
          <w:iCs/>
          <w:lang w:val="uk-UA"/>
        </w:rPr>
        <w:t>k</w:t>
      </w:r>
      <w:r w:rsidRPr="00F936F0">
        <w:rPr>
          <w:i/>
          <w:iCs/>
          <w:vertAlign w:val="subscript"/>
          <w:lang w:val="uk-UA"/>
        </w:rPr>
        <w:t>1</w:t>
      </w:r>
      <w:r w:rsidRPr="00F936F0">
        <w:rPr>
          <w:i/>
          <w:iCs/>
          <w:lang w:val="uk-UA"/>
        </w:rPr>
        <w:t xml:space="preserve">+ І </w:t>
      </w:r>
      <w:r w:rsidRPr="00F936F0">
        <w:rPr>
          <w:lang w:val="uk-UA"/>
        </w:rPr>
        <w:t xml:space="preserve">Ч </w:t>
      </w:r>
      <w:r w:rsidRPr="00F936F0">
        <w:rPr>
          <w:i/>
          <w:iCs/>
          <w:lang w:val="uk-UA"/>
        </w:rPr>
        <w:t>k</w:t>
      </w:r>
      <w:r w:rsidRPr="00F936F0">
        <w:rPr>
          <w:i/>
          <w:iCs/>
          <w:vertAlign w:val="subscript"/>
          <w:lang w:val="uk-UA"/>
        </w:rPr>
        <w:t>ісп1</w:t>
      </w:r>
      <w:r w:rsidRPr="00F936F0">
        <w:rPr>
          <w:i/>
          <w:iCs/>
          <w:lang w:val="uk-UA"/>
        </w:rPr>
        <w:t xml:space="preserve"> .</w:t>
      </w:r>
    </w:p>
    <w:p w:rsidR="00AB57FE" w:rsidRPr="00F936F0" w:rsidRDefault="00AB57FE" w:rsidP="00AB57FE">
      <w:pPr>
        <w:spacing w:before="80" w:line="360" w:lineRule="auto"/>
        <w:rPr>
          <w:i/>
          <w:iCs/>
          <w:lang w:val="uk-UA"/>
        </w:rPr>
      </w:pPr>
    </w:p>
    <w:p w:rsidR="00AB57FE" w:rsidRPr="00F936F0" w:rsidRDefault="00AB57FE" w:rsidP="00784995">
      <w:pPr>
        <w:shd w:val="clear" w:color="auto" w:fill="FFFFFF"/>
        <w:spacing w:line="360" w:lineRule="auto"/>
        <w:ind w:right="-1" w:firstLine="709"/>
        <w:jc w:val="center"/>
        <w:rPr>
          <w:b/>
          <w:bCs/>
          <w:i/>
          <w:iCs/>
          <w:spacing w:val="-6"/>
          <w:w w:val="101"/>
          <w:lang w:val="uk-UA"/>
        </w:rPr>
      </w:pPr>
      <w:r w:rsidRPr="00F936F0">
        <w:rPr>
          <w:b/>
          <w:bCs/>
          <w:i/>
          <w:iCs/>
          <w:spacing w:val="-6"/>
          <w:w w:val="101"/>
          <w:lang w:val="uk-UA"/>
        </w:rPr>
        <w:t>Приклад оцінювання за формами поточного контролю</w:t>
      </w:r>
    </w:p>
    <w:tbl>
      <w:tblPr>
        <w:tblW w:w="9640" w:type="dxa"/>
        <w:tblInd w:w="-13" w:type="dxa"/>
        <w:tblLook w:val="0000" w:firstRow="0" w:lastRow="0" w:firstColumn="0" w:lastColumn="0" w:noHBand="0" w:noVBand="0"/>
      </w:tblPr>
      <w:tblGrid>
        <w:gridCol w:w="3215"/>
        <w:gridCol w:w="641"/>
        <w:gridCol w:w="1665"/>
        <w:gridCol w:w="1232"/>
        <w:gridCol w:w="591"/>
        <w:gridCol w:w="1518"/>
        <w:gridCol w:w="778"/>
      </w:tblGrid>
      <w:tr w:rsidR="00AB57FE" w:rsidRPr="00F936F0" w:rsidTr="00943E38">
        <w:trPr>
          <w:trHeight w:val="315"/>
        </w:trPr>
        <w:tc>
          <w:tcPr>
            <w:tcW w:w="32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Вид роботи</w:t>
            </w:r>
          </w:p>
        </w:tc>
        <w:tc>
          <w:tcPr>
            <w:tcW w:w="35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 xml:space="preserve">Мінімальна оцінка </w:t>
            </w:r>
          </w:p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(допуск до заліку)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Максимальна оцінка</w:t>
            </w:r>
          </w:p>
        </w:tc>
      </w:tr>
      <w:tr w:rsidR="00AB57FE" w:rsidRPr="00F936F0" w:rsidTr="00943E38">
        <w:trPr>
          <w:trHeight w:val="315"/>
        </w:trPr>
        <w:tc>
          <w:tcPr>
            <w:tcW w:w="32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rPr>
                <w:lang w:val="uk-U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бал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бал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сума</w:t>
            </w:r>
          </w:p>
        </w:tc>
      </w:tr>
      <w:tr w:rsidR="00AB57FE" w:rsidRPr="00F936F0" w:rsidTr="00943E38">
        <w:trPr>
          <w:trHeight w:val="315"/>
        </w:trPr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rPr>
                <w:lang w:val="uk-UA"/>
              </w:rPr>
            </w:pPr>
            <w:r w:rsidRPr="00F936F0">
              <w:rPr>
                <w:lang w:val="uk-UA"/>
              </w:rPr>
              <w:t>Тестове завдання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24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40</w:t>
            </w:r>
          </w:p>
        </w:tc>
      </w:tr>
      <w:tr w:rsidR="00AB57FE" w:rsidRPr="00F936F0" w:rsidTr="00943E38">
        <w:trPr>
          <w:trHeight w:val="315"/>
        </w:trPr>
        <w:tc>
          <w:tcPr>
            <w:tcW w:w="3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rPr>
                <w:lang w:val="uk-UA"/>
              </w:rPr>
            </w:pPr>
            <w:r w:rsidRPr="00F936F0">
              <w:rPr>
                <w:lang w:val="uk-UA"/>
              </w:rPr>
              <w:t>Комплексна самостійна робота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lang w:val="uk-UA"/>
              </w:rPr>
            </w:pPr>
            <w:r w:rsidRPr="00F936F0">
              <w:rPr>
                <w:lang w:val="uk-UA"/>
              </w:rPr>
              <w:t>20</w:t>
            </w:r>
          </w:p>
        </w:tc>
      </w:tr>
      <w:tr w:rsidR="00AB57FE" w:rsidRPr="00F936F0" w:rsidTr="00943E38">
        <w:trPr>
          <w:trHeight w:val="330"/>
        </w:trPr>
        <w:tc>
          <w:tcPr>
            <w:tcW w:w="32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Загальна сума балів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B57FE" w:rsidRPr="00F936F0" w:rsidRDefault="00AB57FE" w:rsidP="00943E38">
            <w:pPr>
              <w:spacing w:line="360" w:lineRule="auto"/>
              <w:jc w:val="center"/>
              <w:rPr>
                <w:b/>
                <w:bCs/>
                <w:lang w:val="uk-UA"/>
              </w:rPr>
            </w:pPr>
            <w:r w:rsidRPr="00F936F0">
              <w:rPr>
                <w:b/>
                <w:bCs/>
                <w:lang w:val="uk-UA"/>
              </w:rPr>
              <w:t>60</w:t>
            </w:r>
          </w:p>
        </w:tc>
      </w:tr>
    </w:tbl>
    <w:p w:rsidR="00AB57FE" w:rsidRPr="00F936F0" w:rsidRDefault="00AB57FE" w:rsidP="00AB57FE">
      <w:pPr>
        <w:spacing w:line="360" w:lineRule="auto"/>
        <w:ind w:firstLine="567"/>
        <w:jc w:val="both"/>
        <w:rPr>
          <w:lang w:val="en-US"/>
        </w:rPr>
      </w:pPr>
    </w:p>
    <w:p w:rsidR="00AB57FE" w:rsidRPr="00F936F0" w:rsidRDefault="00AB57FE" w:rsidP="00AB57FE">
      <w:pPr>
        <w:spacing w:line="360" w:lineRule="auto"/>
        <w:jc w:val="center"/>
        <w:rPr>
          <w:b/>
          <w:bCs/>
          <w:u w:val="single"/>
          <w:lang w:val="uk-UA"/>
        </w:rPr>
      </w:pPr>
      <w:r w:rsidRPr="00F936F0">
        <w:rPr>
          <w:b/>
          <w:bCs/>
          <w:u w:val="single"/>
          <w:lang w:val="uk-UA"/>
        </w:rPr>
        <w:t>Поточний контроль та оцінювання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Під час поточного контролю студент може набрати </w:t>
      </w:r>
      <w:r w:rsidRPr="00F936F0">
        <w:rPr>
          <w:b/>
          <w:bCs/>
          <w:lang w:val="uk-UA"/>
        </w:rPr>
        <w:t>20 балів.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Відвідування лекцій та лабораторних занять – </w:t>
      </w:r>
      <w:r w:rsidRPr="00F936F0">
        <w:rPr>
          <w:b/>
          <w:bCs/>
          <w:lang w:val="uk-UA"/>
        </w:rPr>
        <w:t>2 бали.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Конспект лекцій – </w:t>
      </w:r>
      <w:r w:rsidRPr="00F936F0">
        <w:rPr>
          <w:b/>
          <w:bCs/>
          <w:lang w:val="uk-UA"/>
        </w:rPr>
        <w:t>від 1 до 3 балів.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Реферування навчально-методичної літератури – </w:t>
      </w:r>
      <w:r w:rsidRPr="00F936F0">
        <w:rPr>
          <w:b/>
          <w:bCs/>
          <w:lang w:val="uk-UA"/>
        </w:rPr>
        <w:t>від 1 до 5 балів.</w:t>
      </w:r>
    </w:p>
    <w:p w:rsidR="00AB57FE" w:rsidRPr="00F936F0" w:rsidRDefault="00AB57FE" w:rsidP="00AB57FE">
      <w:pPr>
        <w:spacing w:line="360" w:lineRule="auto"/>
        <w:jc w:val="both"/>
        <w:rPr>
          <w:b/>
          <w:bCs/>
          <w:lang w:val="uk-UA"/>
        </w:rPr>
      </w:pPr>
      <w:r w:rsidRPr="00F936F0">
        <w:rPr>
          <w:lang w:val="uk-UA"/>
        </w:rPr>
        <w:t xml:space="preserve">Відповіді на лабораторному занятті – </w:t>
      </w:r>
      <w:r w:rsidRPr="00F936F0">
        <w:rPr>
          <w:b/>
          <w:bCs/>
          <w:lang w:val="uk-UA"/>
        </w:rPr>
        <w:t>від 1 до 5 балів.</w:t>
      </w:r>
    </w:p>
    <w:p w:rsidR="00AB57FE" w:rsidRPr="00F936F0" w:rsidRDefault="00AB57FE" w:rsidP="00AB57FE">
      <w:pPr>
        <w:spacing w:line="360" w:lineRule="auto"/>
        <w:jc w:val="both"/>
      </w:pPr>
      <w:r w:rsidRPr="00F936F0">
        <w:rPr>
          <w:lang w:val="uk-UA"/>
        </w:rPr>
        <w:t xml:space="preserve">Письмова робота з питань, що входять під рубрику „Студент повинен уміти” –– </w:t>
      </w:r>
      <w:r w:rsidRPr="00F936F0">
        <w:rPr>
          <w:b/>
          <w:bCs/>
          <w:lang w:val="uk-UA"/>
        </w:rPr>
        <w:t>від 1 до 9 балів.</w:t>
      </w:r>
      <w:r w:rsidRPr="00F936F0">
        <w:rPr>
          <w:lang w:val="uk-UA"/>
        </w:rPr>
        <w:tab/>
      </w:r>
    </w:p>
    <w:p w:rsidR="00AB57FE" w:rsidRPr="00F936F0" w:rsidRDefault="00AB57FE" w:rsidP="00AB57FE">
      <w:pPr>
        <w:spacing w:line="360" w:lineRule="auto"/>
        <w:jc w:val="both"/>
        <w:rPr>
          <w:b/>
          <w:bCs/>
        </w:rPr>
      </w:pP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</w:p>
    <w:p w:rsidR="00AB57FE" w:rsidRPr="00F936F0" w:rsidRDefault="00AB57FE" w:rsidP="00AB57FE">
      <w:pPr>
        <w:spacing w:line="360" w:lineRule="auto"/>
        <w:jc w:val="center"/>
        <w:rPr>
          <w:b/>
          <w:bCs/>
          <w:u w:val="single"/>
        </w:rPr>
      </w:pPr>
      <w:r w:rsidRPr="00F936F0">
        <w:rPr>
          <w:b/>
          <w:bCs/>
          <w:u w:val="single"/>
          <w:lang w:val="uk-UA"/>
        </w:rPr>
        <w:t>Підсумковий контроль (залік) та оцінювання</w:t>
      </w:r>
    </w:p>
    <w:p w:rsidR="00AB57FE" w:rsidRPr="00F936F0" w:rsidRDefault="00AB57FE" w:rsidP="00AB57FE">
      <w:pPr>
        <w:spacing w:line="360" w:lineRule="auto"/>
        <w:ind w:firstLine="567"/>
        <w:jc w:val="both"/>
        <w:rPr>
          <w:lang w:val="uk-UA"/>
        </w:rPr>
      </w:pPr>
      <w:r w:rsidRPr="00F936F0">
        <w:rPr>
          <w:lang w:val="uk-UA"/>
        </w:rPr>
        <w:t>Підсумковий контроль здійснюється у формі заліку. Студент, що набрав менше ніж 40 балів за всіма формами поточного контролю до заліку  не допускається.</w:t>
      </w:r>
    </w:p>
    <w:p w:rsidR="00AB57FE" w:rsidRPr="00F936F0" w:rsidRDefault="00AB57FE" w:rsidP="00AB57FE">
      <w:pPr>
        <w:spacing w:line="360" w:lineRule="auto"/>
        <w:ind w:firstLine="567"/>
        <w:jc w:val="both"/>
        <w:rPr>
          <w:b/>
          <w:bCs/>
          <w:lang w:val="uk-UA"/>
        </w:rPr>
      </w:pPr>
      <w:r w:rsidRPr="00F936F0">
        <w:rPr>
          <w:b/>
          <w:bCs/>
          <w:lang w:val="uk-UA"/>
        </w:rPr>
        <w:lastRenderedPageBreak/>
        <w:t>Обов’язковими для допуску до заліку є: виконання комплексної самостійної роботи, успішне складання тестів за змістом лекцій.</w:t>
      </w:r>
    </w:p>
    <w:p w:rsidR="00AB57FE" w:rsidRPr="00F936F0" w:rsidRDefault="00AB57FE" w:rsidP="00AB57FE">
      <w:pPr>
        <w:spacing w:line="360" w:lineRule="auto"/>
        <w:jc w:val="both"/>
      </w:pP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ab/>
        <w:t>Під час заліку студент може набрати максимально 50 балів.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ab/>
        <w:t xml:space="preserve">Залік складається з двох частин: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а) співбесіди, яка охоплює лекційний курс;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>б) обговорення студентського есею.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ab/>
        <w:t>В оцінювання відповіді студента під час співбесіди також входить: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– вміння логічно і послідовно висловлювати думку;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– вміння аргументовано висловлюватися;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– володіння визначеннями (термінами);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– вміння зіставляти та порівнювати факти і робити висновки;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 xml:space="preserve">– добре знання дат, точних назв, прізвищ тощо; </w:t>
      </w:r>
    </w:p>
    <w:p w:rsidR="00AB57FE" w:rsidRPr="00F936F0" w:rsidRDefault="00AB57FE" w:rsidP="00AB57FE">
      <w:pPr>
        <w:spacing w:line="360" w:lineRule="auto"/>
        <w:jc w:val="both"/>
        <w:rPr>
          <w:lang w:val="uk-UA"/>
        </w:rPr>
      </w:pPr>
      <w:r w:rsidRPr="00F936F0">
        <w:rPr>
          <w:lang w:val="uk-UA"/>
        </w:rPr>
        <w:t>– вміння застосовувати теоретичні знання до творчої фахової роботи.</w:t>
      </w:r>
    </w:p>
    <w:p w:rsidR="00AB57FE" w:rsidRDefault="00AB57FE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206585" w:rsidRDefault="00206585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0034BA" w:rsidRDefault="000034BA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206585" w:rsidRPr="00206585" w:rsidRDefault="00206585" w:rsidP="00206585">
      <w:pPr>
        <w:widowControl w:val="0"/>
        <w:spacing w:line="360" w:lineRule="auto"/>
        <w:ind w:firstLine="709"/>
        <w:jc w:val="both"/>
        <w:rPr>
          <w:b/>
          <w:lang w:val="uk-UA"/>
        </w:rPr>
      </w:pPr>
      <w:r w:rsidRPr="00206585">
        <w:rPr>
          <w:b/>
        </w:rPr>
        <w:t>Автор _____________________/____</w:t>
      </w:r>
      <w:r w:rsidRPr="00206585">
        <w:rPr>
          <w:b/>
          <w:lang w:val="uk-UA"/>
        </w:rPr>
        <w:t>проф. Потятиник Б. В.</w:t>
      </w:r>
      <w:r w:rsidRPr="00206585">
        <w:rPr>
          <w:b/>
        </w:rPr>
        <w:t>_________________/</w:t>
      </w:r>
    </w:p>
    <w:p w:rsidR="00206585" w:rsidRPr="00F936F0" w:rsidRDefault="00206585" w:rsidP="00F936F0">
      <w:pPr>
        <w:pStyle w:val="aa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06585" w:rsidRPr="00F936F0" w:rsidSect="0057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5B"/>
    <w:multiLevelType w:val="singleLevel"/>
    <w:tmpl w:val="442EF0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9676537"/>
    <w:multiLevelType w:val="hybridMultilevel"/>
    <w:tmpl w:val="15800DA8"/>
    <w:lvl w:ilvl="0" w:tplc="6C0C602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5F8"/>
    <w:multiLevelType w:val="multilevel"/>
    <w:tmpl w:val="30800CE2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50C44"/>
    <w:multiLevelType w:val="hybridMultilevel"/>
    <w:tmpl w:val="211EFCB4"/>
    <w:lvl w:ilvl="0" w:tplc="AD90E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F7B7D"/>
    <w:multiLevelType w:val="hybridMultilevel"/>
    <w:tmpl w:val="AEE643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6C91"/>
    <w:multiLevelType w:val="hybridMultilevel"/>
    <w:tmpl w:val="94B6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49DD"/>
    <w:multiLevelType w:val="hybridMultilevel"/>
    <w:tmpl w:val="B4884B0A"/>
    <w:lvl w:ilvl="0" w:tplc="F4A627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FBF2638"/>
    <w:multiLevelType w:val="hybridMultilevel"/>
    <w:tmpl w:val="1018B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B1458"/>
    <w:multiLevelType w:val="hybridMultilevel"/>
    <w:tmpl w:val="E4F0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E272F"/>
    <w:multiLevelType w:val="hybridMultilevel"/>
    <w:tmpl w:val="D1DA586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BF74F9C"/>
    <w:multiLevelType w:val="hybridMultilevel"/>
    <w:tmpl w:val="3446B1E6"/>
    <w:lvl w:ilvl="0" w:tplc="98E4C7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82CE9"/>
    <w:multiLevelType w:val="hybridMultilevel"/>
    <w:tmpl w:val="90EA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C1C1B"/>
    <w:multiLevelType w:val="hybridMultilevel"/>
    <w:tmpl w:val="44A82CF0"/>
    <w:lvl w:ilvl="0" w:tplc="92B015B6">
      <w:start w:val="1"/>
      <w:numFmt w:val="decimal"/>
      <w:lvlText w:val="%1."/>
      <w:lvlJc w:val="left"/>
      <w:pPr>
        <w:ind w:left="533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13">
    <w:nsid w:val="3A022569"/>
    <w:multiLevelType w:val="hybridMultilevel"/>
    <w:tmpl w:val="B4884B0A"/>
    <w:lvl w:ilvl="0" w:tplc="F4A627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B5742C7"/>
    <w:multiLevelType w:val="hybridMultilevel"/>
    <w:tmpl w:val="1BC0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E933BE"/>
    <w:multiLevelType w:val="hybridMultilevel"/>
    <w:tmpl w:val="38E6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5B47"/>
    <w:multiLevelType w:val="hybridMultilevel"/>
    <w:tmpl w:val="B4884B0A"/>
    <w:lvl w:ilvl="0" w:tplc="F4A6275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C67582A"/>
    <w:multiLevelType w:val="hybridMultilevel"/>
    <w:tmpl w:val="21CE641C"/>
    <w:lvl w:ilvl="0" w:tplc="2B6E9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81530"/>
    <w:multiLevelType w:val="hybridMultilevel"/>
    <w:tmpl w:val="5886674A"/>
    <w:lvl w:ilvl="0" w:tplc="54B03AA6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5E146F4E"/>
    <w:multiLevelType w:val="hybridMultilevel"/>
    <w:tmpl w:val="BF48B93C"/>
    <w:lvl w:ilvl="0" w:tplc="A8205F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1563DDD"/>
    <w:multiLevelType w:val="hybridMultilevel"/>
    <w:tmpl w:val="02E0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771EE"/>
    <w:multiLevelType w:val="hybridMultilevel"/>
    <w:tmpl w:val="678AB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5"/>
  </w:num>
  <w:num w:numId="9">
    <w:abstractNumId w:val="11"/>
  </w:num>
  <w:num w:numId="10">
    <w:abstractNumId w:val="5"/>
  </w:num>
  <w:num w:numId="11">
    <w:abstractNumId w:val="19"/>
  </w:num>
  <w:num w:numId="12">
    <w:abstractNumId w:val="14"/>
  </w:num>
  <w:num w:numId="13">
    <w:abstractNumId w:val="20"/>
  </w:num>
  <w:num w:numId="14">
    <w:abstractNumId w:val="9"/>
  </w:num>
  <w:num w:numId="15">
    <w:abstractNumId w:val="1"/>
  </w:num>
  <w:num w:numId="16">
    <w:abstractNumId w:val="21"/>
  </w:num>
  <w:num w:numId="17">
    <w:abstractNumId w:val="4"/>
  </w:num>
  <w:num w:numId="18">
    <w:abstractNumId w:val="16"/>
  </w:num>
  <w:num w:numId="19">
    <w:abstractNumId w:val="10"/>
  </w:num>
  <w:num w:numId="20">
    <w:abstractNumId w:val="1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36"/>
    <w:rsid w:val="000034BA"/>
    <w:rsid w:val="00010A5B"/>
    <w:rsid w:val="000135C3"/>
    <w:rsid w:val="00026891"/>
    <w:rsid w:val="00032046"/>
    <w:rsid w:val="00033987"/>
    <w:rsid w:val="000434D2"/>
    <w:rsid w:val="00051AF9"/>
    <w:rsid w:val="00053E8D"/>
    <w:rsid w:val="00054D28"/>
    <w:rsid w:val="00066C63"/>
    <w:rsid w:val="00070ABB"/>
    <w:rsid w:val="0009032A"/>
    <w:rsid w:val="0009391A"/>
    <w:rsid w:val="00096F4A"/>
    <w:rsid w:val="000A3A99"/>
    <w:rsid w:val="000F4E75"/>
    <w:rsid w:val="000F6112"/>
    <w:rsid w:val="000F7F24"/>
    <w:rsid w:val="00103C99"/>
    <w:rsid w:val="00112A4C"/>
    <w:rsid w:val="00132637"/>
    <w:rsid w:val="00140DA0"/>
    <w:rsid w:val="0016020B"/>
    <w:rsid w:val="00177854"/>
    <w:rsid w:val="001A3AA9"/>
    <w:rsid w:val="001A3D9A"/>
    <w:rsid w:val="001B74BE"/>
    <w:rsid w:val="001C2AF5"/>
    <w:rsid w:val="001D7971"/>
    <w:rsid w:val="001E1640"/>
    <w:rsid w:val="001E2789"/>
    <w:rsid w:val="00206585"/>
    <w:rsid w:val="002116DD"/>
    <w:rsid w:val="00212163"/>
    <w:rsid w:val="00214704"/>
    <w:rsid w:val="00221E77"/>
    <w:rsid w:val="002236A5"/>
    <w:rsid w:val="0022500B"/>
    <w:rsid w:val="0022600C"/>
    <w:rsid w:val="00247BAE"/>
    <w:rsid w:val="00281422"/>
    <w:rsid w:val="00286B98"/>
    <w:rsid w:val="00291CB2"/>
    <w:rsid w:val="00295309"/>
    <w:rsid w:val="002C696E"/>
    <w:rsid w:val="002D34EC"/>
    <w:rsid w:val="002E5D52"/>
    <w:rsid w:val="002F2A71"/>
    <w:rsid w:val="002F3B1F"/>
    <w:rsid w:val="002F4B87"/>
    <w:rsid w:val="002F5E9A"/>
    <w:rsid w:val="0032260C"/>
    <w:rsid w:val="00327463"/>
    <w:rsid w:val="00346E9E"/>
    <w:rsid w:val="003531DF"/>
    <w:rsid w:val="00366293"/>
    <w:rsid w:val="00374E18"/>
    <w:rsid w:val="003773F3"/>
    <w:rsid w:val="003A7E45"/>
    <w:rsid w:val="003B0666"/>
    <w:rsid w:val="003D3D3F"/>
    <w:rsid w:val="003E0981"/>
    <w:rsid w:val="003E1839"/>
    <w:rsid w:val="004132B7"/>
    <w:rsid w:val="00415524"/>
    <w:rsid w:val="00420F19"/>
    <w:rsid w:val="00423312"/>
    <w:rsid w:val="00451A61"/>
    <w:rsid w:val="00460FA7"/>
    <w:rsid w:val="00461434"/>
    <w:rsid w:val="004662E7"/>
    <w:rsid w:val="00476EC0"/>
    <w:rsid w:val="004A4C43"/>
    <w:rsid w:val="004A7EF0"/>
    <w:rsid w:val="004B38F6"/>
    <w:rsid w:val="004D5B9C"/>
    <w:rsid w:val="004E4220"/>
    <w:rsid w:val="004F4A0C"/>
    <w:rsid w:val="00504211"/>
    <w:rsid w:val="00504520"/>
    <w:rsid w:val="00511455"/>
    <w:rsid w:val="0052002B"/>
    <w:rsid w:val="00555290"/>
    <w:rsid w:val="00563F2D"/>
    <w:rsid w:val="005703EC"/>
    <w:rsid w:val="00571A72"/>
    <w:rsid w:val="00574529"/>
    <w:rsid w:val="00575EB5"/>
    <w:rsid w:val="0058657D"/>
    <w:rsid w:val="005A55D5"/>
    <w:rsid w:val="005D6591"/>
    <w:rsid w:val="005D6680"/>
    <w:rsid w:val="005F6D30"/>
    <w:rsid w:val="00613465"/>
    <w:rsid w:val="00624553"/>
    <w:rsid w:val="00637927"/>
    <w:rsid w:val="00640015"/>
    <w:rsid w:val="006728F2"/>
    <w:rsid w:val="006742B3"/>
    <w:rsid w:val="006758E5"/>
    <w:rsid w:val="006B700F"/>
    <w:rsid w:val="006C00FE"/>
    <w:rsid w:val="00702A73"/>
    <w:rsid w:val="007210D9"/>
    <w:rsid w:val="00724EDA"/>
    <w:rsid w:val="007424F5"/>
    <w:rsid w:val="00743793"/>
    <w:rsid w:val="00747EE3"/>
    <w:rsid w:val="00754C76"/>
    <w:rsid w:val="0075587E"/>
    <w:rsid w:val="00784995"/>
    <w:rsid w:val="007A77DF"/>
    <w:rsid w:val="007B07A9"/>
    <w:rsid w:val="007B2A94"/>
    <w:rsid w:val="007D669E"/>
    <w:rsid w:val="007D66BB"/>
    <w:rsid w:val="007E6045"/>
    <w:rsid w:val="007F428B"/>
    <w:rsid w:val="00812899"/>
    <w:rsid w:val="008132B2"/>
    <w:rsid w:val="00814441"/>
    <w:rsid w:val="00832340"/>
    <w:rsid w:val="00835676"/>
    <w:rsid w:val="0083750F"/>
    <w:rsid w:val="008458F0"/>
    <w:rsid w:val="00854F91"/>
    <w:rsid w:val="00857DCD"/>
    <w:rsid w:val="008609BA"/>
    <w:rsid w:val="00895137"/>
    <w:rsid w:val="008E3325"/>
    <w:rsid w:val="00914200"/>
    <w:rsid w:val="00914782"/>
    <w:rsid w:val="00931D30"/>
    <w:rsid w:val="00950B84"/>
    <w:rsid w:val="00953051"/>
    <w:rsid w:val="009621E7"/>
    <w:rsid w:val="00983717"/>
    <w:rsid w:val="009875BE"/>
    <w:rsid w:val="00992687"/>
    <w:rsid w:val="009A05EA"/>
    <w:rsid w:val="009B5FAF"/>
    <w:rsid w:val="009C17ED"/>
    <w:rsid w:val="009D5116"/>
    <w:rsid w:val="00A205A7"/>
    <w:rsid w:val="00A22C1C"/>
    <w:rsid w:val="00A23B98"/>
    <w:rsid w:val="00A40B60"/>
    <w:rsid w:val="00A95544"/>
    <w:rsid w:val="00A95A36"/>
    <w:rsid w:val="00AA197B"/>
    <w:rsid w:val="00AA4949"/>
    <w:rsid w:val="00AA6054"/>
    <w:rsid w:val="00AB57FE"/>
    <w:rsid w:val="00AE4BEC"/>
    <w:rsid w:val="00B23BFF"/>
    <w:rsid w:val="00B24181"/>
    <w:rsid w:val="00B53DBD"/>
    <w:rsid w:val="00B557B6"/>
    <w:rsid w:val="00B56413"/>
    <w:rsid w:val="00B74D16"/>
    <w:rsid w:val="00B8525D"/>
    <w:rsid w:val="00B90D23"/>
    <w:rsid w:val="00B92936"/>
    <w:rsid w:val="00B96FA8"/>
    <w:rsid w:val="00BA17F0"/>
    <w:rsid w:val="00BA24AA"/>
    <w:rsid w:val="00BC22F1"/>
    <w:rsid w:val="00BC5679"/>
    <w:rsid w:val="00BE53ED"/>
    <w:rsid w:val="00BE5B64"/>
    <w:rsid w:val="00BF4F95"/>
    <w:rsid w:val="00C05B11"/>
    <w:rsid w:val="00C13B11"/>
    <w:rsid w:val="00C37586"/>
    <w:rsid w:val="00C6554F"/>
    <w:rsid w:val="00C74B89"/>
    <w:rsid w:val="00C76214"/>
    <w:rsid w:val="00C918C7"/>
    <w:rsid w:val="00C94212"/>
    <w:rsid w:val="00C94E77"/>
    <w:rsid w:val="00CA7F55"/>
    <w:rsid w:val="00CC1CB6"/>
    <w:rsid w:val="00CC45BF"/>
    <w:rsid w:val="00CE1329"/>
    <w:rsid w:val="00CE4AC5"/>
    <w:rsid w:val="00CE4E9A"/>
    <w:rsid w:val="00CE768C"/>
    <w:rsid w:val="00CF00C5"/>
    <w:rsid w:val="00CF5FAC"/>
    <w:rsid w:val="00CF72AF"/>
    <w:rsid w:val="00D107C2"/>
    <w:rsid w:val="00D36129"/>
    <w:rsid w:val="00D368FE"/>
    <w:rsid w:val="00D46C41"/>
    <w:rsid w:val="00D83B87"/>
    <w:rsid w:val="00D91E7A"/>
    <w:rsid w:val="00DA411F"/>
    <w:rsid w:val="00DC3387"/>
    <w:rsid w:val="00DC741A"/>
    <w:rsid w:val="00DD6B1B"/>
    <w:rsid w:val="00DE17A3"/>
    <w:rsid w:val="00DF055D"/>
    <w:rsid w:val="00E03BBC"/>
    <w:rsid w:val="00E03EC2"/>
    <w:rsid w:val="00E17228"/>
    <w:rsid w:val="00E57F40"/>
    <w:rsid w:val="00E61558"/>
    <w:rsid w:val="00E649E6"/>
    <w:rsid w:val="00E81CB2"/>
    <w:rsid w:val="00E862DA"/>
    <w:rsid w:val="00E9001A"/>
    <w:rsid w:val="00EA0BE0"/>
    <w:rsid w:val="00ED0F46"/>
    <w:rsid w:val="00EF7717"/>
    <w:rsid w:val="00F3046F"/>
    <w:rsid w:val="00F36B6F"/>
    <w:rsid w:val="00F51A8E"/>
    <w:rsid w:val="00F72B2B"/>
    <w:rsid w:val="00F909A9"/>
    <w:rsid w:val="00F936F0"/>
    <w:rsid w:val="00F93C6C"/>
    <w:rsid w:val="00F9491D"/>
    <w:rsid w:val="00FB6B76"/>
    <w:rsid w:val="00FC52C0"/>
    <w:rsid w:val="00FD5891"/>
    <w:rsid w:val="00FD5BF9"/>
    <w:rsid w:val="00FE3342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A36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42"/>
      <w:szCs w:val="4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A95A36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A95A3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A3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Normal (Web)"/>
    <w:basedOn w:val="a"/>
    <w:rsid w:val="00A95A3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A95A36"/>
    <w:rPr>
      <w:rFonts w:ascii="Arial" w:hAnsi="Arial" w:cs="Arial"/>
      <w:sz w:val="32"/>
      <w:szCs w:val="32"/>
      <w:lang w:val="ru-RU" w:eastAsia="uk-UA"/>
    </w:rPr>
  </w:style>
  <w:style w:type="character" w:customStyle="1" w:styleId="10">
    <w:name w:val="Заголовок 1 Знак"/>
    <w:basedOn w:val="a0"/>
    <w:link w:val="1"/>
    <w:uiPriority w:val="99"/>
    <w:rsid w:val="00A95A36"/>
    <w:rPr>
      <w:rFonts w:ascii="Arial" w:hAnsi="Arial" w:cs="Arial"/>
      <w:sz w:val="42"/>
      <w:szCs w:val="42"/>
      <w:lang w:val="ru-RU" w:eastAsia="uk-UA"/>
    </w:rPr>
  </w:style>
  <w:style w:type="character" w:customStyle="1" w:styleId="a4">
    <w:name w:val="Основной текст Знак"/>
    <w:basedOn w:val="a0"/>
    <w:link w:val="a3"/>
    <w:uiPriority w:val="99"/>
    <w:rsid w:val="00A95A36"/>
    <w:rPr>
      <w:lang w:val="ru-RU" w:eastAsia="ru-RU"/>
    </w:rPr>
  </w:style>
  <w:style w:type="paragraph" w:styleId="3">
    <w:name w:val="Body Text 3"/>
    <w:basedOn w:val="a"/>
    <w:link w:val="30"/>
    <w:uiPriority w:val="99"/>
    <w:rsid w:val="00A95A3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5A36"/>
    <w:rPr>
      <w:sz w:val="16"/>
      <w:szCs w:val="16"/>
      <w:lang w:val="ru-RU" w:eastAsia="ru-RU"/>
    </w:rPr>
  </w:style>
  <w:style w:type="paragraph" w:customStyle="1" w:styleId="FR2">
    <w:name w:val="FR2"/>
    <w:uiPriority w:val="99"/>
    <w:rsid w:val="00A95A3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21">
    <w:name w:val="Body Text 2"/>
    <w:basedOn w:val="a"/>
    <w:link w:val="22"/>
    <w:uiPriority w:val="99"/>
    <w:rsid w:val="00A95A3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6">
    <w:name w:val="Block Text"/>
    <w:basedOn w:val="a"/>
    <w:uiPriority w:val="99"/>
    <w:rsid w:val="00A95A36"/>
    <w:pPr>
      <w:ind w:left="-108" w:right="-108"/>
      <w:jc w:val="center"/>
    </w:pPr>
    <w:rPr>
      <w:sz w:val="16"/>
      <w:szCs w:val="16"/>
      <w:lang w:val="uk-UA"/>
    </w:rPr>
  </w:style>
  <w:style w:type="character" w:styleId="a7">
    <w:name w:val="Hyperlink"/>
    <w:basedOn w:val="a0"/>
    <w:uiPriority w:val="99"/>
    <w:rsid w:val="00F936F0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F93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rsid w:val="00F936F0"/>
    <w:rPr>
      <w:rFonts w:ascii="Courier New" w:hAnsi="Courier New" w:cs="Courier New"/>
      <w:lang w:val="en-US"/>
    </w:rPr>
  </w:style>
  <w:style w:type="character" w:customStyle="1" w:styleId="a9">
    <w:name w:val="Текст Знак"/>
    <w:basedOn w:val="a0"/>
    <w:link w:val="a8"/>
    <w:uiPriority w:val="99"/>
    <w:rsid w:val="00F936F0"/>
    <w:rPr>
      <w:rFonts w:ascii="Courier New" w:hAnsi="Courier New" w:cs="Courier New"/>
      <w:sz w:val="24"/>
      <w:szCs w:val="24"/>
      <w:lang w:val="en-US"/>
    </w:rPr>
  </w:style>
  <w:style w:type="paragraph" w:customStyle="1" w:styleId="z4">
    <w:name w:val="z4"/>
    <w:basedOn w:val="a"/>
    <w:next w:val="a"/>
    <w:uiPriority w:val="99"/>
    <w:rsid w:val="00F936F0"/>
    <w:pPr>
      <w:keepNext/>
      <w:overflowPunct w:val="0"/>
      <w:autoSpaceDE w:val="0"/>
      <w:autoSpaceDN w:val="0"/>
      <w:adjustRightInd w:val="0"/>
      <w:spacing w:before="240" w:after="60"/>
      <w:ind w:left="567"/>
      <w:textAlignment w:val="baseline"/>
    </w:pPr>
    <w:rPr>
      <w:b/>
      <w:bCs/>
      <w:i/>
      <w:iCs/>
      <w:sz w:val="22"/>
      <w:szCs w:val="22"/>
    </w:rPr>
  </w:style>
  <w:style w:type="paragraph" w:customStyle="1" w:styleId="aa">
    <w:name w:val="Літ_ра"/>
    <w:basedOn w:val="a"/>
    <w:uiPriority w:val="99"/>
    <w:rsid w:val="00F936F0"/>
    <w:pPr>
      <w:suppressAutoHyphens/>
      <w:spacing w:before="80"/>
      <w:jc w:val="both"/>
    </w:pPr>
    <w:rPr>
      <w:rFonts w:ascii="Arial" w:hAnsi="Arial" w:cs="Arial"/>
      <w:sz w:val="18"/>
      <w:szCs w:val="18"/>
      <w:lang w:val="uk-UA" w:eastAsia="ar-SA"/>
    </w:rPr>
  </w:style>
  <w:style w:type="paragraph" w:styleId="ab">
    <w:name w:val="List Paragraph"/>
    <w:basedOn w:val="a"/>
    <w:uiPriority w:val="34"/>
    <w:qFormat/>
    <w:rsid w:val="000034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06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A36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 w:val="42"/>
      <w:szCs w:val="42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A95A36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A95A36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5A3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5">
    <w:name w:val="Normal (Web)"/>
    <w:basedOn w:val="a"/>
    <w:rsid w:val="00A95A3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A95A36"/>
    <w:rPr>
      <w:rFonts w:ascii="Arial" w:hAnsi="Arial" w:cs="Arial"/>
      <w:sz w:val="32"/>
      <w:szCs w:val="32"/>
      <w:lang w:val="ru-RU" w:eastAsia="uk-UA"/>
    </w:rPr>
  </w:style>
  <w:style w:type="character" w:customStyle="1" w:styleId="10">
    <w:name w:val="Заголовок 1 Знак"/>
    <w:basedOn w:val="a0"/>
    <w:link w:val="1"/>
    <w:uiPriority w:val="99"/>
    <w:rsid w:val="00A95A36"/>
    <w:rPr>
      <w:rFonts w:ascii="Arial" w:hAnsi="Arial" w:cs="Arial"/>
      <w:sz w:val="42"/>
      <w:szCs w:val="42"/>
      <w:lang w:val="ru-RU" w:eastAsia="uk-UA"/>
    </w:rPr>
  </w:style>
  <w:style w:type="character" w:customStyle="1" w:styleId="a4">
    <w:name w:val="Основной текст Знак"/>
    <w:basedOn w:val="a0"/>
    <w:link w:val="a3"/>
    <w:uiPriority w:val="99"/>
    <w:rsid w:val="00A95A36"/>
    <w:rPr>
      <w:lang w:val="ru-RU" w:eastAsia="ru-RU"/>
    </w:rPr>
  </w:style>
  <w:style w:type="paragraph" w:styleId="3">
    <w:name w:val="Body Text 3"/>
    <w:basedOn w:val="a"/>
    <w:link w:val="30"/>
    <w:uiPriority w:val="99"/>
    <w:rsid w:val="00A95A3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5A36"/>
    <w:rPr>
      <w:sz w:val="16"/>
      <w:szCs w:val="16"/>
      <w:lang w:val="ru-RU" w:eastAsia="ru-RU"/>
    </w:rPr>
  </w:style>
  <w:style w:type="paragraph" w:customStyle="1" w:styleId="FR2">
    <w:name w:val="FR2"/>
    <w:uiPriority w:val="99"/>
    <w:rsid w:val="00A95A3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21">
    <w:name w:val="Body Text 2"/>
    <w:basedOn w:val="a"/>
    <w:link w:val="22"/>
    <w:uiPriority w:val="99"/>
    <w:rsid w:val="00A95A3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6">
    <w:name w:val="Block Text"/>
    <w:basedOn w:val="a"/>
    <w:uiPriority w:val="99"/>
    <w:rsid w:val="00A95A36"/>
    <w:pPr>
      <w:ind w:left="-108" w:right="-108"/>
      <w:jc w:val="center"/>
    </w:pPr>
    <w:rPr>
      <w:sz w:val="16"/>
      <w:szCs w:val="16"/>
      <w:lang w:val="uk-UA"/>
    </w:rPr>
  </w:style>
  <w:style w:type="character" w:styleId="a7">
    <w:name w:val="Hyperlink"/>
    <w:basedOn w:val="a0"/>
    <w:uiPriority w:val="99"/>
    <w:rsid w:val="00F936F0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F936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rsid w:val="00F936F0"/>
    <w:rPr>
      <w:rFonts w:ascii="Courier New" w:hAnsi="Courier New" w:cs="Courier New"/>
      <w:lang w:val="en-US"/>
    </w:rPr>
  </w:style>
  <w:style w:type="character" w:customStyle="1" w:styleId="a9">
    <w:name w:val="Текст Знак"/>
    <w:basedOn w:val="a0"/>
    <w:link w:val="a8"/>
    <w:uiPriority w:val="99"/>
    <w:rsid w:val="00F936F0"/>
    <w:rPr>
      <w:rFonts w:ascii="Courier New" w:hAnsi="Courier New" w:cs="Courier New"/>
      <w:sz w:val="24"/>
      <w:szCs w:val="24"/>
      <w:lang w:val="en-US"/>
    </w:rPr>
  </w:style>
  <w:style w:type="paragraph" w:customStyle="1" w:styleId="z4">
    <w:name w:val="z4"/>
    <w:basedOn w:val="a"/>
    <w:next w:val="a"/>
    <w:uiPriority w:val="99"/>
    <w:rsid w:val="00F936F0"/>
    <w:pPr>
      <w:keepNext/>
      <w:overflowPunct w:val="0"/>
      <w:autoSpaceDE w:val="0"/>
      <w:autoSpaceDN w:val="0"/>
      <w:adjustRightInd w:val="0"/>
      <w:spacing w:before="240" w:after="60"/>
      <w:ind w:left="567"/>
      <w:textAlignment w:val="baseline"/>
    </w:pPr>
    <w:rPr>
      <w:b/>
      <w:bCs/>
      <w:i/>
      <w:iCs/>
      <w:sz w:val="22"/>
      <w:szCs w:val="22"/>
    </w:rPr>
  </w:style>
  <w:style w:type="paragraph" w:customStyle="1" w:styleId="aa">
    <w:name w:val="Літ_ра"/>
    <w:basedOn w:val="a"/>
    <w:uiPriority w:val="99"/>
    <w:rsid w:val="00F936F0"/>
    <w:pPr>
      <w:suppressAutoHyphens/>
      <w:spacing w:before="80"/>
      <w:jc w:val="both"/>
    </w:pPr>
    <w:rPr>
      <w:rFonts w:ascii="Arial" w:hAnsi="Arial" w:cs="Arial"/>
      <w:sz w:val="18"/>
      <w:szCs w:val="18"/>
      <w:lang w:val="uk-UA" w:eastAsia="ar-SA"/>
    </w:rPr>
  </w:style>
  <w:style w:type="paragraph" w:styleId="ab">
    <w:name w:val="List Paragraph"/>
    <w:basedOn w:val="a"/>
    <w:uiPriority w:val="34"/>
    <w:qFormat/>
    <w:rsid w:val="000034B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06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vlada.net/s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buv.gov.ua/portal/Natural/Vdpu/Soc_komun/2008_1/0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rc.ukma.kiev.ua/uk/publications/revolution-and-s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elekritika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lekritik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1411</Words>
  <Characters>10034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 № Н - 3</vt:lpstr>
    </vt:vector>
  </TitlesOfParts>
  <Company>WareZ Provider 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 № Н - 3</dc:title>
  <dc:subject/>
  <dc:creator>Admin</dc:creator>
  <cp:keywords/>
  <dc:description/>
  <cp:lastModifiedBy>NewMedia</cp:lastModifiedBy>
  <cp:revision>9</cp:revision>
  <cp:lastPrinted>2012-11-15T13:39:00Z</cp:lastPrinted>
  <dcterms:created xsi:type="dcterms:W3CDTF">2016-11-23T14:54:00Z</dcterms:created>
  <dcterms:modified xsi:type="dcterms:W3CDTF">2016-11-30T14:08:00Z</dcterms:modified>
</cp:coreProperties>
</file>