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2" w:rsidRPr="00262220" w:rsidRDefault="00BF3B42" w:rsidP="00262220">
      <w:pPr>
        <w:rPr>
          <w:lang w:val="uk-UA"/>
        </w:rPr>
      </w:pPr>
    </w:p>
    <w:p w:rsidR="00BF3B42" w:rsidRPr="00A01318" w:rsidRDefault="00BF3B42" w:rsidP="008E6836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01318">
        <w:rPr>
          <w:rFonts w:ascii="Times New Roman" w:hAnsi="Times New Roman" w:cs="Times New Roman"/>
          <w:sz w:val="20"/>
          <w:szCs w:val="20"/>
        </w:rPr>
        <w:t>Форма  № Н - 3.04</w:t>
      </w:r>
    </w:p>
    <w:p w:rsidR="00BF3B42" w:rsidRPr="00AC7997" w:rsidRDefault="00BF3B42" w:rsidP="00AC7997">
      <w:pPr>
        <w:jc w:val="center"/>
        <w:rPr>
          <w:sz w:val="28"/>
          <w:szCs w:val="28"/>
        </w:rPr>
      </w:pPr>
      <w:proofErr w:type="spellStart"/>
      <w:r w:rsidRPr="00AC7997">
        <w:rPr>
          <w:sz w:val="28"/>
          <w:szCs w:val="28"/>
        </w:rPr>
        <w:t>Міністерство</w:t>
      </w:r>
      <w:proofErr w:type="spellEnd"/>
      <w:r w:rsidRPr="00AC7997">
        <w:rPr>
          <w:sz w:val="28"/>
          <w:szCs w:val="28"/>
        </w:rPr>
        <w:t xml:space="preserve"> </w:t>
      </w:r>
      <w:proofErr w:type="spellStart"/>
      <w:r w:rsidRPr="00AC7997">
        <w:rPr>
          <w:sz w:val="28"/>
          <w:szCs w:val="28"/>
        </w:rPr>
        <w:t>освіти</w:t>
      </w:r>
      <w:proofErr w:type="spellEnd"/>
      <w:r w:rsidRPr="00AC7997">
        <w:rPr>
          <w:sz w:val="28"/>
          <w:szCs w:val="28"/>
        </w:rPr>
        <w:t xml:space="preserve"> і науки, </w:t>
      </w:r>
      <w:proofErr w:type="spellStart"/>
      <w:proofErr w:type="gramStart"/>
      <w:r w:rsidRPr="00AC7997">
        <w:rPr>
          <w:sz w:val="28"/>
          <w:szCs w:val="28"/>
        </w:rPr>
        <w:t>молод</w:t>
      </w:r>
      <w:proofErr w:type="gramEnd"/>
      <w:r w:rsidRPr="00AC7997">
        <w:rPr>
          <w:sz w:val="28"/>
          <w:szCs w:val="28"/>
        </w:rPr>
        <w:t>і</w:t>
      </w:r>
      <w:proofErr w:type="spellEnd"/>
      <w:r w:rsidRPr="00AC7997">
        <w:rPr>
          <w:sz w:val="28"/>
          <w:szCs w:val="28"/>
        </w:rPr>
        <w:t xml:space="preserve"> та спорту</w:t>
      </w:r>
    </w:p>
    <w:p w:rsidR="00BF3B42" w:rsidRDefault="00BF3B42" w:rsidP="00F17AE6">
      <w:pPr>
        <w:jc w:val="center"/>
        <w:rPr>
          <w:sz w:val="28"/>
          <w:szCs w:val="28"/>
          <w:lang w:val="uk-UA"/>
        </w:rPr>
      </w:pPr>
      <w:r w:rsidRPr="00AC7997">
        <w:rPr>
          <w:sz w:val="28"/>
          <w:szCs w:val="28"/>
        </w:rPr>
        <w:t>Л</w:t>
      </w:r>
      <w:r w:rsidRPr="00AC7997">
        <w:rPr>
          <w:sz w:val="28"/>
          <w:szCs w:val="28"/>
          <w:lang w:val="uk-UA"/>
        </w:rPr>
        <w:t>ьвівський</w:t>
      </w:r>
      <w:r>
        <w:rPr>
          <w:sz w:val="28"/>
          <w:szCs w:val="28"/>
          <w:lang w:val="uk-UA"/>
        </w:rPr>
        <w:t xml:space="preserve"> </w:t>
      </w:r>
      <w:r w:rsidRPr="00AC7997">
        <w:rPr>
          <w:sz w:val="28"/>
          <w:szCs w:val="28"/>
          <w:lang w:val="uk-UA"/>
        </w:rPr>
        <w:t>національний</w:t>
      </w:r>
      <w:r>
        <w:rPr>
          <w:sz w:val="28"/>
          <w:szCs w:val="28"/>
          <w:lang w:val="uk-UA"/>
        </w:rPr>
        <w:t xml:space="preserve"> </w:t>
      </w:r>
      <w:r w:rsidRPr="00AC7997">
        <w:rPr>
          <w:sz w:val="28"/>
          <w:szCs w:val="28"/>
          <w:lang w:val="uk-UA"/>
        </w:rPr>
        <w:t>університет</w:t>
      </w:r>
      <w:r w:rsidRPr="00AC7997">
        <w:rPr>
          <w:sz w:val="28"/>
          <w:szCs w:val="28"/>
        </w:rPr>
        <w:t xml:space="preserve"> </w:t>
      </w:r>
      <w:proofErr w:type="spellStart"/>
      <w:r w:rsidRPr="00AC7997">
        <w:rPr>
          <w:sz w:val="28"/>
          <w:szCs w:val="28"/>
        </w:rPr>
        <w:t>імені</w:t>
      </w:r>
      <w:proofErr w:type="spellEnd"/>
      <w:r w:rsidRPr="00AC7997">
        <w:rPr>
          <w:sz w:val="28"/>
          <w:szCs w:val="28"/>
        </w:rPr>
        <w:t xml:space="preserve"> І</w:t>
      </w:r>
      <w:r w:rsidRPr="00AC7997">
        <w:rPr>
          <w:sz w:val="28"/>
          <w:szCs w:val="28"/>
          <w:lang w:val="uk-UA"/>
        </w:rPr>
        <w:t xml:space="preserve">вана Франка </w:t>
      </w:r>
    </w:p>
    <w:p w:rsidR="00A01318" w:rsidRPr="006870E7" w:rsidRDefault="00A01318" w:rsidP="00F17AE6">
      <w:pPr>
        <w:jc w:val="center"/>
        <w:rPr>
          <w:sz w:val="28"/>
          <w:szCs w:val="28"/>
        </w:rPr>
      </w:pPr>
    </w:p>
    <w:p w:rsidR="00A01318" w:rsidRPr="00A01318" w:rsidRDefault="00A01318" w:rsidP="00F17A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BF3B42" w:rsidRPr="00AC7997" w:rsidRDefault="00BF3B42" w:rsidP="00F17AE6">
      <w:pPr>
        <w:jc w:val="center"/>
        <w:rPr>
          <w:sz w:val="28"/>
          <w:szCs w:val="28"/>
          <w:lang w:val="uk-UA"/>
        </w:rPr>
      </w:pPr>
      <w:r w:rsidRPr="00AC7997">
        <w:rPr>
          <w:sz w:val="28"/>
          <w:szCs w:val="28"/>
          <w:lang w:val="uk-UA"/>
        </w:rPr>
        <w:t xml:space="preserve">Кафедра </w:t>
      </w:r>
      <w:r w:rsidR="00262220">
        <w:rPr>
          <w:sz w:val="28"/>
          <w:szCs w:val="28"/>
          <w:lang w:val="uk-UA"/>
        </w:rPr>
        <w:t>нових медій</w:t>
      </w:r>
    </w:p>
    <w:p w:rsidR="00BF3B42" w:rsidRPr="00333045" w:rsidRDefault="00BF3B42" w:rsidP="00F17AE6">
      <w:pPr>
        <w:rPr>
          <w:sz w:val="28"/>
          <w:szCs w:val="28"/>
          <w:lang w:val="uk-UA"/>
        </w:rPr>
      </w:pPr>
    </w:p>
    <w:p w:rsidR="00BF3B42" w:rsidRPr="00262220" w:rsidRDefault="00BF3B42" w:rsidP="00262220">
      <w:pPr>
        <w:jc w:val="right"/>
        <w:rPr>
          <w:lang w:val="uk-UA"/>
        </w:rPr>
      </w:pPr>
      <w:r w:rsidRPr="00333045">
        <w:rPr>
          <w:sz w:val="28"/>
          <w:szCs w:val="28"/>
          <w:lang w:val="uk-UA"/>
        </w:rPr>
        <w:t xml:space="preserve"> </w:t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</w:r>
      <w:r w:rsidRPr="00333045">
        <w:rPr>
          <w:sz w:val="28"/>
          <w:szCs w:val="28"/>
          <w:lang w:val="uk-UA"/>
        </w:rPr>
        <w:tab/>
        <w:t xml:space="preserve"> </w:t>
      </w:r>
      <w:r w:rsidRPr="00262220">
        <w:rPr>
          <w:lang w:val="uk-UA"/>
        </w:rPr>
        <w:t>“</w:t>
      </w:r>
      <w:r w:rsidRPr="00262220">
        <w:rPr>
          <w:b/>
          <w:bCs/>
          <w:lang w:val="uk-UA"/>
        </w:rPr>
        <w:t>ЗАТВЕРДЖУЮ</w:t>
      </w:r>
      <w:r w:rsidRPr="00262220">
        <w:rPr>
          <w:lang w:val="uk-UA"/>
        </w:rPr>
        <w:t xml:space="preserve">”   </w:t>
      </w:r>
    </w:p>
    <w:p w:rsidR="00BF3B42" w:rsidRPr="00262220" w:rsidRDefault="00BF3B42" w:rsidP="00262220">
      <w:pPr>
        <w:ind w:left="6521"/>
        <w:jc w:val="right"/>
        <w:rPr>
          <w:lang w:val="uk-UA"/>
        </w:rPr>
      </w:pPr>
      <w:r w:rsidRPr="00262220">
        <w:rPr>
          <w:lang w:val="uk-UA"/>
        </w:rPr>
        <w:t xml:space="preserve">Проректор  </w:t>
      </w:r>
    </w:p>
    <w:p w:rsidR="00BF3B42" w:rsidRPr="00262220" w:rsidRDefault="00BF3B42" w:rsidP="00262220">
      <w:pPr>
        <w:ind w:left="6521"/>
        <w:jc w:val="right"/>
        <w:rPr>
          <w:lang w:val="uk-UA"/>
        </w:rPr>
      </w:pPr>
      <w:r w:rsidRPr="00262220">
        <w:rPr>
          <w:lang w:val="uk-UA"/>
        </w:rPr>
        <w:t>з науково-педагогічної роботи</w:t>
      </w:r>
      <w:r w:rsidRPr="00262220">
        <w:t xml:space="preserve"> </w:t>
      </w:r>
      <w:r w:rsidRPr="00262220">
        <w:rPr>
          <w:lang w:val="uk-UA"/>
        </w:rPr>
        <w:t>та соціальних питань і розвитку</w:t>
      </w:r>
    </w:p>
    <w:p w:rsidR="00402855" w:rsidRPr="00402855" w:rsidRDefault="00402855" w:rsidP="00262220">
      <w:pPr>
        <w:pStyle w:val="ac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проф. Гарасим Я.І. </w:t>
      </w:r>
    </w:p>
    <w:p w:rsidR="00BF3B42" w:rsidRPr="00262220" w:rsidRDefault="00BF3B42" w:rsidP="00262220">
      <w:pPr>
        <w:pStyle w:val="ac"/>
        <w:jc w:val="right"/>
        <w:rPr>
          <w:sz w:val="24"/>
          <w:szCs w:val="24"/>
        </w:rPr>
      </w:pPr>
      <w:r w:rsidRPr="00262220">
        <w:rPr>
          <w:sz w:val="24"/>
          <w:szCs w:val="24"/>
        </w:rPr>
        <w:t>“______”_______________20</w:t>
      </w:r>
      <w:r w:rsidRPr="00262220">
        <w:rPr>
          <w:sz w:val="24"/>
          <w:szCs w:val="24"/>
          <w:lang w:val="uk-UA"/>
        </w:rPr>
        <w:t>1</w:t>
      </w:r>
      <w:r w:rsidR="00402855">
        <w:rPr>
          <w:sz w:val="24"/>
          <w:szCs w:val="24"/>
          <w:lang w:val="uk-UA"/>
        </w:rPr>
        <w:t>6</w:t>
      </w:r>
      <w:r w:rsidRPr="00262220">
        <w:rPr>
          <w:sz w:val="24"/>
          <w:szCs w:val="24"/>
        </w:rPr>
        <w:t xml:space="preserve"> р.</w:t>
      </w:r>
    </w:p>
    <w:p w:rsidR="00BF3B42" w:rsidRPr="00333045" w:rsidRDefault="00BF3B42" w:rsidP="00262220">
      <w:pPr>
        <w:jc w:val="right"/>
        <w:rPr>
          <w:sz w:val="28"/>
          <w:szCs w:val="28"/>
        </w:rPr>
      </w:pPr>
    </w:p>
    <w:p w:rsidR="00BF3B42" w:rsidRPr="00333045" w:rsidRDefault="00BF3B42" w:rsidP="00F17AE6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F3B42" w:rsidRPr="00333045" w:rsidRDefault="00BF3B42" w:rsidP="00F17AE6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F3B42" w:rsidRPr="00A01318" w:rsidRDefault="00BF3B42" w:rsidP="00F17AE6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0131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РОБОЧА </w:t>
      </w:r>
      <w:r w:rsidRPr="00A01318">
        <w:rPr>
          <w:rFonts w:ascii="Times New Roman" w:hAnsi="Times New Roman" w:cs="Times New Roman"/>
          <w:b/>
          <w:iCs/>
          <w:sz w:val="28"/>
          <w:szCs w:val="28"/>
        </w:rPr>
        <w:t xml:space="preserve">ПРОГРАМА НАВЧАЛЬНОЇ ДИСЦИПЛІНИ </w:t>
      </w:r>
    </w:p>
    <w:p w:rsidR="00A01318" w:rsidRPr="00A01318" w:rsidRDefault="00A01318" w:rsidP="00F17AE6">
      <w:pPr>
        <w:jc w:val="center"/>
        <w:rPr>
          <w:b/>
          <w:bCs/>
          <w:sz w:val="28"/>
          <w:szCs w:val="28"/>
          <w:lang w:val="uk-UA"/>
        </w:rPr>
      </w:pPr>
    </w:p>
    <w:p w:rsidR="00A01318" w:rsidRPr="00A01318" w:rsidRDefault="00A01318" w:rsidP="00A0131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«</w:t>
      </w:r>
      <w:r w:rsidR="005E04C4" w:rsidRPr="00A01318">
        <w:rPr>
          <w:b/>
          <w:bCs/>
          <w:sz w:val="32"/>
          <w:szCs w:val="32"/>
          <w:lang w:val="uk-UA"/>
        </w:rPr>
        <w:t>Критика нових медій</w:t>
      </w:r>
      <w:r>
        <w:rPr>
          <w:b/>
          <w:bCs/>
          <w:sz w:val="32"/>
          <w:szCs w:val="32"/>
          <w:lang w:val="uk-UA"/>
        </w:rPr>
        <w:t>»</w:t>
      </w:r>
    </w:p>
    <w:p w:rsidR="00A01318" w:rsidRPr="00743519" w:rsidRDefault="00BF3B42" w:rsidP="00A01318">
      <w:pPr>
        <w:jc w:val="center"/>
        <w:rPr>
          <w:bCs/>
          <w:sz w:val="28"/>
          <w:szCs w:val="28"/>
          <w:lang w:val="uk-UA"/>
        </w:rPr>
      </w:pPr>
      <w:r w:rsidRPr="00743519">
        <w:rPr>
          <w:bCs/>
          <w:i/>
          <w:iCs/>
          <w:sz w:val="28"/>
          <w:szCs w:val="28"/>
          <w:lang w:val="uk-UA"/>
        </w:rPr>
        <w:t xml:space="preserve"> </w:t>
      </w:r>
      <w:r w:rsidR="00A01318" w:rsidRPr="00743519">
        <w:rPr>
          <w:bCs/>
          <w:sz w:val="28"/>
          <w:szCs w:val="28"/>
          <w:lang w:val="uk-UA"/>
        </w:rPr>
        <w:t>(</w:t>
      </w:r>
      <w:r w:rsidR="00A01318" w:rsidRPr="00743519">
        <w:rPr>
          <w:bCs/>
          <w:sz w:val="28"/>
          <w:szCs w:val="28"/>
          <w:lang w:val="en-US"/>
        </w:rPr>
        <w:t>II</w:t>
      </w:r>
      <w:r w:rsidR="00A01318" w:rsidRPr="00743519">
        <w:rPr>
          <w:bCs/>
          <w:sz w:val="28"/>
          <w:szCs w:val="28"/>
        </w:rPr>
        <w:t xml:space="preserve"> </w:t>
      </w:r>
      <w:r w:rsidR="00A01318" w:rsidRPr="00743519">
        <w:rPr>
          <w:bCs/>
          <w:sz w:val="28"/>
          <w:szCs w:val="28"/>
          <w:lang w:val="uk-UA"/>
        </w:rPr>
        <w:t xml:space="preserve">семестр </w:t>
      </w:r>
      <w:r w:rsidR="00A01318" w:rsidRPr="00743519">
        <w:rPr>
          <w:bCs/>
          <w:sz w:val="28"/>
          <w:szCs w:val="28"/>
          <w:lang w:val="en-US"/>
        </w:rPr>
        <w:t>V</w:t>
      </w:r>
      <w:r w:rsidR="00A01318" w:rsidRPr="00743519">
        <w:rPr>
          <w:bCs/>
          <w:sz w:val="28"/>
          <w:szCs w:val="28"/>
          <w:lang w:val="uk-UA"/>
        </w:rPr>
        <w:t xml:space="preserve"> курсу)</w:t>
      </w:r>
    </w:p>
    <w:p w:rsidR="00BF3B42" w:rsidRPr="00333045" w:rsidRDefault="00BF3B42" w:rsidP="00F17AE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BF3B42" w:rsidRPr="00333045" w:rsidRDefault="00BF3B42" w:rsidP="00F17AE6">
      <w:pPr>
        <w:jc w:val="center"/>
        <w:rPr>
          <w:b/>
          <w:bCs/>
          <w:sz w:val="28"/>
          <w:szCs w:val="28"/>
          <w:lang w:val="uk-UA"/>
        </w:rPr>
      </w:pPr>
      <w:r w:rsidRPr="00333045">
        <w:rPr>
          <w:b/>
          <w:bCs/>
          <w:sz w:val="28"/>
          <w:szCs w:val="28"/>
          <w:lang w:val="uk-UA"/>
        </w:rPr>
        <w:t>магістр</w:t>
      </w:r>
    </w:p>
    <w:p w:rsidR="00821287" w:rsidRDefault="00821287" w:rsidP="00821287">
      <w:pPr>
        <w:tabs>
          <w:tab w:val="left" w:pos="-360"/>
        </w:tabs>
        <w:spacing w:line="360" w:lineRule="auto"/>
        <w:ind w:left="1260"/>
        <w:jc w:val="both"/>
        <w:rPr>
          <w:lang w:val="en-US"/>
        </w:rPr>
      </w:pPr>
    </w:p>
    <w:p w:rsidR="00821287" w:rsidRDefault="00821287" w:rsidP="00821287">
      <w:pPr>
        <w:tabs>
          <w:tab w:val="left" w:pos="-360"/>
        </w:tabs>
        <w:spacing w:line="360" w:lineRule="auto"/>
        <w:ind w:left="1260"/>
        <w:jc w:val="center"/>
        <w:rPr>
          <w:lang w:val="uk-UA"/>
        </w:rPr>
      </w:pPr>
      <w:r>
        <w:rPr>
          <w:lang w:val="uk-UA"/>
        </w:rPr>
        <w:t>галузь знань</w:t>
      </w:r>
      <w:r>
        <w:rPr>
          <w:lang w:val="uk-UA"/>
        </w:rPr>
        <w:tab/>
      </w:r>
      <w:r>
        <w:rPr>
          <w:lang w:val="uk-UA"/>
        </w:rPr>
        <w:tab/>
        <w:t>06 «Журналістика»</w:t>
      </w:r>
    </w:p>
    <w:p w:rsidR="00821287" w:rsidRDefault="00821287" w:rsidP="00821287">
      <w:pPr>
        <w:tabs>
          <w:tab w:val="left" w:pos="-360"/>
        </w:tabs>
        <w:spacing w:line="360" w:lineRule="auto"/>
        <w:jc w:val="center"/>
        <w:rPr>
          <w:lang w:val="uk-UA"/>
        </w:rPr>
      </w:pPr>
      <w:r>
        <w:rPr>
          <w:lang w:val="en-US"/>
        </w:rPr>
        <w:t xml:space="preserve">                      </w:t>
      </w:r>
      <w:r>
        <w:rPr>
          <w:lang w:val="uk-UA"/>
        </w:rPr>
        <w:t>спеціальність</w:t>
      </w:r>
      <w:r>
        <w:rPr>
          <w:lang w:val="uk-UA"/>
        </w:rPr>
        <w:tab/>
      </w:r>
      <w:r>
        <w:rPr>
          <w:lang w:val="uk-UA"/>
        </w:rPr>
        <w:tab/>
        <w:t>061 «Журналістика»</w:t>
      </w:r>
    </w:p>
    <w:p w:rsidR="00821287" w:rsidRDefault="00821287" w:rsidP="00821287">
      <w:pPr>
        <w:tabs>
          <w:tab w:val="left" w:pos="-360"/>
        </w:tabs>
        <w:spacing w:line="360" w:lineRule="auto"/>
        <w:ind w:left="1260"/>
        <w:jc w:val="center"/>
        <w:rPr>
          <w:lang w:val="uk-UA"/>
        </w:rPr>
      </w:pP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  <w:t>журналістики</w:t>
      </w:r>
    </w:p>
    <w:p w:rsidR="00BF3B42" w:rsidRPr="00821287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</w:rPr>
      </w:pPr>
    </w:p>
    <w:p w:rsidR="00BF3B42" w:rsidRPr="00333045" w:rsidRDefault="00BF3B42" w:rsidP="00F17AE6">
      <w:pPr>
        <w:jc w:val="both"/>
        <w:rPr>
          <w:sz w:val="28"/>
          <w:szCs w:val="28"/>
        </w:rPr>
      </w:pPr>
    </w:p>
    <w:p w:rsidR="00BF3B42" w:rsidRPr="00333045" w:rsidRDefault="00BF3B42" w:rsidP="00F17AE6">
      <w:pPr>
        <w:jc w:val="both"/>
        <w:rPr>
          <w:sz w:val="28"/>
          <w:szCs w:val="28"/>
        </w:rPr>
      </w:pPr>
    </w:p>
    <w:p w:rsidR="00BF3B42" w:rsidRPr="00333045" w:rsidRDefault="00BF3B42" w:rsidP="00F17AE6">
      <w:pPr>
        <w:jc w:val="both"/>
        <w:rPr>
          <w:sz w:val="28"/>
          <w:szCs w:val="28"/>
        </w:rPr>
      </w:pPr>
    </w:p>
    <w:p w:rsidR="00BF3B42" w:rsidRPr="00333045" w:rsidRDefault="00BF3B42" w:rsidP="00F17AE6">
      <w:pPr>
        <w:jc w:val="center"/>
        <w:rPr>
          <w:sz w:val="28"/>
          <w:szCs w:val="28"/>
          <w:lang w:val="uk-UA"/>
        </w:rPr>
      </w:pPr>
      <w:r w:rsidRPr="00333045">
        <w:rPr>
          <w:sz w:val="28"/>
          <w:szCs w:val="28"/>
          <w:lang w:val="uk-UA"/>
        </w:rPr>
        <w:t>Кредитно-модульна система</w:t>
      </w:r>
    </w:p>
    <w:p w:rsidR="00BF3B42" w:rsidRPr="00333045" w:rsidRDefault="00BF3B42" w:rsidP="00F17AE6">
      <w:pPr>
        <w:jc w:val="center"/>
        <w:rPr>
          <w:sz w:val="28"/>
          <w:szCs w:val="28"/>
          <w:lang w:val="uk-UA"/>
        </w:rPr>
      </w:pPr>
      <w:r w:rsidRPr="00333045">
        <w:rPr>
          <w:sz w:val="28"/>
          <w:szCs w:val="28"/>
          <w:lang w:val="uk-UA"/>
        </w:rPr>
        <w:t>організації навчального процесу</w:t>
      </w: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BF3B42" w:rsidRPr="00333045" w:rsidRDefault="00BF3B42" w:rsidP="00F17AE6">
      <w:pPr>
        <w:jc w:val="both"/>
        <w:rPr>
          <w:sz w:val="28"/>
          <w:szCs w:val="28"/>
          <w:lang w:val="uk-UA"/>
        </w:rPr>
      </w:pPr>
    </w:p>
    <w:p w:rsidR="00262220" w:rsidRPr="00801BA0" w:rsidRDefault="009E4651" w:rsidP="00801BA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Львів </w:t>
      </w:r>
      <w:r w:rsidR="00BF3B42" w:rsidRPr="00333045">
        <w:rPr>
          <w:sz w:val="28"/>
          <w:szCs w:val="28"/>
          <w:lang w:val="uk-UA"/>
        </w:rPr>
        <w:t>201</w:t>
      </w:r>
      <w:r w:rsidR="00402855">
        <w:rPr>
          <w:sz w:val="28"/>
          <w:szCs w:val="28"/>
          <w:lang w:val="uk-UA"/>
        </w:rPr>
        <w:t>6</w:t>
      </w:r>
      <w:bookmarkStart w:id="0" w:name="_GoBack"/>
      <w:bookmarkEnd w:id="0"/>
    </w:p>
    <w:p w:rsidR="00A01318" w:rsidRPr="00A01318" w:rsidRDefault="00A01318" w:rsidP="00A01318">
      <w:pPr>
        <w:tabs>
          <w:tab w:val="left" w:pos="4860"/>
        </w:tabs>
        <w:jc w:val="both"/>
        <w:rPr>
          <w:i/>
          <w:lang w:val="uk-UA"/>
        </w:rPr>
      </w:pPr>
      <w:r>
        <w:rPr>
          <w:b/>
          <w:sz w:val="28"/>
          <w:szCs w:val="28"/>
          <w:lang w:val="uk-UA"/>
        </w:rPr>
        <w:lastRenderedPageBreak/>
        <w:t>Критика нових медій</w:t>
      </w:r>
      <w:r w:rsidRPr="00A01318">
        <w:rPr>
          <w:b/>
          <w:bCs/>
          <w:sz w:val="28"/>
          <w:szCs w:val="28"/>
          <w:lang w:val="uk-UA"/>
        </w:rPr>
        <w:t>.</w:t>
      </w:r>
      <w:r w:rsidRPr="00A01318">
        <w:rPr>
          <w:b/>
          <w:bCs/>
          <w:lang w:val="uk-UA"/>
        </w:rPr>
        <w:t xml:space="preserve"> </w:t>
      </w:r>
      <w:r w:rsidRPr="00A01318">
        <w:rPr>
          <w:lang w:val="uk-UA"/>
        </w:rPr>
        <w:t xml:space="preserve">Робоча програма навчальної дисципліни для студентів галузі знань 0303 «Журналістика та інформація» напряму підготовки </w:t>
      </w:r>
      <w:r w:rsidR="00622888" w:rsidRPr="00622888">
        <w:t>8</w:t>
      </w:r>
      <w:r w:rsidRPr="00A01318">
        <w:rPr>
          <w:lang w:val="uk-UA"/>
        </w:rPr>
        <w:t>. 030301</w:t>
      </w:r>
      <w:r w:rsidR="00622888" w:rsidRPr="00061D4F">
        <w:t>01</w:t>
      </w:r>
      <w:r w:rsidRPr="00A01318">
        <w:rPr>
          <w:lang w:val="uk-UA"/>
        </w:rPr>
        <w:t xml:space="preserve"> «Журналістика». – Львів, 2012.</w:t>
      </w:r>
    </w:p>
    <w:p w:rsidR="00A01318" w:rsidRPr="00A01318" w:rsidRDefault="00A01318" w:rsidP="00A01318">
      <w:pPr>
        <w:tabs>
          <w:tab w:val="left" w:pos="4860"/>
        </w:tabs>
        <w:jc w:val="both"/>
        <w:rPr>
          <w:i/>
          <w:lang w:val="uk-UA"/>
        </w:rPr>
      </w:pPr>
    </w:p>
    <w:p w:rsidR="00A01318" w:rsidRPr="00A01318" w:rsidRDefault="00A01318" w:rsidP="00A01318">
      <w:pPr>
        <w:tabs>
          <w:tab w:val="left" w:pos="4860"/>
        </w:tabs>
        <w:jc w:val="both"/>
        <w:rPr>
          <w:i/>
          <w:lang w:val="uk-UA"/>
        </w:rPr>
      </w:pPr>
    </w:p>
    <w:p w:rsidR="00A01318" w:rsidRPr="00A01318" w:rsidRDefault="00A01318" w:rsidP="00A01318">
      <w:pPr>
        <w:tabs>
          <w:tab w:val="left" w:pos="4860"/>
        </w:tabs>
        <w:jc w:val="both"/>
        <w:rPr>
          <w:i/>
          <w:lang w:val="uk-UA"/>
        </w:rPr>
      </w:pPr>
    </w:p>
    <w:p w:rsidR="00A01318" w:rsidRPr="00A01318" w:rsidRDefault="00A01318" w:rsidP="00A01318">
      <w:pPr>
        <w:jc w:val="both"/>
        <w:rPr>
          <w:lang w:val="uk-UA"/>
        </w:rPr>
      </w:pPr>
      <w:r w:rsidRPr="00A01318">
        <w:rPr>
          <w:bCs/>
          <w:lang w:val="uk-UA"/>
        </w:rPr>
        <w:t>Розробники:</w:t>
      </w:r>
      <w:r w:rsidRPr="00A01318">
        <w:rPr>
          <w:b/>
          <w:bCs/>
          <w:lang w:val="uk-UA"/>
        </w:rPr>
        <w:t xml:space="preserve"> </w:t>
      </w:r>
      <w:r>
        <w:rPr>
          <w:lang w:val="uk-UA"/>
        </w:rPr>
        <w:t>доктор</w:t>
      </w:r>
      <w:r w:rsidRPr="00A01318">
        <w:rPr>
          <w:lang w:val="uk-UA"/>
        </w:rPr>
        <w:t xml:space="preserve"> філологічних наук,  </w:t>
      </w:r>
      <w:r>
        <w:rPr>
          <w:lang w:val="uk-UA"/>
        </w:rPr>
        <w:t>професор Потятиник Борис Володимирович</w:t>
      </w:r>
    </w:p>
    <w:p w:rsidR="00A01318" w:rsidRPr="00A01318" w:rsidRDefault="00A01318" w:rsidP="00A01318">
      <w:pPr>
        <w:jc w:val="both"/>
        <w:rPr>
          <w:lang w:val="uk-UA"/>
        </w:rPr>
      </w:pPr>
    </w:p>
    <w:p w:rsidR="00A01318" w:rsidRPr="00A01318" w:rsidRDefault="00A01318" w:rsidP="00A01318">
      <w:pPr>
        <w:jc w:val="both"/>
        <w:rPr>
          <w:lang w:val="uk-UA"/>
        </w:rPr>
      </w:pPr>
    </w:p>
    <w:p w:rsidR="00A01318" w:rsidRPr="00A01318" w:rsidRDefault="00A01318" w:rsidP="00A01318">
      <w:pPr>
        <w:rPr>
          <w:b/>
          <w:i/>
          <w:lang w:val="uk-UA"/>
        </w:rPr>
      </w:pPr>
      <w:r w:rsidRPr="00A01318">
        <w:rPr>
          <w:lang w:val="uk-UA"/>
        </w:rPr>
        <w:t xml:space="preserve">Робоча програма затверджена на засіданні </w:t>
      </w:r>
      <w:r w:rsidRPr="00A01318">
        <w:rPr>
          <w:bCs/>
          <w:iCs/>
          <w:lang w:val="uk-UA"/>
        </w:rPr>
        <w:t>кафедри нових медій</w:t>
      </w:r>
    </w:p>
    <w:p w:rsidR="00A01318" w:rsidRPr="00A01318" w:rsidRDefault="00A01318" w:rsidP="00A01318">
      <w:pPr>
        <w:rPr>
          <w:b/>
          <w:i/>
          <w:lang w:val="uk-UA"/>
        </w:rPr>
      </w:pPr>
    </w:p>
    <w:p w:rsidR="00A01318" w:rsidRPr="00A01318" w:rsidRDefault="00A01318" w:rsidP="00A01318">
      <w:pPr>
        <w:rPr>
          <w:u w:val="single"/>
          <w:lang w:val="uk-UA"/>
        </w:rPr>
      </w:pPr>
      <w:r w:rsidRPr="00A01318">
        <w:rPr>
          <w:lang w:val="uk-UA"/>
        </w:rPr>
        <w:t>Протокол № _</w:t>
      </w:r>
      <w:r w:rsidR="00402855">
        <w:rPr>
          <w:lang w:val="uk-UA"/>
        </w:rPr>
        <w:t>1</w:t>
      </w:r>
      <w:r w:rsidRPr="00A01318">
        <w:rPr>
          <w:u w:val="single"/>
          <w:lang w:val="uk-UA"/>
        </w:rPr>
        <w:t>_</w:t>
      </w:r>
      <w:r w:rsidR="00402855">
        <w:rPr>
          <w:lang w:val="uk-UA"/>
        </w:rPr>
        <w:t xml:space="preserve"> від.  «_30__» __серпня__________2016</w:t>
      </w:r>
      <w:r w:rsidRPr="00A01318">
        <w:rPr>
          <w:lang w:val="uk-UA"/>
        </w:rPr>
        <w:t xml:space="preserve"> р.</w:t>
      </w:r>
    </w:p>
    <w:p w:rsidR="00A01318" w:rsidRPr="00A01318" w:rsidRDefault="00A01318" w:rsidP="00A01318">
      <w:pPr>
        <w:rPr>
          <w:lang w:val="uk-UA"/>
        </w:rPr>
      </w:pPr>
    </w:p>
    <w:p w:rsidR="00A01318" w:rsidRPr="00A01318" w:rsidRDefault="00A01318" w:rsidP="00A01318">
      <w:pPr>
        <w:rPr>
          <w:lang w:val="uk-UA"/>
        </w:rPr>
      </w:pPr>
      <w:r w:rsidRPr="00A01318">
        <w:rPr>
          <w:lang w:val="uk-UA"/>
        </w:rPr>
        <w:t xml:space="preserve">             Завідувач кафедри нових медій                                           (проф. Потятиник Б. В.)</w:t>
      </w:r>
    </w:p>
    <w:p w:rsidR="00A01318" w:rsidRPr="00A01318" w:rsidRDefault="00A01318" w:rsidP="00A01318">
      <w:pPr>
        <w:rPr>
          <w:lang w:val="uk-UA"/>
        </w:rPr>
      </w:pPr>
    </w:p>
    <w:p w:rsidR="00A01318" w:rsidRPr="00A01318" w:rsidRDefault="00402855" w:rsidP="00A01318">
      <w:pPr>
        <w:rPr>
          <w:lang w:val="uk-UA"/>
        </w:rPr>
      </w:pPr>
      <w:r>
        <w:rPr>
          <w:lang w:val="uk-UA"/>
        </w:rPr>
        <w:t>“_____”___________________ 2016</w:t>
      </w:r>
      <w:r w:rsidR="00A01318" w:rsidRPr="00A01318">
        <w:rPr>
          <w:lang w:val="uk-UA"/>
        </w:rPr>
        <w:t xml:space="preserve"> р.</w:t>
      </w:r>
    </w:p>
    <w:p w:rsidR="00A01318" w:rsidRPr="00A01318" w:rsidRDefault="00A01318" w:rsidP="00A01318">
      <w:pPr>
        <w:rPr>
          <w:lang w:val="uk-UA"/>
        </w:rPr>
      </w:pPr>
    </w:p>
    <w:p w:rsidR="00A01318" w:rsidRPr="00A01318" w:rsidRDefault="00A01318" w:rsidP="00A01318">
      <w:pPr>
        <w:jc w:val="both"/>
        <w:rPr>
          <w:lang w:val="uk-UA"/>
        </w:rPr>
      </w:pPr>
      <w:r w:rsidRPr="00A01318">
        <w:rPr>
          <w:lang w:val="uk-UA"/>
        </w:rPr>
        <w:t>Затверджено Вченою радою факультету журналістики</w:t>
      </w:r>
    </w:p>
    <w:p w:rsidR="00A01318" w:rsidRPr="00A01318" w:rsidRDefault="00A01318" w:rsidP="00A01318">
      <w:pPr>
        <w:jc w:val="both"/>
        <w:rPr>
          <w:lang w:val="uk-UA"/>
        </w:rPr>
      </w:pPr>
    </w:p>
    <w:p w:rsidR="00A01318" w:rsidRPr="00A01318" w:rsidRDefault="00A01318" w:rsidP="00A01318">
      <w:pPr>
        <w:jc w:val="both"/>
        <w:rPr>
          <w:lang w:val="uk-UA"/>
        </w:rPr>
      </w:pPr>
      <w:r w:rsidRPr="00A01318">
        <w:rPr>
          <w:lang w:val="uk-UA"/>
        </w:rPr>
        <w:t xml:space="preserve">Протокол №  </w:t>
      </w:r>
      <w:r w:rsidR="00402855">
        <w:rPr>
          <w:lang w:val="uk-UA"/>
        </w:rPr>
        <w:t>1</w:t>
      </w:r>
      <w:r w:rsidRPr="00A01318">
        <w:rPr>
          <w:lang w:val="uk-UA"/>
        </w:rPr>
        <w:t xml:space="preserve">    від «_</w:t>
      </w:r>
      <w:r w:rsidR="00402855">
        <w:rPr>
          <w:lang w:val="uk-UA"/>
        </w:rPr>
        <w:t>31</w:t>
      </w:r>
      <w:r w:rsidRPr="00A01318">
        <w:rPr>
          <w:lang w:val="uk-UA"/>
        </w:rPr>
        <w:t>__» ___</w:t>
      </w:r>
      <w:r w:rsidR="00402855">
        <w:rPr>
          <w:lang w:val="uk-UA"/>
        </w:rPr>
        <w:t>08______________ 2016</w:t>
      </w:r>
      <w:r w:rsidRPr="00A01318">
        <w:rPr>
          <w:lang w:val="uk-UA"/>
        </w:rPr>
        <w:t xml:space="preserve"> р.</w:t>
      </w:r>
    </w:p>
    <w:p w:rsidR="00A01318" w:rsidRPr="00A01318" w:rsidRDefault="00A01318" w:rsidP="00A01318">
      <w:pPr>
        <w:jc w:val="both"/>
        <w:rPr>
          <w:lang w:val="uk-UA"/>
        </w:rPr>
      </w:pPr>
    </w:p>
    <w:p w:rsidR="00A01318" w:rsidRPr="00A01318" w:rsidRDefault="00A01318" w:rsidP="00A01318">
      <w:pPr>
        <w:jc w:val="both"/>
        <w:rPr>
          <w:lang w:val="uk-UA"/>
        </w:rPr>
      </w:pPr>
    </w:p>
    <w:p w:rsidR="00A01318" w:rsidRPr="00A01318" w:rsidRDefault="00A01318" w:rsidP="00A01318">
      <w:pPr>
        <w:jc w:val="both"/>
        <w:rPr>
          <w:lang w:val="uk-UA"/>
        </w:rPr>
      </w:pPr>
      <w:r w:rsidRPr="00A01318">
        <w:rPr>
          <w:lang w:val="uk-UA"/>
        </w:rPr>
        <w:t>Голова Вченої ради,</w:t>
      </w:r>
    </w:p>
    <w:p w:rsidR="00A01318" w:rsidRPr="00A01318" w:rsidRDefault="00A01318" w:rsidP="00A01318">
      <w:pPr>
        <w:jc w:val="both"/>
        <w:rPr>
          <w:lang w:val="uk-UA"/>
        </w:rPr>
      </w:pPr>
      <w:r w:rsidRPr="00A01318">
        <w:rPr>
          <w:lang w:val="uk-UA"/>
        </w:rPr>
        <w:t>декан факультету журналістики                                                        доц.. Присяжний М. П.</w:t>
      </w: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4111E">
      <w:pPr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</w:p>
    <w:p w:rsidR="00BF3B42" w:rsidRPr="00EA4883" w:rsidRDefault="00BF3B42" w:rsidP="00F17AE6">
      <w:pPr>
        <w:ind w:left="6720"/>
        <w:rPr>
          <w:lang w:val="uk-UA"/>
        </w:rPr>
      </w:pPr>
      <w:r w:rsidRPr="00EA4883">
        <w:rPr>
          <w:lang w:val="uk-UA"/>
        </w:rPr>
        <w:sym w:font="Symbol" w:char="F0D3"/>
      </w:r>
      <w:r w:rsidRPr="00EA4883">
        <w:rPr>
          <w:lang w:val="uk-UA"/>
        </w:rPr>
        <w:t xml:space="preserve"> Потятиник Б. ,  201</w:t>
      </w:r>
      <w:r w:rsidR="00F4111E">
        <w:rPr>
          <w:lang w:val="uk-UA"/>
        </w:rPr>
        <w:t>2</w:t>
      </w:r>
    </w:p>
    <w:p w:rsidR="00BF3B42" w:rsidRDefault="00BF3B42" w:rsidP="00F17AE6">
      <w:pPr>
        <w:shd w:val="clear" w:color="auto" w:fill="FFFFFF"/>
        <w:spacing w:line="360" w:lineRule="auto"/>
        <w:jc w:val="center"/>
        <w:rPr>
          <w:b/>
          <w:bCs/>
          <w:spacing w:val="6"/>
          <w:lang w:val="uk-UA"/>
        </w:rPr>
      </w:pPr>
    </w:p>
    <w:p w:rsidR="00262220" w:rsidRDefault="00262220" w:rsidP="00F17AE6">
      <w:pPr>
        <w:shd w:val="clear" w:color="auto" w:fill="FFFFFF"/>
        <w:spacing w:line="360" w:lineRule="auto"/>
        <w:jc w:val="center"/>
        <w:rPr>
          <w:b/>
          <w:bCs/>
          <w:spacing w:val="6"/>
          <w:lang w:val="uk-UA"/>
        </w:rPr>
      </w:pPr>
    </w:p>
    <w:p w:rsidR="00262220" w:rsidRPr="00EA4883" w:rsidRDefault="00262220" w:rsidP="00F17AE6">
      <w:pPr>
        <w:shd w:val="clear" w:color="auto" w:fill="FFFFFF"/>
        <w:spacing w:line="360" w:lineRule="auto"/>
        <w:jc w:val="center"/>
        <w:rPr>
          <w:b/>
          <w:bCs/>
          <w:spacing w:val="6"/>
          <w:lang w:val="uk-UA"/>
        </w:rPr>
      </w:pPr>
    </w:p>
    <w:p w:rsidR="00BF3B42" w:rsidRPr="00EA4883" w:rsidRDefault="00BF3B42" w:rsidP="00CC1754">
      <w:pPr>
        <w:ind w:left="1418" w:firstLine="22"/>
        <w:jc w:val="right"/>
        <w:rPr>
          <w:lang w:val="uk-UA"/>
        </w:rPr>
      </w:pPr>
    </w:p>
    <w:p w:rsidR="00BF3B42" w:rsidRDefault="00BF3B42" w:rsidP="00CC1754">
      <w:pPr>
        <w:ind w:left="1418" w:firstLine="22"/>
        <w:jc w:val="right"/>
        <w:rPr>
          <w:lang w:val="uk-UA"/>
        </w:rPr>
      </w:pPr>
    </w:p>
    <w:p w:rsidR="00F4111E" w:rsidRDefault="00F4111E" w:rsidP="00CC1754">
      <w:pPr>
        <w:ind w:left="1418" w:firstLine="22"/>
        <w:jc w:val="right"/>
        <w:rPr>
          <w:lang w:val="uk-UA"/>
        </w:rPr>
      </w:pPr>
    </w:p>
    <w:p w:rsidR="00F4111E" w:rsidRDefault="00F4111E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Default="00A01318" w:rsidP="00CC1754">
      <w:pPr>
        <w:ind w:left="1418" w:firstLine="22"/>
        <w:jc w:val="right"/>
        <w:rPr>
          <w:lang w:val="uk-UA"/>
        </w:rPr>
      </w:pPr>
    </w:p>
    <w:p w:rsidR="00A01318" w:rsidRPr="00EA4883" w:rsidRDefault="00A01318" w:rsidP="00CC1754">
      <w:pPr>
        <w:ind w:left="1418" w:firstLine="22"/>
        <w:jc w:val="right"/>
        <w:rPr>
          <w:lang w:val="uk-UA"/>
        </w:rPr>
      </w:pPr>
    </w:p>
    <w:p w:rsidR="007731E7" w:rsidRDefault="007731E7" w:rsidP="00EA4883">
      <w:pPr>
        <w:spacing w:line="360" w:lineRule="auto"/>
        <w:jc w:val="center"/>
        <w:rPr>
          <w:b/>
          <w:bCs/>
          <w:lang w:val="uk-UA"/>
        </w:rPr>
      </w:pPr>
    </w:p>
    <w:p w:rsidR="00BF3B42" w:rsidRPr="00EA4883" w:rsidRDefault="00BF3B42" w:rsidP="00EA4883">
      <w:pPr>
        <w:spacing w:line="360" w:lineRule="auto"/>
        <w:jc w:val="center"/>
        <w:rPr>
          <w:b/>
          <w:bCs/>
          <w:lang w:val="uk-UA"/>
        </w:rPr>
      </w:pPr>
      <w:r w:rsidRPr="00EA4883">
        <w:rPr>
          <w:b/>
          <w:bCs/>
          <w:lang w:val="uk-UA"/>
        </w:rPr>
        <w:t>ВСТУП</w:t>
      </w:r>
    </w:p>
    <w:p w:rsidR="00BF3B42" w:rsidRPr="00EA4883" w:rsidRDefault="00BF3B42" w:rsidP="00EA4883">
      <w:pPr>
        <w:spacing w:line="360" w:lineRule="auto"/>
        <w:jc w:val="both"/>
        <w:rPr>
          <w:spacing w:val="-8"/>
          <w:lang w:val="uk-UA"/>
        </w:rPr>
      </w:pPr>
    </w:p>
    <w:p w:rsidR="00BF3B42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spacing w:val="-8"/>
          <w:lang w:val="uk-UA"/>
        </w:rPr>
        <w:t xml:space="preserve">Дисципліна </w:t>
      </w:r>
      <w:r w:rsidRPr="00EA4883">
        <w:rPr>
          <w:b/>
          <w:bCs/>
          <w:spacing w:val="-8"/>
          <w:lang w:val="uk-UA"/>
        </w:rPr>
        <w:t>„</w:t>
      </w:r>
      <w:r w:rsidR="005E04C4">
        <w:rPr>
          <w:b/>
          <w:bCs/>
          <w:spacing w:val="-8"/>
          <w:lang w:val="uk-UA"/>
        </w:rPr>
        <w:t>Критика нових медій</w:t>
      </w:r>
      <w:r w:rsidRPr="00EA4883">
        <w:rPr>
          <w:b/>
          <w:bCs/>
          <w:spacing w:val="-8"/>
          <w:lang w:val="uk-UA"/>
        </w:rPr>
        <w:t>»</w:t>
      </w:r>
      <w:r w:rsidRPr="00EA4883">
        <w:rPr>
          <w:spacing w:val="-8"/>
          <w:lang w:val="uk-UA"/>
        </w:rPr>
        <w:t xml:space="preserve"> </w:t>
      </w:r>
      <w:r w:rsidRPr="00EA4883">
        <w:rPr>
          <w:lang w:val="uk-UA"/>
        </w:rPr>
        <w:t>складає модуль  за освітньо-кваліфікаційним напрямом магістра журналістики</w:t>
      </w:r>
      <w:r w:rsidRPr="00EA4883">
        <w:rPr>
          <w:spacing w:val="-8"/>
          <w:lang w:val="uk-UA"/>
        </w:rPr>
        <w:t xml:space="preserve"> і є базовим нормативним курсом для спеціальності 6.030301 „Журналістика”, що викладається в 10 семестрі в обсязі 1 модуля (</w:t>
      </w:r>
      <w:r w:rsidR="006870E7">
        <w:rPr>
          <w:spacing w:val="-8"/>
          <w:lang w:val="uk-UA"/>
        </w:rPr>
        <w:t>2</w:t>
      </w:r>
      <w:r w:rsidRPr="00EA4883">
        <w:rPr>
          <w:spacing w:val="-8"/>
          <w:lang w:val="uk-UA"/>
        </w:rPr>
        <w:t>2 години), у тому числі лекцій – 1</w:t>
      </w:r>
      <w:r w:rsidR="006870E7">
        <w:rPr>
          <w:spacing w:val="-8"/>
          <w:lang w:val="uk-UA"/>
        </w:rPr>
        <w:t>1</w:t>
      </w:r>
      <w:r w:rsidRPr="00EA4883">
        <w:rPr>
          <w:spacing w:val="-8"/>
          <w:lang w:val="uk-UA"/>
        </w:rPr>
        <w:t xml:space="preserve"> годин, </w:t>
      </w:r>
      <w:r w:rsidR="006870E7">
        <w:rPr>
          <w:lang w:val="uk-UA"/>
        </w:rPr>
        <w:t>практичних</w:t>
      </w:r>
      <w:r w:rsidRPr="00EA4883">
        <w:rPr>
          <w:lang w:val="uk-UA"/>
        </w:rPr>
        <w:t xml:space="preserve"> – </w:t>
      </w:r>
      <w:r w:rsidR="006870E7">
        <w:rPr>
          <w:lang w:val="uk-UA"/>
        </w:rPr>
        <w:t xml:space="preserve">11. </w:t>
      </w:r>
      <w:r w:rsidRPr="00EA4883">
        <w:rPr>
          <w:lang w:val="uk-UA"/>
        </w:rPr>
        <w:t>Форма підсумкового контролю – залік.</w:t>
      </w:r>
    </w:p>
    <w:p w:rsidR="00E67B88" w:rsidRPr="0007570B" w:rsidRDefault="00E67B88" w:rsidP="00EA4883">
      <w:pPr>
        <w:spacing w:line="360" w:lineRule="auto"/>
        <w:jc w:val="both"/>
        <w:rPr>
          <w:b/>
          <w:lang w:val="uk-UA"/>
        </w:rPr>
      </w:pPr>
    </w:p>
    <w:p w:rsidR="004B2A00" w:rsidRPr="004B2A00" w:rsidRDefault="004B2A00" w:rsidP="004B2A00">
      <w:pPr>
        <w:keepNext/>
        <w:numPr>
          <w:ilvl w:val="0"/>
          <w:numId w:val="45"/>
        </w:numPr>
        <w:jc w:val="center"/>
        <w:outlineLvl w:val="0"/>
        <w:rPr>
          <w:b/>
          <w:kern w:val="32"/>
          <w:sz w:val="28"/>
          <w:szCs w:val="28"/>
        </w:rPr>
      </w:pPr>
      <w:proofErr w:type="spellStart"/>
      <w:r w:rsidRPr="004B2A00">
        <w:rPr>
          <w:b/>
          <w:kern w:val="32"/>
          <w:sz w:val="28"/>
          <w:szCs w:val="28"/>
        </w:rPr>
        <w:t>Опис</w:t>
      </w:r>
      <w:proofErr w:type="spellEnd"/>
      <w:r w:rsidRPr="004B2A00">
        <w:rPr>
          <w:b/>
          <w:kern w:val="32"/>
          <w:sz w:val="28"/>
          <w:szCs w:val="28"/>
        </w:rPr>
        <w:t xml:space="preserve"> </w:t>
      </w:r>
      <w:proofErr w:type="spellStart"/>
      <w:r w:rsidRPr="004B2A00">
        <w:rPr>
          <w:b/>
          <w:kern w:val="32"/>
          <w:sz w:val="28"/>
          <w:szCs w:val="28"/>
        </w:rPr>
        <w:t>навчальної</w:t>
      </w:r>
      <w:proofErr w:type="spellEnd"/>
      <w:r w:rsidRPr="004B2A00">
        <w:rPr>
          <w:b/>
          <w:kern w:val="32"/>
          <w:sz w:val="28"/>
          <w:szCs w:val="28"/>
        </w:rPr>
        <w:t xml:space="preserve"> </w:t>
      </w:r>
      <w:proofErr w:type="spellStart"/>
      <w:r w:rsidRPr="004B2A00">
        <w:rPr>
          <w:b/>
          <w:kern w:val="32"/>
          <w:sz w:val="28"/>
          <w:szCs w:val="28"/>
        </w:rPr>
        <w:t>дисципліни</w:t>
      </w:r>
      <w:proofErr w:type="spellEnd"/>
    </w:p>
    <w:p w:rsidR="004B2A00" w:rsidRPr="004B2A00" w:rsidRDefault="004B2A00" w:rsidP="004B2A0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B2A00" w:rsidRPr="004B2A00" w:rsidTr="00A01318">
        <w:trPr>
          <w:trHeight w:val="803"/>
        </w:trPr>
        <w:tc>
          <w:tcPr>
            <w:tcW w:w="2896" w:type="dxa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4B2A00" w:rsidRPr="004B2A00" w:rsidTr="00A01318">
        <w:trPr>
          <w:trHeight w:val="549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4B2A00" w:rsidRPr="004B2A00" w:rsidTr="00A01318">
        <w:trPr>
          <w:trHeight w:val="409"/>
        </w:trPr>
        <w:tc>
          <w:tcPr>
            <w:tcW w:w="2896" w:type="dxa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Кількість 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кредитів – </w:t>
            </w:r>
          </w:p>
        </w:tc>
        <w:tc>
          <w:tcPr>
            <w:tcW w:w="3262" w:type="dxa"/>
          </w:tcPr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Галузь знань:</w:t>
            </w:r>
          </w:p>
          <w:p w:rsidR="004B2A00" w:rsidRPr="004B2A00" w:rsidRDefault="004B2A00" w:rsidP="004B2A00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0303 «Журналістика та інформація»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Нормативна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(за вибором)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2A00" w:rsidRPr="004B2A00" w:rsidTr="00A01318">
        <w:trPr>
          <w:trHeight w:val="409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Напрям підготовки:</w:t>
            </w:r>
          </w:p>
          <w:p w:rsidR="004B2A00" w:rsidRPr="004B2A00" w:rsidRDefault="00622888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61D4F">
              <w:rPr>
                <w:color w:val="000000"/>
                <w:sz w:val="26"/>
                <w:szCs w:val="26"/>
              </w:rPr>
              <w:t>8</w:t>
            </w:r>
            <w:r w:rsidR="004B2A00" w:rsidRPr="004B2A00">
              <w:rPr>
                <w:color w:val="000000"/>
                <w:sz w:val="26"/>
                <w:szCs w:val="26"/>
                <w:lang w:val="uk-UA"/>
              </w:rPr>
              <w:t>.030301</w:t>
            </w:r>
            <w:r w:rsidRPr="00061D4F">
              <w:rPr>
                <w:color w:val="000000"/>
                <w:sz w:val="26"/>
                <w:szCs w:val="26"/>
              </w:rPr>
              <w:t>01</w:t>
            </w:r>
            <w:r w:rsidR="004B2A00" w:rsidRPr="004B2A00">
              <w:rPr>
                <w:color w:val="000000"/>
                <w:sz w:val="26"/>
                <w:szCs w:val="26"/>
                <w:lang w:val="uk-UA"/>
              </w:rPr>
              <w:t xml:space="preserve"> «Журналістика» </w:t>
            </w:r>
          </w:p>
          <w:p w:rsidR="004B2A00" w:rsidRPr="004B2A00" w:rsidRDefault="004B2A00" w:rsidP="004B2A00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(за видами)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2A00" w:rsidRPr="004B2A00" w:rsidTr="00A01318">
        <w:trPr>
          <w:trHeight w:val="170"/>
        </w:trPr>
        <w:tc>
          <w:tcPr>
            <w:tcW w:w="2896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Модулів – </w:t>
            </w: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 xml:space="preserve">Спеціальність </w:t>
            </w:r>
          </w:p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(професійне</w:t>
            </w:r>
          </w:p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спрямування):</w:t>
            </w:r>
          </w:p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 xml:space="preserve">«Журналістика» </w:t>
            </w:r>
          </w:p>
          <w:p w:rsidR="004B2A00" w:rsidRPr="004B2A00" w:rsidRDefault="004B2A00" w:rsidP="004B2A00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(за видами)</w:t>
            </w: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4B2A00" w:rsidRPr="004B2A00" w:rsidTr="00A01318">
        <w:trPr>
          <w:trHeight w:val="207"/>
        </w:trPr>
        <w:tc>
          <w:tcPr>
            <w:tcW w:w="2896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Змістових 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модулів – </w:t>
            </w: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4B2A00">
              <w:rPr>
                <w:sz w:val="26"/>
                <w:szCs w:val="26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2A00" w:rsidRPr="004B2A00" w:rsidTr="00A01318">
        <w:trPr>
          <w:trHeight w:val="232"/>
        </w:trPr>
        <w:tc>
          <w:tcPr>
            <w:tcW w:w="2896" w:type="dxa"/>
            <w:vAlign w:val="center"/>
          </w:tcPr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Магістерська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color w:val="000000"/>
                <w:sz w:val="26"/>
                <w:szCs w:val="26"/>
                <w:lang w:val="uk-UA"/>
              </w:rPr>
              <w:t>робота</w:t>
            </w: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4B2A00" w:rsidRPr="004B2A00" w:rsidTr="00A01318">
        <w:trPr>
          <w:trHeight w:val="323"/>
        </w:trPr>
        <w:tc>
          <w:tcPr>
            <w:tcW w:w="2896" w:type="dxa"/>
            <w:vMerge w:val="restart"/>
            <w:vAlign w:val="center"/>
          </w:tcPr>
          <w:p w:rsidR="004B2A00" w:rsidRPr="004B2A00" w:rsidRDefault="004B2A00" w:rsidP="00E67B88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Загальна кількість годин – </w:t>
            </w:r>
            <w:r w:rsidR="0007570B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4B2A00">
              <w:rPr>
                <w:sz w:val="26"/>
                <w:szCs w:val="26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2A00" w:rsidRPr="004B2A00" w:rsidTr="00A01318">
        <w:trPr>
          <w:trHeight w:val="322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Лекції</w:t>
            </w:r>
          </w:p>
        </w:tc>
      </w:tr>
      <w:tr w:rsidR="004B2A00" w:rsidRPr="004B2A00" w:rsidTr="00A01318">
        <w:trPr>
          <w:trHeight w:val="320"/>
        </w:trPr>
        <w:tc>
          <w:tcPr>
            <w:tcW w:w="2896" w:type="dxa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аудиторних – </w:t>
            </w:r>
            <w:r w:rsidR="0007570B">
              <w:rPr>
                <w:sz w:val="26"/>
                <w:szCs w:val="26"/>
                <w:lang w:val="uk-UA"/>
              </w:rPr>
              <w:t>2</w:t>
            </w:r>
          </w:p>
          <w:p w:rsidR="004B2A00" w:rsidRPr="004B2A00" w:rsidRDefault="004B2A00" w:rsidP="0007570B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самостійної роботи студента – </w:t>
            </w:r>
            <w:r w:rsidR="0007570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Освітньо-кваліфікаційний рівень: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магістр</w:t>
            </w:r>
          </w:p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B2A00" w:rsidRPr="004B2A00" w:rsidRDefault="00E67B88" w:rsidP="006870E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870E7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B2A00" w:rsidRPr="004B2A00">
              <w:rPr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год.</w:t>
            </w:r>
          </w:p>
        </w:tc>
      </w:tr>
      <w:tr w:rsidR="004B2A00" w:rsidRPr="004B2A00" w:rsidTr="00A01318">
        <w:trPr>
          <w:trHeight w:val="320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4B2A00" w:rsidRPr="004B2A00" w:rsidTr="00A01318">
        <w:trPr>
          <w:trHeight w:val="320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B2A00" w:rsidRPr="004B2A00" w:rsidRDefault="00061D4F" w:rsidP="004B2A00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4B2A00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2A00" w:rsidRPr="004B2A00" w:rsidTr="00A01318">
        <w:trPr>
          <w:trHeight w:val="138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Лабораторні</w:t>
            </w:r>
          </w:p>
        </w:tc>
      </w:tr>
      <w:tr w:rsidR="004B2A00" w:rsidRPr="004B2A00" w:rsidTr="00A01318">
        <w:trPr>
          <w:trHeight w:val="138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B2A00" w:rsidRPr="004B2A00" w:rsidRDefault="004B2A00" w:rsidP="004B2A00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4B2A00" w:rsidRPr="004B2A00" w:rsidRDefault="004B2A00" w:rsidP="004B2A00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4B2A00" w:rsidRPr="004B2A00" w:rsidTr="00A01318">
        <w:trPr>
          <w:trHeight w:val="138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4B2A00" w:rsidRPr="004B2A00" w:rsidTr="00A01318">
        <w:trPr>
          <w:trHeight w:val="138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B2A00" w:rsidRPr="004B2A00" w:rsidRDefault="004B2A00" w:rsidP="004B2A00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  <w:r w:rsidRPr="004B2A00">
              <w:rPr>
                <w:sz w:val="26"/>
                <w:szCs w:val="26"/>
                <w:lang w:val="uk-UA"/>
              </w:rPr>
              <w:t xml:space="preserve">  год.</w:t>
            </w:r>
          </w:p>
        </w:tc>
      </w:tr>
      <w:tr w:rsidR="004B2A00" w:rsidRPr="004B2A00" w:rsidTr="00A01318">
        <w:trPr>
          <w:trHeight w:val="138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B2A00">
              <w:rPr>
                <w:b/>
                <w:color w:val="000000"/>
                <w:sz w:val="26"/>
                <w:szCs w:val="26"/>
                <w:lang w:val="uk-UA"/>
              </w:rPr>
              <w:t xml:space="preserve">Індивідуальні завдання: </w:t>
            </w:r>
            <w:r w:rsidRPr="004B2A00">
              <w:rPr>
                <w:color w:val="000000"/>
                <w:sz w:val="26"/>
                <w:szCs w:val="26"/>
                <w:lang w:val="uk-UA"/>
              </w:rPr>
              <w:t>год.</w:t>
            </w:r>
          </w:p>
        </w:tc>
      </w:tr>
      <w:tr w:rsidR="004B2A00" w:rsidRPr="004B2A00" w:rsidTr="00A01318">
        <w:trPr>
          <w:trHeight w:val="138"/>
        </w:trPr>
        <w:tc>
          <w:tcPr>
            <w:tcW w:w="2896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B2A00" w:rsidRPr="004B2A00" w:rsidRDefault="004B2A00" w:rsidP="004B2A0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B2A00" w:rsidRPr="004B2A00" w:rsidRDefault="004B2A00" w:rsidP="004B2A00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4B2A00">
              <w:rPr>
                <w:b/>
                <w:sz w:val="26"/>
                <w:szCs w:val="26"/>
                <w:lang w:val="uk-UA"/>
              </w:rPr>
              <w:t>Вид контролю:</w:t>
            </w:r>
            <w:r w:rsidRPr="004B2A00">
              <w:rPr>
                <w:sz w:val="26"/>
                <w:szCs w:val="26"/>
                <w:lang w:val="uk-UA"/>
              </w:rPr>
              <w:t xml:space="preserve"> залік</w:t>
            </w:r>
          </w:p>
        </w:tc>
      </w:tr>
    </w:tbl>
    <w:p w:rsidR="004B2A00" w:rsidRPr="004B2A00" w:rsidRDefault="004B2A00" w:rsidP="004B2A00">
      <w:pPr>
        <w:rPr>
          <w:lang w:val="uk-UA"/>
        </w:rPr>
      </w:pPr>
    </w:p>
    <w:p w:rsidR="004B2A00" w:rsidRPr="004B2A00" w:rsidRDefault="004B2A00" w:rsidP="004B2A00">
      <w:pPr>
        <w:ind w:left="1440" w:hanging="900"/>
        <w:jc w:val="both"/>
        <w:rPr>
          <w:lang w:val="uk-UA"/>
        </w:rPr>
      </w:pPr>
      <w:r w:rsidRPr="004B2A00">
        <w:rPr>
          <w:b/>
          <w:bCs/>
          <w:lang w:val="uk-UA"/>
        </w:rPr>
        <w:t>Примітка</w:t>
      </w:r>
      <w:r w:rsidRPr="004B2A00">
        <w:rPr>
          <w:lang w:val="uk-UA"/>
        </w:rPr>
        <w:t>.</w:t>
      </w:r>
    </w:p>
    <w:p w:rsidR="004B2A00" w:rsidRPr="004B2A00" w:rsidRDefault="004B2A00" w:rsidP="004B2A00">
      <w:pPr>
        <w:ind w:firstLine="540"/>
        <w:jc w:val="both"/>
        <w:rPr>
          <w:lang w:val="uk-UA"/>
        </w:rPr>
      </w:pPr>
      <w:r w:rsidRPr="004B2A00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4B2A00" w:rsidRPr="004B2A00" w:rsidRDefault="004B2A00" w:rsidP="004B2A00">
      <w:pPr>
        <w:ind w:firstLine="600"/>
        <w:jc w:val="both"/>
        <w:rPr>
          <w:color w:val="000000"/>
          <w:lang w:val="uk-UA"/>
        </w:rPr>
      </w:pPr>
      <w:r w:rsidRPr="004B2A00">
        <w:rPr>
          <w:color w:val="000000"/>
          <w:lang w:val="uk-UA"/>
        </w:rPr>
        <w:t xml:space="preserve">для денної форми навчання – </w:t>
      </w:r>
    </w:p>
    <w:p w:rsidR="00E67B88" w:rsidRDefault="004B2A00" w:rsidP="0007570B">
      <w:pPr>
        <w:ind w:firstLine="600"/>
        <w:jc w:val="both"/>
        <w:rPr>
          <w:color w:val="000000"/>
          <w:lang w:val="uk-UA"/>
        </w:rPr>
      </w:pPr>
      <w:r w:rsidRPr="004B2A00">
        <w:rPr>
          <w:color w:val="000000"/>
          <w:lang w:val="uk-UA"/>
        </w:rPr>
        <w:t xml:space="preserve">для заочної форми навчання </w:t>
      </w:r>
      <w:r w:rsidR="0007570B">
        <w:rPr>
          <w:color w:val="000000"/>
          <w:lang w:val="uk-UA"/>
        </w:rPr>
        <w:t>–</w:t>
      </w:r>
      <w:r w:rsidRPr="004B2A00">
        <w:rPr>
          <w:color w:val="000000"/>
          <w:lang w:val="uk-UA"/>
        </w:rPr>
        <w:t xml:space="preserve"> </w:t>
      </w:r>
    </w:p>
    <w:p w:rsidR="0007570B" w:rsidRDefault="0007570B" w:rsidP="0007570B">
      <w:pPr>
        <w:ind w:firstLine="600"/>
        <w:jc w:val="both"/>
        <w:rPr>
          <w:color w:val="000000"/>
          <w:lang w:val="uk-UA"/>
        </w:rPr>
      </w:pPr>
    </w:p>
    <w:p w:rsidR="0007570B" w:rsidRDefault="0007570B" w:rsidP="0007570B">
      <w:pPr>
        <w:ind w:firstLine="600"/>
        <w:jc w:val="both"/>
        <w:rPr>
          <w:color w:val="000000"/>
          <w:lang w:val="uk-UA"/>
        </w:rPr>
      </w:pPr>
    </w:p>
    <w:p w:rsidR="006870E7" w:rsidRPr="0007570B" w:rsidRDefault="006870E7" w:rsidP="0007570B">
      <w:pPr>
        <w:ind w:firstLine="600"/>
        <w:jc w:val="both"/>
        <w:rPr>
          <w:color w:val="000000"/>
          <w:lang w:val="uk-UA"/>
        </w:rPr>
      </w:pPr>
    </w:p>
    <w:p w:rsidR="00BF3B42" w:rsidRPr="009E129F" w:rsidRDefault="00BF3B42" w:rsidP="009E129F">
      <w:pPr>
        <w:pStyle w:val="af0"/>
        <w:numPr>
          <w:ilvl w:val="0"/>
          <w:numId w:val="45"/>
        </w:numPr>
        <w:tabs>
          <w:tab w:val="left" w:pos="360"/>
          <w:tab w:val="left" w:pos="1080"/>
        </w:tabs>
        <w:spacing w:after="40" w:line="360" w:lineRule="auto"/>
        <w:jc w:val="center"/>
        <w:rPr>
          <w:b/>
          <w:bCs/>
          <w:spacing w:val="-8"/>
          <w:sz w:val="28"/>
          <w:szCs w:val="28"/>
          <w:lang w:val="uk-UA"/>
        </w:rPr>
      </w:pPr>
      <w:r w:rsidRPr="009E129F">
        <w:rPr>
          <w:b/>
          <w:bCs/>
          <w:spacing w:val="-8"/>
          <w:sz w:val="28"/>
          <w:szCs w:val="28"/>
          <w:lang w:val="uk-UA"/>
        </w:rPr>
        <w:lastRenderedPageBreak/>
        <w:t>Мета і завдання навчальної дисципліни</w:t>
      </w:r>
    </w:p>
    <w:p w:rsidR="00BF3B42" w:rsidRPr="002E7181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b/>
          <w:bCs/>
          <w:lang w:val="uk-UA"/>
        </w:rPr>
        <w:tab/>
        <w:t>Мета</w:t>
      </w:r>
      <w:r w:rsidRPr="00EA4883">
        <w:rPr>
          <w:lang w:val="uk-UA"/>
        </w:rPr>
        <w:t xml:space="preserve"> дисципліни </w:t>
      </w:r>
      <w:r w:rsidR="005E04C4" w:rsidRPr="00EA4883">
        <w:rPr>
          <w:b/>
          <w:bCs/>
          <w:spacing w:val="-8"/>
          <w:lang w:val="uk-UA"/>
        </w:rPr>
        <w:t>„</w:t>
      </w:r>
      <w:r w:rsidR="005E04C4">
        <w:rPr>
          <w:b/>
          <w:bCs/>
          <w:spacing w:val="-8"/>
          <w:lang w:val="uk-UA"/>
        </w:rPr>
        <w:t>Критика нових медій</w:t>
      </w:r>
      <w:r w:rsidR="005E04C4" w:rsidRPr="00EA4883">
        <w:rPr>
          <w:b/>
          <w:bCs/>
          <w:spacing w:val="-8"/>
          <w:lang w:val="uk-UA"/>
        </w:rPr>
        <w:t>»</w:t>
      </w:r>
      <w:r w:rsidR="005E04C4" w:rsidRPr="00EA4883">
        <w:rPr>
          <w:spacing w:val="-8"/>
          <w:lang w:val="uk-UA"/>
        </w:rPr>
        <w:t xml:space="preserve"> </w:t>
      </w:r>
      <w:r w:rsidRPr="00EA4883">
        <w:rPr>
          <w:lang w:val="uk-UA"/>
        </w:rPr>
        <w:t xml:space="preserve">– вивчення основ медіа-освіти – </w:t>
      </w:r>
      <w:r w:rsidRPr="00EA4883">
        <w:rPr>
          <w:b/>
          <w:bCs/>
          <w:lang w:val="uk-UA"/>
        </w:rPr>
        <w:t>науково-освітньої сфери діяльності, яка ставить за мету допомогти широкій громадськості сформувати психологічний захист від маніпуляції чи експлуатації з боку мас-медіа і розв</w:t>
      </w:r>
      <w:r w:rsidR="005E04C4">
        <w:rPr>
          <w:b/>
          <w:bCs/>
          <w:lang w:val="uk-UA"/>
        </w:rPr>
        <w:t>инути  інформаційну культуру.</w:t>
      </w:r>
      <w:r w:rsidR="005E04C4">
        <w:rPr>
          <w:b/>
          <w:bCs/>
          <w:lang w:val="uk-UA"/>
        </w:rPr>
        <w:tab/>
      </w:r>
      <w:r w:rsidRPr="00EA4883">
        <w:rPr>
          <w:b/>
          <w:bCs/>
          <w:lang w:val="uk-UA"/>
        </w:rPr>
        <w:t xml:space="preserve">Завдання: </w:t>
      </w:r>
      <w:r w:rsidRPr="00EA4883">
        <w:rPr>
          <w:lang w:val="uk-UA"/>
        </w:rPr>
        <w:t>засвоїти теоретичні знання і практичні навики з цієї галузі діяльності мас-медій.</w:t>
      </w:r>
      <w:r w:rsidRPr="00EA4883">
        <w:rPr>
          <w:b/>
          <w:bCs/>
          <w:lang w:val="uk-UA"/>
        </w:rPr>
        <w:t xml:space="preserve"> </w:t>
      </w:r>
      <w:r w:rsidRPr="00EA4883">
        <w:rPr>
          <w:lang w:val="uk-UA"/>
        </w:rPr>
        <w:t xml:space="preserve">Окрім загального знайомства із системою, структурою та напрямками діяльності медіа-освіти, курс пропонує для вивчення низку проблемних тем, як от екранна агресія, проблема фальсифікації та містифікації в мас-медіа, способи контролю масової комунікації, цензура і свобода, конкуренція різновидів мас-медіа в боротьбі за аудиторію, рольові ігри в журналістиці та ін.  </w:t>
      </w:r>
    </w:p>
    <w:p w:rsidR="00BF3B42" w:rsidRPr="009E129F" w:rsidRDefault="00BF3B42" w:rsidP="00EA4883">
      <w:pPr>
        <w:spacing w:line="360" w:lineRule="auto"/>
        <w:jc w:val="both"/>
        <w:rPr>
          <w:sz w:val="28"/>
          <w:szCs w:val="28"/>
          <w:lang w:val="uk-UA"/>
        </w:rPr>
      </w:pPr>
    </w:p>
    <w:p w:rsidR="00BF3B42" w:rsidRPr="009E129F" w:rsidRDefault="00BF3B42" w:rsidP="009E129F">
      <w:pPr>
        <w:pStyle w:val="af0"/>
        <w:numPr>
          <w:ilvl w:val="0"/>
          <w:numId w:val="45"/>
        </w:num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9E129F">
        <w:rPr>
          <w:b/>
          <w:bCs/>
          <w:sz w:val="28"/>
          <w:szCs w:val="28"/>
          <w:u w:val="single"/>
          <w:lang w:val="uk-UA"/>
        </w:rPr>
        <w:t>Предмет навчальної дисципліни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ab/>
        <w:t xml:space="preserve">Предметом навчальної дисципліни   </w:t>
      </w:r>
      <w:r w:rsidR="005E04C4" w:rsidRPr="00EA4883">
        <w:rPr>
          <w:b/>
          <w:bCs/>
          <w:spacing w:val="-8"/>
          <w:lang w:val="uk-UA"/>
        </w:rPr>
        <w:t>„</w:t>
      </w:r>
      <w:r w:rsidR="005E04C4">
        <w:rPr>
          <w:b/>
          <w:bCs/>
          <w:spacing w:val="-8"/>
          <w:lang w:val="uk-UA"/>
        </w:rPr>
        <w:t>Критика нових медій</w:t>
      </w:r>
      <w:r w:rsidR="005E04C4" w:rsidRPr="00EA4883">
        <w:rPr>
          <w:b/>
          <w:bCs/>
          <w:spacing w:val="-8"/>
          <w:lang w:val="uk-UA"/>
        </w:rPr>
        <w:t>»</w:t>
      </w:r>
      <w:r w:rsidR="005E04C4" w:rsidRPr="00EA4883">
        <w:rPr>
          <w:spacing w:val="-8"/>
          <w:lang w:val="uk-UA"/>
        </w:rPr>
        <w:t xml:space="preserve"> </w:t>
      </w:r>
      <w:r w:rsidRPr="00EA4883">
        <w:rPr>
          <w:lang w:val="uk-UA"/>
        </w:rPr>
        <w:t>є роль і місце медіа-освіти  (МО) в системі ЗМІ, структура, функції МО в Україні, його характерні особливості, значення МО у формуванні медіа-культури та медіа-грамотності.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</w:p>
    <w:p w:rsidR="00BF3B42" w:rsidRPr="009E129F" w:rsidRDefault="00BF3B42" w:rsidP="009E129F">
      <w:pPr>
        <w:pStyle w:val="af0"/>
        <w:numPr>
          <w:ilvl w:val="0"/>
          <w:numId w:val="45"/>
        </w:num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9E129F">
        <w:rPr>
          <w:b/>
          <w:bCs/>
          <w:sz w:val="28"/>
          <w:szCs w:val="28"/>
          <w:u w:val="single"/>
          <w:lang w:val="uk-UA"/>
        </w:rPr>
        <w:t>Вимоги до знань і вмінь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ab/>
        <w:t xml:space="preserve">Після вивчення дисципліни </w:t>
      </w:r>
      <w:r w:rsidR="005E04C4" w:rsidRPr="00EA4883">
        <w:rPr>
          <w:b/>
          <w:bCs/>
          <w:spacing w:val="-8"/>
          <w:lang w:val="uk-UA"/>
        </w:rPr>
        <w:t>„</w:t>
      </w:r>
      <w:r w:rsidR="005E04C4">
        <w:rPr>
          <w:b/>
          <w:bCs/>
          <w:spacing w:val="-8"/>
          <w:lang w:val="uk-UA"/>
        </w:rPr>
        <w:t>Критика нових медій</w:t>
      </w:r>
      <w:r w:rsidR="005E04C4" w:rsidRPr="00EA4883">
        <w:rPr>
          <w:b/>
          <w:bCs/>
          <w:spacing w:val="-8"/>
          <w:lang w:val="uk-UA"/>
        </w:rPr>
        <w:t>»</w:t>
      </w:r>
      <w:r w:rsidR="005E04C4" w:rsidRPr="00EA4883">
        <w:rPr>
          <w:spacing w:val="-8"/>
          <w:lang w:val="uk-UA"/>
        </w:rPr>
        <w:t xml:space="preserve"> </w:t>
      </w:r>
      <w:r w:rsidRPr="00EA4883">
        <w:rPr>
          <w:lang w:val="uk-UA"/>
        </w:rPr>
        <w:t>студент повинен вміти проаналізувати друковані видання, радіо- і телепередачі на предмет їх психологічного впливу на аудиторію,  бути здатним осмислити і описати важливі тенденції у розвитку мас-медіа України і світу. Після прослуховування і опанування цієї дисципліни студент повинен отримати такий результат.</w:t>
      </w: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  <w:r w:rsidRPr="00EA4883">
        <w:rPr>
          <w:b/>
          <w:bCs/>
          <w:u w:val="single"/>
          <w:lang w:val="uk-UA"/>
        </w:rPr>
        <w:t>Студент повинен знати:</w:t>
      </w:r>
    </w:p>
    <w:p w:rsidR="00BF3B42" w:rsidRPr="00EA4883" w:rsidRDefault="00BF3B42" w:rsidP="00EA4883">
      <w:pPr>
        <w:numPr>
          <w:ilvl w:val="0"/>
          <w:numId w:val="33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Що таке медіа-освіта, її структура,  функції та напрямки реалізації?</w:t>
      </w:r>
    </w:p>
    <w:p w:rsidR="00BF3B42" w:rsidRPr="00EA4883" w:rsidRDefault="00BF3B42" w:rsidP="00EA4883">
      <w:pPr>
        <w:numPr>
          <w:ilvl w:val="0"/>
          <w:numId w:val="33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Які напрями і цілі медіа-освіти?</w:t>
      </w:r>
    </w:p>
    <w:p w:rsidR="00BF3B42" w:rsidRPr="00EA4883" w:rsidRDefault="00BF3B42" w:rsidP="00EA4883">
      <w:pPr>
        <w:numPr>
          <w:ilvl w:val="0"/>
          <w:numId w:val="33"/>
        </w:numPr>
        <w:shd w:val="clear" w:color="auto" w:fill="FFFFFF"/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Який інструментарій МО?</w:t>
      </w:r>
    </w:p>
    <w:p w:rsidR="00BF3B42" w:rsidRPr="00EA4883" w:rsidRDefault="00BF3B42" w:rsidP="00EA4883">
      <w:pPr>
        <w:numPr>
          <w:ilvl w:val="0"/>
          <w:numId w:val="33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Як формуються стереотипи? Журналістика і проблема стереотипного мислення.</w:t>
      </w:r>
    </w:p>
    <w:p w:rsidR="00BF3B42" w:rsidRPr="00EA4883" w:rsidRDefault="00BF3B42" w:rsidP="00EA4883">
      <w:pPr>
        <w:numPr>
          <w:ilvl w:val="0"/>
          <w:numId w:val="33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Що таке проблема містифікацій та фальсифікацій в ЗМІ?</w:t>
      </w:r>
    </w:p>
    <w:p w:rsidR="00BF3B42" w:rsidRPr="00EA4883" w:rsidRDefault="00BF3B42" w:rsidP="00EA4883">
      <w:pPr>
        <w:numPr>
          <w:ilvl w:val="0"/>
          <w:numId w:val="33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Співвідношення свободи слова і заборон чи обмежень, які накладають на медіа.</w:t>
      </w:r>
    </w:p>
    <w:p w:rsidR="00BF3B42" w:rsidRPr="00EA4883" w:rsidRDefault="00BF3B42" w:rsidP="00EA4883">
      <w:pPr>
        <w:numPr>
          <w:ilvl w:val="0"/>
          <w:numId w:val="33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Проблеми екранної агресії.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  <w:r w:rsidRPr="00EA4883">
        <w:rPr>
          <w:b/>
          <w:bCs/>
          <w:u w:val="single"/>
          <w:lang w:val="uk-UA"/>
        </w:rPr>
        <w:t>Студент повинен уміти:</w:t>
      </w: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BF3B42" w:rsidRPr="00EA4883" w:rsidRDefault="00BF3B42" w:rsidP="00EA4883">
      <w:pPr>
        <w:numPr>
          <w:ilvl w:val="0"/>
          <w:numId w:val="37"/>
        </w:numPr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t>Підготувати медіа-освітній матеріал для друкованих чи інтернет-видань, медіа-освітню радіо- або теле-програму.</w:t>
      </w:r>
    </w:p>
    <w:p w:rsidR="00BF3B42" w:rsidRPr="00EA4883" w:rsidRDefault="00BF3B42" w:rsidP="00EA4883">
      <w:pPr>
        <w:numPr>
          <w:ilvl w:val="0"/>
          <w:numId w:val="37"/>
        </w:numPr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t>Розрізняти характерні особливості функцій медіа-освіти</w:t>
      </w:r>
    </w:p>
    <w:p w:rsidR="00BF3B42" w:rsidRPr="00EA4883" w:rsidRDefault="00BF3B42" w:rsidP="00EA4883">
      <w:pPr>
        <w:numPr>
          <w:ilvl w:val="0"/>
          <w:numId w:val="37"/>
        </w:numPr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lastRenderedPageBreak/>
        <w:t xml:space="preserve">Дослідити, як використовується маніпулятивна семантика в медіа. </w:t>
      </w:r>
    </w:p>
    <w:p w:rsidR="00BF3B42" w:rsidRPr="00EA4883" w:rsidRDefault="00BF3B42" w:rsidP="00EA4883">
      <w:pPr>
        <w:numPr>
          <w:ilvl w:val="0"/>
          <w:numId w:val="37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Визначати основні засади соціально відповідальної преси, дотримання цих принципів на українському медіа-ринку.</w:t>
      </w:r>
    </w:p>
    <w:p w:rsidR="00BF3B42" w:rsidRPr="00EA4883" w:rsidRDefault="00BF3B42" w:rsidP="00EA4883">
      <w:pPr>
        <w:numPr>
          <w:ilvl w:val="0"/>
          <w:numId w:val="37"/>
        </w:numPr>
        <w:spacing w:line="360" w:lineRule="auto"/>
        <w:ind w:left="0" w:firstLine="0"/>
        <w:rPr>
          <w:spacing w:val="-8"/>
          <w:lang w:val="uk-UA"/>
        </w:rPr>
      </w:pPr>
      <w:r w:rsidRPr="00EA4883">
        <w:rPr>
          <w:lang w:val="uk-UA"/>
        </w:rPr>
        <w:t xml:space="preserve">Схарактеризувати основні проблеми вітчизняних та закордонних медіа. </w:t>
      </w:r>
    </w:p>
    <w:p w:rsidR="00BF3B42" w:rsidRPr="00EA4883" w:rsidRDefault="00BF3B42" w:rsidP="00EA4883">
      <w:pPr>
        <w:spacing w:line="360" w:lineRule="auto"/>
        <w:rPr>
          <w:spacing w:val="-8"/>
          <w:lang w:val="uk-UA"/>
        </w:rPr>
      </w:pP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  <w:r w:rsidRPr="00EA4883">
        <w:rPr>
          <w:b/>
          <w:bCs/>
          <w:u w:val="single"/>
          <w:lang w:val="uk-UA"/>
        </w:rPr>
        <w:t>Місце навчального модуля в структурно-логічній схемі</w:t>
      </w:r>
    </w:p>
    <w:p w:rsidR="00BF3B42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ab/>
        <w:t>Навчальна дисципліна „Медіа-освіта” є важливою частиною циклу професійної підготовки фахівців освітньо-кваліфікаційного рівня „магістр”, а також логічним продовженням курсів «Теорія і практика журналістики», «Соціологія і соціальна психологія в журналістиці».</w:t>
      </w:r>
    </w:p>
    <w:p w:rsidR="00CF482E" w:rsidRDefault="00CF482E" w:rsidP="00EA4883">
      <w:pPr>
        <w:spacing w:line="360" w:lineRule="auto"/>
        <w:rPr>
          <w:lang w:val="uk-UA"/>
        </w:rPr>
      </w:pPr>
    </w:p>
    <w:p w:rsidR="00CF482E" w:rsidRDefault="00CF482E" w:rsidP="00EA4883">
      <w:pPr>
        <w:spacing w:line="360" w:lineRule="auto"/>
        <w:rPr>
          <w:lang w:val="uk-UA"/>
        </w:rPr>
      </w:pPr>
    </w:p>
    <w:p w:rsidR="009E129F" w:rsidRPr="009E129F" w:rsidRDefault="009E129F" w:rsidP="009E129F">
      <w:p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5</w:t>
      </w:r>
      <w:r w:rsidRPr="009E129F">
        <w:rPr>
          <w:b/>
          <w:bCs/>
          <w:sz w:val="28"/>
          <w:szCs w:val="28"/>
          <w:u w:val="single"/>
          <w:lang w:val="uk-UA"/>
        </w:rPr>
        <w:t>. Навчально-тематичний план лекцій і лабораторних занять</w:t>
      </w:r>
    </w:p>
    <w:p w:rsidR="009E129F" w:rsidRPr="00EA4883" w:rsidRDefault="009E129F" w:rsidP="009E129F">
      <w:pPr>
        <w:widowControl w:val="0"/>
        <w:spacing w:line="360" w:lineRule="auto"/>
        <w:rPr>
          <w:b/>
          <w:bCs/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lang w:val="uk-UA"/>
        </w:rPr>
      </w:pPr>
      <w:r w:rsidRPr="00EA4883">
        <w:rPr>
          <w:b/>
          <w:bCs/>
          <w:color w:val="000000"/>
          <w:spacing w:val="-4"/>
          <w:lang w:val="uk-UA"/>
        </w:rPr>
        <w:t xml:space="preserve">Тема 1. </w:t>
      </w:r>
      <w:r w:rsidRPr="00EA4883">
        <w:rPr>
          <w:b/>
          <w:bCs/>
          <w:lang w:val="uk-UA"/>
        </w:rPr>
        <w:t xml:space="preserve">Суспільна потреба в </w:t>
      </w:r>
      <w:r>
        <w:rPr>
          <w:b/>
          <w:bCs/>
          <w:lang w:val="uk-UA"/>
        </w:rPr>
        <w:t xml:space="preserve">критиці нових меді та </w:t>
      </w:r>
      <w:r w:rsidRPr="00EA4883">
        <w:rPr>
          <w:b/>
          <w:bCs/>
          <w:lang w:val="uk-UA"/>
        </w:rPr>
        <w:t>медіа-освіті. Напрями і цілі МО.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lang w:val="uk-UA"/>
        </w:rPr>
      </w:pPr>
      <w:r w:rsidRPr="00EA4883">
        <w:rPr>
          <w:b/>
          <w:bCs/>
          <w:color w:val="000000"/>
          <w:spacing w:val="-1"/>
          <w:u w:val="single"/>
          <w:lang w:val="uk-UA"/>
        </w:rPr>
        <w:t>План лекції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lang w:val="uk-UA"/>
        </w:rPr>
      </w:pPr>
      <w:r w:rsidRPr="00EA4883">
        <w:rPr>
          <w:b/>
          <w:bCs/>
          <w:color w:val="000000"/>
          <w:spacing w:val="-2"/>
          <w:lang w:val="uk-UA"/>
        </w:rPr>
        <w:t xml:space="preserve">Лекція - 2 год., </w:t>
      </w:r>
      <w:r w:rsidRPr="00EA4883">
        <w:rPr>
          <w:b/>
          <w:bCs/>
          <w:color w:val="000000"/>
          <w:spacing w:val="1"/>
          <w:lang w:val="uk-UA"/>
        </w:rPr>
        <w:t>лабораторне заняття – 4 год.</w:t>
      </w:r>
    </w:p>
    <w:p w:rsidR="009E129F" w:rsidRPr="00EA4883" w:rsidRDefault="009E129F" w:rsidP="009E129F">
      <w:pPr>
        <w:numPr>
          <w:ilvl w:val="0"/>
          <w:numId w:val="42"/>
        </w:numPr>
        <w:spacing w:line="360" w:lineRule="auto"/>
        <w:rPr>
          <w:lang w:val="uk-UA"/>
        </w:rPr>
      </w:pPr>
      <w:r w:rsidRPr="00EA4883">
        <w:rPr>
          <w:lang w:val="uk-UA"/>
        </w:rPr>
        <w:t>Відмінності між журналістською освітою та медіа-освітою</w:t>
      </w:r>
    </w:p>
    <w:p w:rsidR="009E129F" w:rsidRPr="00EA4883" w:rsidRDefault="009E129F" w:rsidP="009E129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spacing w:val="-29"/>
          <w:lang w:val="uk-UA"/>
        </w:rPr>
      </w:pPr>
      <w:r w:rsidRPr="00EA4883">
        <w:rPr>
          <w:lang w:val="uk-UA"/>
        </w:rPr>
        <w:t>Відмінності між журналістською освітою та медіа-освітою.</w:t>
      </w:r>
    </w:p>
    <w:p w:rsidR="009E129F" w:rsidRPr="00EA4883" w:rsidRDefault="009E129F" w:rsidP="009E129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spacing w:val="-29"/>
          <w:lang w:val="uk-UA"/>
        </w:rPr>
      </w:pPr>
      <w:r w:rsidRPr="00EA4883">
        <w:rPr>
          <w:lang w:val="uk-UA"/>
        </w:rPr>
        <w:t>Поняття «медіа-освіта»</w:t>
      </w:r>
      <w:r w:rsidRPr="00EA4883">
        <w:rPr>
          <w:color w:val="000000"/>
          <w:spacing w:val="-29"/>
          <w:lang w:val="uk-UA"/>
        </w:rPr>
        <w:t xml:space="preserve">.  </w:t>
      </w:r>
      <w:r w:rsidRPr="00EA4883">
        <w:rPr>
          <w:lang w:val="uk-UA"/>
        </w:rPr>
        <w:t>Суспільна потреба в медіа-освіті.</w:t>
      </w:r>
    </w:p>
    <w:p w:rsidR="009E129F" w:rsidRPr="00EA4883" w:rsidRDefault="009E129F" w:rsidP="009E129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spacing w:val="-29"/>
          <w:lang w:val="uk-UA"/>
        </w:rPr>
      </w:pPr>
      <w:r w:rsidRPr="00EA4883">
        <w:rPr>
          <w:lang w:val="uk-UA"/>
        </w:rPr>
        <w:t xml:space="preserve">Напрями і цілі МО. </w:t>
      </w:r>
    </w:p>
    <w:p w:rsidR="009E129F" w:rsidRPr="00EA4883" w:rsidRDefault="009E129F" w:rsidP="009E129F">
      <w:pPr>
        <w:numPr>
          <w:ilvl w:val="0"/>
          <w:numId w:val="6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Співвідношення між медіа-критикою та медіа-освітою.</w:t>
      </w:r>
    </w:p>
    <w:p w:rsidR="009E129F" w:rsidRPr="00EA4883" w:rsidRDefault="009E129F" w:rsidP="009E129F">
      <w:pPr>
        <w:numPr>
          <w:ilvl w:val="0"/>
          <w:numId w:val="6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 xml:space="preserve">Медіа-освіта та медіа-грамотність. 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u w:val="single"/>
          <w:lang w:val="uk-UA"/>
        </w:rPr>
      </w:pPr>
      <w:r w:rsidRPr="00EA4883">
        <w:rPr>
          <w:b/>
          <w:bCs/>
          <w:color w:val="000000"/>
          <w:spacing w:val="-2"/>
          <w:u w:val="single"/>
          <w:lang w:val="uk-UA"/>
        </w:rPr>
        <w:t>Рекомендована література</w:t>
      </w:r>
    </w:p>
    <w:p w:rsidR="009E129F" w:rsidRPr="00EA4883" w:rsidRDefault="009E129F" w:rsidP="009E129F">
      <w:pPr>
        <w:shd w:val="clear" w:color="auto" w:fill="FFFFFF"/>
        <w:spacing w:line="360" w:lineRule="auto"/>
        <w:rPr>
          <w:b/>
          <w:bCs/>
          <w:color w:val="000000"/>
          <w:spacing w:val="-2"/>
          <w:lang w:val="uk-UA"/>
        </w:rPr>
      </w:pPr>
      <w:r w:rsidRPr="00EA4883">
        <w:rPr>
          <w:b/>
          <w:bCs/>
          <w:color w:val="000000"/>
          <w:spacing w:val="-2"/>
          <w:lang w:val="uk-UA"/>
        </w:rPr>
        <w:t>Основна:  3 – с. 23-31; 5 – с. 14 – 18.</w:t>
      </w:r>
    </w:p>
    <w:p w:rsidR="009E129F" w:rsidRPr="00EA4883" w:rsidRDefault="009E129F" w:rsidP="009E129F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>Додаткова: 26;  30.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lang w:val="uk-UA"/>
        </w:rPr>
      </w:pPr>
    </w:p>
    <w:p w:rsidR="009E129F" w:rsidRPr="00EA4883" w:rsidRDefault="009E129F" w:rsidP="009E129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2"/>
          <w:u w:val="single"/>
          <w:lang w:val="uk-UA"/>
        </w:rPr>
      </w:pPr>
    </w:p>
    <w:p w:rsidR="009E129F" w:rsidRPr="00EA4883" w:rsidRDefault="009E129F" w:rsidP="009E129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jc w:val="center"/>
        <w:rPr>
          <w:color w:val="000000"/>
          <w:spacing w:val="-19"/>
          <w:lang w:val="uk-UA"/>
        </w:rPr>
      </w:pPr>
      <w:r w:rsidRPr="00EA4883">
        <w:rPr>
          <w:b/>
          <w:bCs/>
          <w:color w:val="000000"/>
          <w:spacing w:val="-2"/>
          <w:u w:val="single"/>
          <w:lang w:val="uk-UA"/>
        </w:rPr>
        <w:t>Питання для обговорення та завдання для лабораторного заняття</w:t>
      </w:r>
    </w:p>
    <w:p w:rsidR="009E129F" w:rsidRPr="00EA4883" w:rsidRDefault="009E129F" w:rsidP="009E129F">
      <w:pPr>
        <w:numPr>
          <w:ilvl w:val="0"/>
          <w:numId w:val="2"/>
        </w:numPr>
        <w:spacing w:line="360" w:lineRule="auto"/>
        <w:rPr>
          <w:lang w:val="uk-UA"/>
        </w:rPr>
      </w:pPr>
      <w:r w:rsidRPr="00EA4883">
        <w:rPr>
          <w:lang w:val="uk-UA"/>
        </w:rPr>
        <w:t>Розкрийте суть поняття «Медіа-освіта». Визначте її структуру та напрями. Яке призначення медіа-освіти?</w:t>
      </w:r>
    </w:p>
    <w:p w:rsidR="009E129F" w:rsidRPr="00EA4883" w:rsidRDefault="009E129F" w:rsidP="009E129F">
      <w:pPr>
        <w:numPr>
          <w:ilvl w:val="0"/>
          <w:numId w:val="2"/>
        </w:numPr>
        <w:spacing w:line="360" w:lineRule="auto"/>
        <w:rPr>
          <w:lang w:val="uk-UA"/>
        </w:rPr>
      </w:pPr>
      <w:r w:rsidRPr="00EA4883">
        <w:rPr>
          <w:lang w:val="uk-UA"/>
        </w:rPr>
        <w:t>Поясніть, у який спосіб медіакритичні ресурси в Україні можна використати в медіа-освіті.</w:t>
      </w:r>
    </w:p>
    <w:p w:rsidR="009E129F" w:rsidRPr="00EA4883" w:rsidRDefault="009E129F" w:rsidP="009E129F">
      <w:pPr>
        <w:numPr>
          <w:ilvl w:val="0"/>
          <w:numId w:val="2"/>
        </w:numPr>
        <w:spacing w:line="360" w:lineRule="auto"/>
        <w:rPr>
          <w:lang w:val="uk-UA"/>
        </w:rPr>
      </w:pPr>
      <w:r w:rsidRPr="00EA4883">
        <w:rPr>
          <w:lang w:val="uk-UA"/>
        </w:rPr>
        <w:t>Місце медіа-освіти в системі медіа-студій.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9E129F" w:rsidRPr="00EA4883" w:rsidRDefault="009E129F" w:rsidP="009E129F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 xml:space="preserve">Завдання для самостійної роботи </w:t>
      </w:r>
    </w:p>
    <w:p w:rsidR="009E129F" w:rsidRPr="00EA4883" w:rsidRDefault="009E129F" w:rsidP="009E129F">
      <w:pPr>
        <w:spacing w:line="360" w:lineRule="auto"/>
        <w:rPr>
          <w:i/>
          <w:iCs/>
          <w:lang w:val="uk-UA"/>
        </w:rPr>
      </w:pPr>
      <w:r w:rsidRPr="00EA4883">
        <w:rPr>
          <w:i/>
          <w:iCs/>
          <w:lang w:val="uk-UA"/>
        </w:rPr>
        <w:lastRenderedPageBreak/>
        <w:t>1. Опрацювати реальні приклади з практики ЗМІ, у яких можна застосувати знання з медіа-освіти.</w:t>
      </w:r>
    </w:p>
    <w:p w:rsidR="009E129F" w:rsidRPr="00EA4883" w:rsidRDefault="009E129F" w:rsidP="009E129F">
      <w:pPr>
        <w:spacing w:line="360" w:lineRule="auto"/>
        <w:rPr>
          <w:i/>
          <w:iCs/>
          <w:lang w:val="uk-UA"/>
        </w:rPr>
      </w:pPr>
      <w:r w:rsidRPr="00EA4883">
        <w:rPr>
          <w:i/>
          <w:iCs/>
          <w:lang w:val="uk-UA"/>
        </w:rPr>
        <w:t>2. Порівняти характер виконання медіа-освітою своїх функцій у різних суспільних моделях.</w:t>
      </w:r>
    </w:p>
    <w:p w:rsidR="009E129F" w:rsidRPr="00EA4883" w:rsidRDefault="009E129F" w:rsidP="009E129F">
      <w:pPr>
        <w:shd w:val="clear" w:color="auto" w:fill="FFFFFF"/>
        <w:spacing w:line="360" w:lineRule="auto"/>
        <w:ind w:left="709"/>
        <w:outlineLvl w:val="0"/>
        <w:rPr>
          <w:b/>
          <w:bCs/>
          <w:color w:val="000000"/>
          <w:spacing w:val="-5"/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outlineLvl w:val="0"/>
        <w:rPr>
          <w:color w:val="000000"/>
          <w:spacing w:val="-6"/>
          <w:lang w:val="uk-UA"/>
        </w:rPr>
      </w:pPr>
      <w:r w:rsidRPr="00EA4883">
        <w:rPr>
          <w:b/>
          <w:bCs/>
          <w:color w:val="000000"/>
          <w:spacing w:val="-5"/>
          <w:lang w:val="uk-UA"/>
        </w:rPr>
        <w:t xml:space="preserve">Контрольне завдання: </w:t>
      </w:r>
      <w:r w:rsidRPr="00EA4883">
        <w:rPr>
          <w:color w:val="000000"/>
          <w:spacing w:val="-5"/>
          <w:lang w:val="uk-UA"/>
        </w:rPr>
        <w:t>Підготуватися  до тесту за змістом лекції.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9E129F" w:rsidRPr="00EA4883" w:rsidRDefault="009E129F" w:rsidP="009E129F">
      <w:pPr>
        <w:pStyle w:val="a7"/>
        <w:spacing w:before="0" w:beforeAutospacing="0" w:after="0" w:afterAutospacing="0" w:line="360" w:lineRule="auto"/>
        <w:rPr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lang w:val="uk-UA"/>
        </w:rPr>
      </w:pPr>
      <w:r w:rsidRPr="00EA4883">
        <w:rPr>
          <w:b/>
          <w:bCs/>
          <w:color w:val="000000"/>
          <w:spacing w:val="-3"/>
          <w:lang w:val="uk-UA"/>
        </w:rPr>
        <w:t xml:space="preserve">Тема 2. </w:t>
      </w:r>
      <w:r w:rsidRPr="00EA4883">
        <w:rPr>
          <w:b/>
          <w:bCs/>
          <w:lang w:val="uk-UA"/>
        </w:rPr>
        <w:t>Медіа-освіта як галузь знань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lang w:val="uk-UA"/>
        </w:rPr>
      </w:pPr>
      <w:r w:rsidRPr="00EA4883">
        <w:rPr>
          <w:b/>
          <w:bCs/>
          <w:color w:val="000000"/>
          <w:u w:val="single"/>
          <w:lang w:val="uk-UA"/>
        </w:rPr>
        <w:t>План лекції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lang w:val="uk-UA"/>
        </w:rPr>
      </w:pPr>
      <w:r w:rsidRPr="00EA4883">
        <w:rPr>
          <w:b/>
          <w:bCs/>
          <w:color w:val="000000"/>
          <w:spacing w:val="1"/>
          <w:lang w:val="uk-UA"/>
        </w:rPr>
        <w:t>Лекція - 2год., лабораторне заняття – 4 год.</w:t>
      </w:r>
    </w:p>
    <w:p w:rsidR="009E129F" w:rsidRPr="00EA4883" w:rsidRDefault="009E129F" w:rsidP="009E129F">
      <w:pPr>
        <w:pStyle w:val="11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A4883">
        <w:rPr>
          <w:rFonts w:ascii="Times New Roman" w:hAnsi="Times New Roman" w:cs="Times New Roman"/>
          <w:sz w:val="24"/>
          <w:szCs w:val="24"/>
          <w:lang w:val="uk-UA"/>
        </w:rPr>
        <w:t>Головні акценти в медіа-освіті.</w:t>
      </w:r>
    </w:p>
    <w:p w:rsidR="009E129F" w:rsidRPr="00EA4883" w:rsidRDefault="009E129F" w:rsidP="009E129F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t>Як готувати матеріали для занять з медіа-освіти?</w:t>
      </w:r>
    </w:p>
    <w:p w:rsidR="009E129F" w:rsidRPr="00EA4883" w:rsidRDefault="009E129F" w:rsidP="009E129F">
      <w:pPr>
        <w:numPr>
          <w:ilvl w:val="0"/>
          <w:numId w:val="8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 xml:space="preserve">Тематика та проблематика публікацій медіа-освітнього спрямування. 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u w:val="single"/>
          <w:lang w:val="uk-UA"/>
        </w:rPr>
      </w:pPr>
      <w:r w:rsidRPr="00EA4883">
        <w:rPr>
          <w:b/>
          <w:bCs/>
          <w:color w:val="000000"/>
          <w:spacing w:val="-2"/>
          <w:u w:val="single"/>
          <w:lang w:val="uk-UA"/>
        </w:rPr>
        <w:t>Рекомендована література</w:t>
      </w:r>
    </w:p>
    <w:p w:rsidR="009E129F" w:rsidRPr="00EA4883" w:rsidRDefault="009E129F" w:rsidP="009E129F">
      <w:pPr>
        <w:shd w:val="clear" w:color="auto" w:fill="FFFFFF"/>
        <w:spacing w:line="360" w:lineRule="auto"/>
        <w:rPr>
          <w:b/>
          <w:bCs/>
          <w:color w:val="000000"/>
          <w:spacing w:val="-2"/>
          <w:lang w:val="uk-UA"/>
        </w:rPr>
      </w:pPr>
      <w:r w:rsidRPr="00EA4883">
        <w:rPr>
          <w:b/>
          <w:bCs/>
          <w:color w:val="000000"/>
          <w:spacing w:val="-2"/>
          <w:lang w:val="uk-UA"/>
        </w:rPr>
        <w:t>Основна:  3 – с. 7–18; 5 – с.123 – 155.</w:t>
      </w:r>
    </w:p>
    <w:p w:rsidR="009E129F" w:rsidRPr="00EA4883" w:rsidRDefault="009E129F" w:rsidP="009E129F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>Додаткова: 26;  30.</w:t>
      </w:r>
    </w:p>
    <w:p w:rsidR="009E129F" w:rsidRPr="00EA4883" w:rsidRDefault="009E129F" w:rsidP="009E129F">
      <w:pPr>
        <w:shd w:val="clear" w:color="auto" w:fill="FFFFFF"/>
        <w:tabs>
          <w:tab w:val="left" w:leader="underscore" w:pos="7265"/>
        </w:tabs>
        <w:spacing w:line="360" w:lineRule="auto"/>
        <w:jc w:val="center"/>
        <w:rPr>
          <w:b/>
          <w:bCs/>
          <w:color w:val="000000"/>
          <w:spacing w:val="-9"/>
          <w:u w:val="single"/>
          <w:lang w:val="uk-UA"/>
        </w:rPr>
      </w:pPr>
    </w:p>
    <w:p w:rsidR="009E129F" w:rsidRPr="00EA4883" w:rsidRDefault="009E129F" w:rsidP="009E129F">
      <w:pPr>
        <w:shd w:val="clear" w:color="auto" w:fill="FFFFFF"/>
        <w:tabs>
          <w:tab w:val="left" w:leader="underscore" w:pos="7265"/>
        </w:tabs>
        <w:spacing w:line="360" w:lineRule="auto"/>
        <w:jc w:val="center"/>
        <w:rPr>
          <w:b/>
          <w:bCs/>
          <w:color w:val="000000"/>
          <w:spacing w:val="-9"/>
          <w:u w:val="single"/>
          <w:lang w:val="uk-UA"/>
        </w:rPr>
      </w:pPr>
      <w:r w:rsidRPr="00EA4883">
        <w:rPr>
          <w:b/>
          <w:bCs/>
          <w:color w:val="000000"/>
          <w:spacing w:val="-9"/>
          <w:u w:val="single"/>
          <w:lang w:val="uk-UA"/>
        </w:rPr>
        <w:t>Питання для обговорення на лабораторному занятті</w:t>
      </w:r>
    </w:p>
    <w:p w:rsidR="009E129F" w:rsidRPr="00EA4883" w:rsidRDefault="009E129F" w:rsidP="009E129F">
      <w:pPr>
        <w:spacing w:line="360" w:lineRule="auto"/>
        <w:rPr>
          <w:i/>
          <w:iCs/>
        </w:rPr>
      </w:pPr>
    </w:p>
    <w:p w:rsidR="009E129F" w:rsidRPr="00EA4883" w:rsidRDefault="009E129F" w:rsidP="009E129F">
      <w:pPr>
        <w:numPr>
          <w:ilvl w:val="0"/>
          <w:numId w:val="36"/>
        </w:numPr>
        <w:spacing w:line="360" w:lineRule="auto"/>
        <w:rPr>
          <w:lang w:val="uk-UA"/>
        </w:rPr>
      </w:pPr>
      <w:r w:rsidRPr="00EA4883">
        <w:rPr>
          <w:lang w:val="uk-UA"/>
        </w:rPr>
        <w:t>Задайте пошук на слова «</w:t>
      </w:r>
      <w:r w:rsidRPr="00EA4883">
        <w:rPr>
          <w:lang w:val="en-GB"/>
        </w:rPr>
        <w:t>Journalism</w:t>
      </w:r>
      <w:r w:rsidRPr="00EA4883">
        <w:rPr>
          <w:lang w:val="uk-UA"/>
        </w:rPr>
        <w:t xml:space="preserve"> </w:t>
      </w:r>
      <w:r w:rsidRPr="00EA4883">
        <w:rPr>
          <w:lang w:val="en-GB"/>
        </w:rPr>
        <w:t>Education</w:t>
      </w:r>
      <w:r w:rsidRPr="00EA4883">
        <w:rPr>
          <w:lang w:val="uk-UA"/>
        </w:rPr>
        <w:t>»,  «</w:t>
      </w:r>
      <w:r w:rsidRPr="00EA4883">
        <w:rPr>
          <w:lang w:val="en-GB"/>
        </w:rPr>
        <w:t>Media</w:t>
      </w:r>
      <w:r w:rsidRPr="00EA4883">
        <w:rPr>
          <w:lang w:val="uk-UA"/>
        </w:rPr>
        <w:t xml:space="preserve"> </w:t>
      </w:r>
      <w:r w:rsidRPr="00EA4883">
        <w:rPr>
          <w:lang w:val="en-GB"/>
        </w:rPr>
        <w:t>Education</w:t>
      </w:r>
      <w:r w:rsidRPr="00EA4883">
        <w:rPr>
          <w:lang w:val="uk-UA"/>
        </w:rPr>
        <w:t xml:space="preserve">» і з’ясуйте зміст цих понять в англійській мові. </w:t>
      </w:r>
    </w:p>
    <w:p w:rsidR="009E129F" w:rsidRPr="00EA4883" w:rsidRDefault="009E129F" w:rsidP="009E129F">
      <w:pPr>
        <w:numPr>
          <w:ilvl w:val="0"/>
          <w:numId w:val="36"/>
        </w:numPr>
        <w:spacing w:line="360" w:lineRule="auto"/>
        <w:rPr>
          <w:lang w:val="uk-UA"/>
        </w:rPr>
      </w:pPr>
      <w:r w:rsidRPr="00EA4883">
        <w:rPr>
          <w:lang w:val="uk-UA"/>
        </w:rPr>
        <w:t>Авторські прийоми і творчі принципи в медіа-освіті .</w:t>
      </w:r>
    </w:p>
    <w:p w:rsidR="009E129F" w:rsidRPr="00EA4883" w:rsidRDefault="009E129F" w:rsidP="009E129F">
      <w:pPr>
        <w:numPr>
          <w:ilvl w:val="0"/>
          <w:numId w:val="36"/>
        </w:numPr>
        <w:spacing w:line="360" w:lineRule="auto"/>
        <w:rPr>
          <w:lang w:val="uk-UA"/>
        </w:rPr>
      </w:pPr>
      <w:r w:rsidRPr="00EA4883">
        <w:rPr>
          <w:lang w:val="uk-UA"/>
        </w:rPr>
        <w:t>Проблема авторського стилю в медіа-освіті.</w:t>
      </w:r>
    </w:p>
    <w:p w:rsidR="009E129F" w:rsidRPr="00EA4883" w:rsidRDefault="009E129F" w:rsidP="009E129F">
      <w:pPr>
        <w:numPr>
          <w:ilvl w:val="0"/>
          <w:numId w:val="36"/>
        </w:numPr>
        <w:spacing w:line="360" w:lineRule="auto"/>
        <w:rPr>
          <w:lang w:val="uk-UA"/>
        </w:rPr>
      </w:pPr>
      <w:r w:rsidRPr="00EA4883">
        <w:rPr>
          <w:lang w:val="uk-UA"/>
        </w:rPr>
        <w:t>Класифікація медіаосвітніх матеріалів: рецензуючі, анонсуючі, проблемно-постановочні.</w:t>
      </w:r>
    </w:p>
    <w:p w:rsidR="009E129F" w:rsidRPr="00EA4883" w:rsidRDefault="009E129F" w:rsidP="009E129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color w:val="000000"/>
          <w:spacing w:val="-19"/>
          <w:highlight w:val="yellow"/>
          <w:lang w:val="uk-UA"/>
        </w:rPr>
      </w:pPr>
    </w:p>
    <w:p w:rsidR="009E129F" w:rsidRPr="00EA4883" w:rsidRDefault="009E129F" w:rsidP="009E129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color w:val="000000"/>
          <w:spacing w:val="-19"/>
          <w:highlight w:val="yellow"/>
          <w:lang w:val="uk-UA"/>
        </w:rPr>
      </w:pPr>
    </w:p>
    <w:p w:rsidR="009E129F" w:rsidRPr="00EA4883" w:rsidRDefault="009E129F" w:rsidP="009E129F">
      <w:pPr>
        <w:spacing w:line="360" w:lineRule="auto"/>
        <w:jc w:val="center"/>
        <w:rPr>
          <w:b/>
          <w:bCs/>
          <w:color w:val="000000"/>
          <w:spacing w:val="-1"/>
          <w:lang w:val="uk-UA"/>
        </w:rPr>
      </w:pPr>
      <w:r w:rsidRPr="00EA4883">
        <w:rPr>
          <w:b/>
          <w:bCs/>
          <w:color w:val="000000"/>
          <w:spacing w:val="-1"/>
          <w:lang w:val="uk-UA"/>
        </w:rPr>
        <w:t xml:space="preserve">Тема 3. </w:t>
      </w:r>
    </w:p>
    <w:p w:rsidR="009E129F" w:rsidRPr="00EA4883" w:rsidRDefault="009E129F" w:rsidP="009E129F">
      <w:pPr>
        <w:spacing w:line="360" w:lineRule="auto"/>
        <w:jc w:val="center"/>
        <w:rPr>
          <w:b/>
          <w:bCs/>
          <w:lang w:val="uk-UA"/>
        </w:rPr>
      </w:pPr>
      <w:r w:rsidRPr="00EA4883">
        <w:rPr>
          <w:b/>
          <w:bCs/>
          <w:lang w:val="uk-UA"/>
        </w:rPr>
        <w:t>Маніпулятивні технології в масовій комунікації: медіа освітній аспект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lang w:val="uk-UA"/>
        </w:rPr>
      </w:pPr>
      <w:r w:rsidRPr="00EA4883">
        <w:rPr>
          <w:b/>
          <w:bCs/>
          <w:color w:val="000000"/>
          <w:spacing w:val="-1"/>
          <w:u w:val="single"/>
          <w:lang w:val="uk-UA"/>
        </w:rPr>
        <w:t>План лекції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lang w:val="uk-UA"/>
        </w:rPr>
      </w:pPr>
      <w:r w:rsidRPr="00EA4883">
        <w:rPr>
          <w:b/>
          <w:bCs/>
          <w:color w:val="000000"/>
          <w:spacing w:val="1"/>
          <w:lang w:val="uk-UA"/>
        </w:rPr>
        <w:t>Лекція - 2 год., лабораторне заняття - 4 год.</w:t>
      </w:r>
    </w:p>
    <w:p w:rsidR="009E129F" w:rsidRPr="00EA4883" w:rsidRDefault="009E129F" w:rsidP="009E129F">
      <w:pPr>
        <w:numPr>
          <w:ilvl w:val="0"/>
          <w:numId w:val="20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Історія пропаганди.</w:t>
      </w:r>
    </w:p>
    <w:p w:rsidR="009E129F" w:rsidRPr="00EA4883" w:rsidRDefault="009E129F" w:rsidP="009E129F">
      <w:pPr>
        <w:numPr>
          <w:ilvl w:val="0"/>
          <w:numId w:val="20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Контроль єдності інтерпретацій. Контроль візуальної картини. Контроль вербальних означень.</w:t>
      </w:r>
    </w:p>
    <w:p w:rsidR="009E129F" w:rsidRPr="00EA4883" w:rsidRDefault="009E129F" w:rsidP="009E129F">
      <w:pPr>
        <w:numPr>
          <w:ilvl w:val="0"/>
          <w:numId w:val="20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Фасцинація як прийом пропаганди.</w:t>
      </w:r>
    </w:p>
    <w:p w:rsidR="009E129F" w:rsidRPr="00EA4883" w:rsidRDefault="009E129F" w:rsidP="009E129F">
      <w:pPr>
        <w:numPr>
          <w:ilvl w:val="0"/>
          <w:numId w:val="20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Логіка натовпу: як вплинути на неї і як її використовувати?</w:t>
      </w:r>
    </w:p>
    <w:p w:rsidR="009E129F" w:rsidRPr="00EA4883" w:rsidRDefault="009E129F" w:rsidP="009E129F">
      <w:pPr>
        <w:numPr>
          <w:ilvl w:val="0"/>
          <w:numId w:val="20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lastRenderedPageBreak/>
        <w:t>Напруга між PR і пресою.</w:t>
      </w:r>
    </w:p>
    <w:p w:rsidR="009E129F" w:rsidRPr="00EA4883" w:rsidRDefault="009E129F" w:rsidP="009E129F">
      <w:pPr>
        <w:numPr>
          <w:ilvl w:val="0"/>
          <w:numId w:val="20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«Сross-promotion» у медіа-критиці. «Borderline Journalism» («гранична журналістика»). «Сhequebook journalism» («журналістика чекової книжки»).</w:t>
      </w:r>
    </w:p>
    <w:p w:rsidR="009E129F" w:rsidRPr="00EA4883" w:rsidRDefault="009E129F" w:rsidP="009E129F">
      <w:pPr>
        <w:numPr>
          <w:ilvl w:val="0"/>
          <w:numId w:val="20"/>
        </w:numPr>
        <w:shd w:val="clear" w:color="auto" w:fill="FFFFFF"/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Використання маніпулятивної семантики в медіа.</w:t>
      </w:r>
    </w:p>
    <w:p w:rsidR="009E129F" w:rsidRPr="00EA4883" w:rsidRDefault="009E129F" w:rsidP="009E129F">
      <w:pPr>
        <w:numPr>
          <w:ilvl w:val="0"/>
          <w:numId w:val="20"/>
        </w:numPr>
        <w:shd w:val="clear" w:color="auto" w:fill="FFFFFF"/>
        <w:spacing w:line="360" w:lineRule="auto"/>
        <w:ind w:left="0" w:firstLine="0"/>
        <w:rPr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ind w:left="360"/>
        <w:jc w:val="center"/>
        <w:rPr>
          <w:b/>
          <w:bCs/>
          <w:color w:val="000000"/>
          <w:spacing w:val="-2"/>
          <w:u w:val="single"/>
          <w:lang w:val="uk-UA"/>
        </w:rPr>
      </w:pPr>
      <w:r w:rsidRPr="00EA4883">
        <w:rPr>
          <w:b/>
          <w:bCs/>
          <w:color w:val="000000"/>
          <w:spacing w:val="-2"/>
          <w:u w:val="single"/>
          <w:lang w:val="uk-UA"/>
        </w:rPr>
        <w:t>Рекомендована література</w:t>
      </w:r>
    </w:p>
    <w:p w:rsidR="009E129F" w:rsidRPr="00EA4883" w:rsidRDefault="009E129F" w:rsidP="009E129F">
      <w:pPr>
        <w:shd w:val="clear" w:color="auto" w:fill="FFFFFF"/>
        <w:spacing w:line="360" w:lineRule="auto"/>
        <w:ind w:left="360"/>
        <w:rPr>
          <w:b/>
          <w:bCs/>
          <w:color w:val="000000"/>
          <w:spacing w:val="-2"/>
          <w:lang w:val="uk-UA"/>
        </w:rPr>
      </w:pPr>
      <w:r w:rsidRPr="00EA4883">
        <w:rPr>
          <w:b/>
          <w:bCs/>
          <w:color w:val="000000"/>
          <w:spacing w:val="-2"/>
          <w:lang w:val="uk-UA"/>
        </w:rPr>
        <w:t>Основна: 4 – с. 18– 32; 5 – с. 124 – 129.</w:t>
      </w:r>
    </w:p>
    <w:p w:rsidR="009E129F" w:rsidRPr="00EA4883" w:rsidRDefault="009E129F" w:rsidP="009E129F">
      <w:pPr>
        <w:spacing w:line="360" w:lineRule="auto"/>
        <w:ind w:left="360"/>
        <w:rPr>
          <w:b/>
          <w:bCs/>
          <w:lang w:val="uk-UA"/>
        </w:rPr>
      </w:pPr>
      <w:r w:rsidRPr="00EA4883">
        <w:rPr>
          <w:b/>
          <w:bCs/>
          <w:lang w:val="uk-UA"/>
        </w:rPr>
        <w:t>Додаткова: 16; 17 – с. 124 – 140.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lang w:val="uk-UA"/>
        </w:rPr>
      </w:pPr>
      <w:r w:rsidRPr="00EA4883">
        <w:rPr>
          <w:b/>
          <w:bCs/>
          <w:color w:val="000000"/>
          <w:spacing w:val="-9"/>
          <w:u w:val="single"/>
          <w:lang w:val="uk-UA"/>
        </w:rPr>
        <w:t>Питання для обговорення на лабораторному занятті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Що таке «пропаганда» і що таке «реклама». В чому різниця?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Прийоми пропаганди.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 xml:space="preserve">Як відбувається блокування інформації? 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Що таке демократія шуму?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 xml:space="preserve">Використання маніпулятивної семантики в медіа. 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 xml:space="preserve">Як журналістика як професія використовується в руках компетентного PR-менеджера? </w:t>
      </w:r>
    </w:p>
    <w:p w:rsidR="009E129F" w:rsidRPr="00EA4883" w:rsidRDefault="009E129F" w:rsidP="009E129F">
      <w:pPr>
        <w:numPr>
          <w:ilvl w:val="0"/>
          <w:numId w:val="22"/>
        </w:numPr>
        <w:spacing w:line="360" w:lineRule="auto"/>
        <w:ind w:left="0" w:firstLine="0"/>
        <w:rPr>
          <w:b/>
          <w:bCs/>
          <w:lang w:val="uk-UA"/>
        </w:rPr>
      </w:pPr>
      <w:r w:rsidRPr="00EA4883">
        <w:rPr>
          <w:lang w:val="uk-UA"/>
        </w:rPr>
        <w:t>Якими повинні бути професійні взаємовідносини між журналістом і PR-менеджером? Чи можуть вони будуватися на довірі?</w:t>
      </w:r>
    </w:p>
    <w:p w:rsidR="009E129F" w:rsidRPr="00EA4883" w:rsidRDefault="009E129F" w:rsidP="009E129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color w:val="000000"/>
          <w:spacing w:val="-19"/>
          <w:highlight w:val="yellow"/>
          <w:lang w:val="uk-UA"/>
        </w:rPr>
      </w:pPr>
    </w:p>
    <w:p w:rsidR="009E129F" w:rsidRPr="00EA4883" w:rsidRDefault="009E129F" w:rsidP="009E129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color w:val="000000"/>
          <w:spacing w:val="-19"/>
          <w:highlight w:val="yellow"/>
          <w:lang w:val="uk-UA"/>
        </w:rPr>
      </w:pPr>
    </w:p>
    <w:p w:rsidR="009E129F" w:rsidRPr="00EA4883" w:rsidRDefault="009E129F" w:rsidP="009E129F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EA488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Тема 4</w:t>
      </w:r>
    </w:p>
    <w:p w:rsidR="009E129F" w:rsidRPr="00EA4883" w:rsidRDefault="009E129F" w:rsidP="009E129F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EA488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Інфотейнмент і його наслідки в масовій комунікації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lang w:val="uk-UA"/>
        </w:rPr>
      </w:pPr>
      <w:r w:rsidRPr="00EA4883">
        <w:rPr>
          <w:b/>
          <w:bCs/>
          <w:color w:val="000000"/>
          <w:spacing w:val="-1"/>
          <w:u w:val="single"/>
          <w:lang w:val="uk-UA"/>
        </w:rPr>
        <w:t>План лекції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lang w:val="uk-UA"/>
        </w:rPr>
      </w:pPr>
      <w:r w:rsidRPr="00EA4883">
        <w:rPr>
          <w:b/>
          <w:bCs/>
          <w:color w:val="000000"/>
          <w:spacing w:val="1"/>
          <w:lang w:val="uk-UA"/>
        </w:rPr>
        <w:t>Лекція - 2год., лабораторне заняття – 6 год.</w:t>
      </w:r>
    </w:p>
    <w:p w:rsidR="009E129F" w:rsidRPr="00EA4883" w:rsidRDefault="009E129F" w:rsidP="009E129F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lang w:val="uk-UA"/>
        </w:rPr>
      </w:pPr>
      <w:r w:rsidRPr="00EA4883">
        <w:rPr>
          <w:lang w:val="uk-UA"/>
        </w:rPr>
        <w:t>Розважальна природа телебачення в контексті критики ТБ Ніла Постмена</w:t>
      </w:r>
    </w:p>
    <w:p w:rsidR="009E129F" w:rsidRPr="00EA4883" w:rsidRDefault="009E129F" w:rsidP="009E129F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lang w:val="uk-UA"/>
        </w:rPr>
      </w:pPr>
      <w:r w:rsidRPr="00EA4883">
        <w:rPr>
          <w:lang w:val="uk-UA"/>
        </w:rPr>
        <w:t>Наслідки перетворення культурного і політичного дискурсу у розиграш..</w:t>
      </w:r>
    </w:p>
    <w:p w:rsidR="009E129F" w:rsidRPr="00EA4883" w:rsidRDefault="009E129F" w:rsidP="009E129F">
      <w:pPr>
        <w:numPr>
          <w:ilvl w:val="0"/>
          <w:numId w:val="9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 xml:space="preserve">Якісні й популярні медіа: принципові відмінності та можливі подібності. </w:t>
      </w:r>
    </w:p>
    <w:p w:rsidR="009E129F" w:rsidRPr="00EA4883" w:rsidRDefault="009E129F" w:rsidP="009E129F">
      <w:pPr>
        <w:numPr>
          <w:ilvl w:val="0"/>
          <w:numId w:val="9"/>
        </w:numPr>
        <w:spacing w:line="360" w:lineRule="auto"/>
        <w:ind w:left="0" w:firstLine="0"/>
        <w:rPr>
          <w:lang w:val="uk-UA"/>
        </w:rPr>
      </w:pPr>
      <w:r w:rsidRPr="00EA4883">
        <w:rPr>
          <w:lang w:val="uk-UA"/>
        </w:rPr>
        <w:t>Взаємозв’язок популярних медіа і масової культури.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u w:val="single"/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u w:val="single"/>
          <w:lang w:val="uk-UA"/>
        </w:rPr>
      </w:pPr>
      <w:r w:rsidRPr="00EA4883">
        <w:rPr>
          <w:b/>
          <w:bCs/>
          <w:color w:val="000000"/>
          <w:spacing w:val="-2"/>
          <w:u w:val="single"/>
          <w:lang w:val="uk-UA"/>
        </w:rPr>
        <w:t>Рекомендована література</w:t>
      </w:r>
    </w:p>
    <w:p w:rsidR="009E129F" w:rsidRPr="00EA4883" w:rsidRDefault="009E129F" w:rsidP="009E129F">
      <w:pPr>
        <w:shd w:val="clear" w:color="auto" w:fill="FFFFFF"/>
        <w:spacing w:line="360" w:lineRule="auto"/>
        <w:rPr>
          <w:b/>
          <w:bCs/>
          <w:color w:val="000000"/>
          <w:spacing w:val="-2"/>
          <w:lang w:val="uk-UA"/>
        </w:rPr>
      </w:pPr>
      <w:r w:rsidRPr="00EA4883">
        <w:rPr>
          <w:b/>
          <w:bCs/>
          <w:color w:val="000000"/>
          <w:spacing w:val="-2"/>
          <w:lang w:val="uk-UA"/>
        </w:rPr>
        <w:t xml:space="preserve">Основна: 1– с. 23–34; 5_– с. 26–40. </w:t>
      </w:r>
    </w:p>
    <w:p w:rsidR="009E129F" w:rsidRPr="00EA4883" w:rsidRDefault="009E129F" w:rsidP="009E129F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>Додаткова: 24; 30.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9E129F" w:rsidRPr="00EA4883" w:rsidRDefault="009E129F" w:rsidP="009E129F">
      <w:pPr>
        <w:shd w:val="clear" w:color="auto" w:fill="FFFFFF"/>
        <w:tabs>
          <w:tab w:val="left" w:leader="underscore" w:pos="7265"/>
        </w:tabs>
        <w:spacing w:line="360" w:lineRule="auto"/>
        <w:jc w:val="center"/>
        <w:rPr>
          <w:highlight w:val="yellow"/>
          <w:lang w:val="uk-UA"/>
        </w:rPr>
      </w:pPr>
      <w:r w:rsidRPr="00EA4883">
        <w:rPr>
          <w:b/>
          <w:bCs/>
          <w:color w:val="000000"/>
          <w:spacing w:val="-9"/>
          <w:u w:val="single"/>
          <w:lang w:val="uk-UA"/>
        </w:rPr>
        <w:t>Питання для обговорення на лабораторному занятті</w:t>
      </w:r>
    </w:p>
    <w:p w:rsidR="009E129F" w:rsidRPr="00EA4883" w:rsidRDefault="009E129F" w:rsidP="009E129F">
      <w:pPr>
        <w:numPr>
          <w:ilvl w:val="0"/>
          <w:numId w:val="3"/>
        </w:numPr>
        <w:spacing w:line="360" w:lineRule="auto"/>
        <w:rPr>
          <w:lang w:val="uk-UA"/>
        </w:rPr>
      </w:pPr>
      <w:r w:rsidRPr="00EA4883">
        <w:rPr>
          <w:lang w:val="uk-UA"/>
        </w:rPr>
        <w:t>Назвіть найважливіші характеристики елітних якісних видань.</w:t>
      </w:r>
    </w:p>
    <w:p w:rsidR="009E129F" w:rsidRPr="00EA4883" w:rsidRDefault="009E129F" w:rsidP="009E129F">
      <w:pPr>
        <w:numPr>
          <w:ilvl w:val="0"/>
          <w:numId w:val="3"/>
        </w:numPr>
        <w:spacing w:line="360" w:lineRule="auto"/>
        <w:rPr>
          <w:lang w:val="uk-UA"/>
        </w:rPr>
      </w:pPr>
      <w:r w:rsidRPr="00EA4883">
        <w:rPr>
          <w:lang w:val="uk-UA"/>
        </w:rPr>
        <w:t xml:space="preserve">Яким шляхом формуються якісні медіа? </w:t>
      </w:r>
    </w:p>
    <w:p w:rsidR="009E129F" w:rsidRPr="00EA4883" w:rsidRDefault="009E129F" w:rsidP="009E129F">
      <w:pPr>
        <w:numPr>
          <w:ilvl w:val="0"/>
          <w:numId w:val="3"/>
        </w:numPr>
        <w:spacing w:line="360" w:lineRule="auto"/>
        <w:rPr>
          <w:lang w:val="uk-UA"/>
        </w:rPr>
      </w:pPr>
      <w:r w:rsidRPr="00EA4883">
        <w:rPr>
          <w:lang w:val="uk-UA"/>
        </w:rPr>
        <w:lastRenderedPageBreak/>
        <w:t xml:space="preserve">На Вашу думку, чи може якісне видання бути популярним? </w:t>
      </w:r>
    </w:p>
    <w:p w:rsidR="009E129F" w:rsidRPr="00EA4883" w:rsidRDefault="009E129F" w:rsidP="009E129F">
      <w:pPr>
        <w:numPr>
          <w:ilvl w:val="0"/>
          <w:numId w:val="3"/>
        </w:numPr>
        <w:spacing w:line="360" w:lineRule="auto"/>
        <w:rPr>
          <w:lang w:val="uk-UA"/>
        </w:rPr>
      </w:pPr>
      <w:r w:rsidRPr="00EA4883">
        <w:rPr>
          <w:lang w:val="uk-UA"/>
        </w:rPr>
        <w:t xml:space="preserve">Чи є відмінність між поняттям «quality paper» в західній журналістиці та українських медіа? </w:t>
      </w:r>
    </w:p>
    <w:p w:rsidR="009E129F" w:rsidRPr="00EA4883" w:rsidRDefault="009E129F" w:rsidP="009E129F">
      <w:pPr>
        <w:numPr>
          <w:ilvl w:val="0"/>
          <w:numId w:val="3"/>
        </w:numPr>
        <w:spacing w:line="360" w:lineRule="auto"/>
        <w:rPr>
          <w:lang w:val="uk-UA"/>
        </w:rPr>
      </w:pPr>
      <w:r w:rsidRPr="00EA4883">
        <w:rPr>
          <w:lang w:val="uk-UA"/>
        </w:rPr>
        <w:t>Які запозичення взяли якісні медіа від масових?</w:t>
      </w:r>
    </w:p>
    <w:p w:rsidR="009E129F" w:rsidRPr="00EA4883" w:rsidRDefault="009E129F" w:rsidP="009E129F">
      <w:pPr>
        <w:numPr>
          <w:ilvl w:val="0"/>
          <w:numId w:val="3"/>
        </w:numPr>
        <w:spacing w:line="360" w:lineRule="auto"/>
        <w:rPr>
          <w:lang w:val="uk-UA"/>
        </w:rPr>
      </w:pPr>
      <w:r w:rsidRPr="00EA4883">
        <w:rPr>
          <w:lang w:val="uk-UA"/>
        </w:rPr>
        <w:t>Яке  співвідношення якісних і популярних медіа можна вважати для сучасної України оптимальним?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lang w:val="uk-UA"/>
        </w:rPr>
      </w:pPr>
      <w:r w:rsidRPr="00EA4883">
        <w:rPr>
          <w:b/>
          <w:bCs/>
          <w:color w:val="000000"/>
          <w:spacing w:val="-1"/>
          <w:lang w:val="uk-UA"/>
        </w:rPr>
        <w:t xml:space="preserve">Тема 5. </w:t>
      </w:r>
    </w:p>
    <w:p w:rsidR="009E129F" w:rsidRPr="00EA4883" w:rsidRDefault="009E129F" w:rsidP="009E129F">
      <w:pPr>
        <w:spacing w:line="360" w:lineRule="auto"/>
        <w:jc w:val="center"/>
        <w:rPr>
          <w:b/>
          <w:bCs/>
        </w:rPr>
      </w:pPr>
      <w:proofErr w:type="spellStart"/>
      <w:r w:rsidRPr="00EA4883">
        <w:rPr>
          <w:b/>
          <w:bCs/>
        </w:rPr>
        <w:t>Віртуальне</w:t>
      </w:r>
      <w:proofErr w:type="spellEnd"/>
      <w:r w:rsidRPr="00EA4883">
        <w:rPr>
          <w:b/>
          <w:bCs/>
        </w:rPr>
        <w:t xml:space="preserve"> і </w:t>
      </w:r>
      <w:proofErr w:type="spellStart"/>
      <w:r w:rsidRPr="00EA4883">
        <w:rPr>
          <w:b/>
          <w:bCs/>
        </w:rPr>
        <w:t>реальне</w:t>
      </w:r>
      <w:proofErr w:type="spellEnd"/>
      <w:r w:rsidRPr="00EA4883">
        <w:rPr>
          <w:b/>
          <w:bCs/>
        </w:rPr>
        <w:t xml:space="preserve"> </w:t>
      </w:r>
      <w:proofErr w:type="spellStart"/>
      <w:r w:rsidRPr="00EA4883">
        <w:rPr>
          <w:b/>
          <w:bCs/>
        </w:rPr>
        <w:t>насильство</w:t>
      </w:r>
      <w:proofErr w:type="spellEnd"/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u w:val="single"/>
          <w:lang w:val="uk-UA"/>
        </w:rPr>
      </w:pPr>
      <w:r w:rsidRPr="00EA4883">
        <w:rPr>
          <w:b/>
          <w:bCs/>
          <w:color w:val="000000"/>
          <w:spacing w:val="-1"/>
          <w:u w:val="single"/>
          <w:lang w:val="uk-UA"/>
        </w:rPr>
        <w:t>План лекції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lang w:val="uk-UA"/>
        </w:rPr>
      </w:pPr>
      <w:r w:rsidRPr="00EA4883">
        <w:rPr>
          <w:b/>
          <w:bCs/>
          <w:color w:val="000000"/>
          <w:spacing w:val="1"/>
          <w:lang w:val="uk-UA"/>
        </w:rPr>
        <w:t>Лекція - 2 год., лабораторне заняття - 4 год.</w:t>
      </w: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color w:val="000000"/>
          <w:spacing w:val="-1"/>
          <w:u w:val="single"/>
          <w:lang w:val="uk-UA"/>
        </w:rPr>
      </w:pPr>
    </w:p>
    <w:p w:rsidR="009E129F" w:rsidRPr="00EA4883" w:rsidRDefault="009E129F" w:rsidP="009E129F">
      <w:pPr>
        <w:numPr>
          <w:ilvl w:val="0"/>
          <w:numId w:val="29"/>
        </w:numPr>
        <w:spacing w:line="360" w:lineRule="auto"/>
        <w:rPr>
          <w:lang w:val="uk-UA"/>
        </w:rPr>
      </w:pPr>
      <w:r w:rsidRPr="00EA4883">
        <w:rPr>
          <w:lang w:val="uk-UA"/>
        </w:rPr>
        <w:t>Наукове пояснення екранної агресії в працях Альберта Бандури та Джорджа Гербнера.</w:t>
      </w:r>
    </w:p>
    <w:p w:rsidR="009E129F" w:rsidRPr="00EA4883" w:rsidRDefault="009E129F" w:rsidP="009E129F">
      <w:pPr>
        <w:numPr>
          <w:ilvl w:val="0"/>
          <w:numId w:val="29"/>
        </w:numPr>
        <w:spacing w:line="360" w:lineRule="auto"/>
        <w:rPr>
          <w:lang w:val="uk-UA"/>
        </w:rPr>
      </w:pPr>
      <w:r w:rsidRPr="00EA4883">
        <w:rPr>
          <w:lang w:val="uk-UA"/>
        </w:rPr>
        <w:t>Співвідношення реальної і віртуальної агресії.</w:t>
      </w:r>
    </w:p>
    <w:p w:rsidR="009E129F" w:rsidRPr="00EA4883" w:rsidRDefault="009E129F" w:rsidP="009E129F">
      <w:pPr>
        <w:numPr>
          <w:ilvl w:val="0"/>
          <w:numId w:val="29"/>
        </w:numPr>
        <w:spacing w:line="360" w:lineRule="auto"/>
        <w:rPr>
          <w:lang w:val="uk-UA"/>
        </w:rPr>
      </w:pPr>
      <w:r w:rsidRPr="00EA4883">
        <w:rPr>
          <w:lang w:val="uk-UA"/>
        </w:rPr>
        <w:t>Романтизація насильства.</w:t>
      </w:r>
    </w:p>
    <w:p w:rsidR="009E129F" w:rsidRPr="00EA4883" w:rsidRDefault="009E129F" w:rsidP="009E129F">
      <w:pPr>
        <w:pStyle w:val="2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4883">
        <w:rPr>
          <w:rFonts w:ascii="Times New Roman" w:hAnsi="Times New Roman" w:cs="Times New Roman"/>
          <w:sz w:val="24"/>
          <w:szCs w:val="24"/>
          <w:lang w:val="uk-UA"/>
        </w:rPr>
        <w:t xml:space="preserve">Метафізичний вимір насильства. Філософія ненасильства. </w:t>
      </w:r>
    </w:p>
    <w:p w:rsidR="009E129F" w:rsidRPr="00EA4883" w:rsidRDefault="009E129F" w:rsidP="009E129F">
      <w:pPr>
        <w:pStyle w:val="2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4883">
        <w:rPr>
          <w:rFonts w:ascii="Times New Roman" w:hAnsi="Times New Roman" w:cs="Times New Roman"/>
          <w:sz w:val="24"/>
          <w:szCs w:val="24"/>
          <w:lang w:val="uk-UA"/>
        </w:rPr>
        <w:t>Теорія катарсису в поясненні психологічного впливу екранного насильства.</w:t>
      </w:r>
    </w:p>
    <w:p w:rsidR="009E129F" w:rsidRPr="00EA4883" w:rsidRDefault="009E129F" w:rsidP="009E129F">
      <w:pPr>
        <w:pStyle w:val="z4"/>
        <w:numPr>
          <w:ilvl w:val="0"/>
          <w:numId w:val="29"/>
        </w:numPr>
        <w:spacing w:before="0" w:after="0" w:line="360" w:lineRule="auto"/>
        <w:rPr>
          <w:b w:val="0"/>
          <w:bCs w:val="0"/>
          <w:i w:val="0"/>
          <w:iCs w:val="0"/>
          <w:sz w:val="24"/>
          <w:szCs w:val="24"/>
          <w:lang w:val="uk-UA"/>
        </w:rPr>
      </w:pPr>
      <w:bookmarkStart w:id="1" w:name="_Toc69978322"/>
      <w:bookmarkStart w:id="2" w:name="_Toc69984258"/>
      <w:r w:rsidRPr="00EA4883">
        <w:rPr>
          <w:b w:val="0"/>
          <w:bCs w:val="0"/>
          <w:i w:val="0"/>
          <w:iCs w:val="0"/>
          <w:sz w:val="24"/>
          <w:szCs w:val="24"/>
          <w:lang w:val="uk-UA"/>
        </w:rPr>
        <w:t>Психологі</w:t>
      </w:r>
      <w:r>
        <w:rPr>
          <w:b w:val="0"/>
          <w:bCs w:val="0"/>
          <w:i w:val="0"/>
          <w:iCs w:val="0"/>
          <w:sz w:val="24"/>
          <w:szCs w:val="24"/>
          <w:lang w:val="uk-UA"/>
        </w:rPr>
        <w:fldChar w:fldCharType="begin"/>
      </w:r>
      <w:r w:rsidRPr="00EA4883">
        <w:rPr>
          <w:b w:val="0"/>
          <w:bCs w:val="0"/>
          <w:i w:val="0"/>
          <w:iCs w:val="0"/>
          <w:sz w:val="24"/>
          <w:szCs w:val="24"/>
          <w:lang w:val="uk-UA"/>
        </w:rPr>
        <w:instrText>xe "Психологія"</w:instrText>
      </w:r>
      <w:r>
        <w:rPr>
          <w:b w:val="0"/>
          <w:bCs w:val="0"/>
          <w:i w:val="0"/>
          <w:iCs w:val="0"/>
          <w:sz w:val="24"/>
          <w:szCs w:val="24"/>
          <w:lang w:val="uk-UA"/>
        </w:rPr>
        <w:fldChar w:fldCharType="end"/>
      </w:r>
      <w:r w:rsidRPr="00EA4883">
        <w:rPr>
          <w:b w:val="0"/>
          <w:bCs w:val="0"/>
          <w:i w:val="0"/>
          <w:iCs w:val="0"/>
          <w:sz w:val="24"/>
          <w:szCs w:val="24"/>
          <w:lang w:val="uk-UA"/>
        </w:rPr>
        <w:t>чна і професійна привабливість насильства у журналістиці</w:t>
      </w:r>
      <w:bookmarkEnd w:id="1"/>
      <w:bookmarkEnd w:id="2"/>
      <w:r w:rsidRPr="00EA4883">
        <w:rPr>
          <w:b w:val="0"/>
          <w:bCs w:val="0"/>
          <w:i w:val="0"/>
          <w:iCs w:val="0"/>
          <w:sz w:val="24"/>
          <w:szCs w:val="24"/>
          <w:lang w:val="uk-UA"/>
        </w:rPr>
        <w:t xml:space="preserve">. </w:t>
      </w:r>
    </w:p>
    <w:p w:rsidR="009E129F" w:rsidRPr="00EA4883" w:rsidRDefault="009E129F" w:rsidP="009E129F">
      <w:pPr>
        <w:numPr>
          <w:ilvl w:val="0"/>
          <w:numId w:val="29"/>
        </w:numPr>
        <w:spacing w:line="360" w:lineRule="auto"/>
        <w:rPr>
          <w:lang w:val="uk-UA"/>
        </w:rPr>
      </w:pPr>
      <w:r w:rsidRPr="00EA4883">
        <w:rPr>
          <w:lang w:val="uk-UA"/>
        </w:rPr>
        <w:t>Способи нейтралізації віртуального насильства: законодавчі обмеження та медіа-освіта.</w:t>
      </w:r>
    </w:p>
    <w:p w:rsidR="009E129F" w:rsidRPr="00EA4883" w:rsidRDefault="009E129F" w:rsidP="009E129F">
      <w:pPr>
        <w:shd w:val="clear" w:color="auto" w:fill="FFFFFF"/>
        <w:spacing w:line="360" w:lineRule="auto"/>
        <w:rPr>
          <w:b/>
          <w:bCs/>
          <w:color w:val="000000"/>
          <w:spacing w:val="-2"/>
          <w:u w:val="single"/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ind w:left="360"/>
        <w:jc w:val="center"/>
        <w:rPr>
          <w:b/>
          <w:bCs/>
          <w:color w:val="000000"/>
          <w:spacing w:val="-2"/>
          <w:u w:val="single"/>
          <w:lang w:val="uk-UA"/>
        </w:rPr>
      </w:pPr>
      <w:r w:rsidRPr="00EA4883">
        <w:rPr>
          <w:b/>
          <w:bCs/>
          <w:color w:val="000000"/>
          <w:spacing w:val="-2"/>
          <w:u w:val="single"/>
          <w:lang w:val="uk-UA"/>
        </w:rPr>
        <w:t>Рекомендована література</w:t>
      </w:r>
    </w:p>
    <w:p w:rsidR="009E129F" w:rsidRPr="00EA4883" w:rsidRDefault="009E129F" w:rsidP="009E129F">
      <w:pPr>
        <w:shd w:val="clear" w:color="auto" w:fill="FFFFFF"/>
        <w:spacing w:line="360" w:lineRule="auto"/>
        <w:ind w:left="360"/>
        <w:rPr>
          <w:b/>
          <w:bCs/>
          <w:color w:val="000000"/>
          <w:spacing w:val="-2"/>
          <w:lang w:val="uk-UA"/>
        </w:rPr>
      </w:pPr>
      <w:r w:rsidRPr="00EA4883">
        <w:rPr>
          <w:b/>
          <w:bCs/>
          <w:color w:val="000000"/>
          <w:spacing w:val="-2"/>
          <w:lang w:val="uk-UA"/>
        </w:rPr>
        <w:t>Основна: 6 – с. 3–10;  8 – с. 68–85; 9 – с. 91–102.</w:t>
      </w:r>
    </w:p>
    <w:p w:rsidR="009E129F" w:rsidRPr="00EA4883" w:rsidRDefault="009E129F" w:rsidP="009E129F">
      <w:pPr>
        <w:spacing w:line="360" w:lineRule="auto"/>
        <w:ind w:left="360"/>
        <w:rPr>
          <w:b/>
          <w:bCs/>
          <w:lang w:val="uk-UA"/>
        </w:rPr>
      </w:pPr>
      <w:r w:rsidRPr="00EA4883">
        <w:rPr>
          <w:b/>
          <w:bCs/>
          <w:lang w:val="uk-UA"/>
        </w:rPr>
        <w:t>Додаткова: 25; 30.</w:t>
      </w:r>
    </w:p>
    <w:p w:rsidR="009E129F" w:rsidRPr="00EA4883" w:rsidRDefault="009E129F" w:rsidP="009E129F">
      <w:pPr>
        <w:shd w:val="clear" w:color="auto" w:fill="FFFFFF"/>
        <w:tabs>
          <w:tab w:val="left" w:leader="underscore" w:pos="7265"/>
        </w:tabs>
        <w:spacing w:line="360" w:lineRule="auto"/>
        <w:jc w:val="center"/>
        <w:rPr>
          <w:b/>
          <w:bCs/>
          <w:color w:val="000000"/>
          <w:spacing w:val="-9"/>
          <w:u w:val="single"/>
          <w:lang w:val="uk-UA"/>
        </w:rPr>
      </w:pPr>
    </w:p>
    <w:p w:rsidR="009E129F" w:rsidRPr="00EA4883" w:rsidRDefault="009E129F" w:rsidP="009E129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u w:val="single"/>
          <w:lang w:val="uk-UA"/>
        </w:rPr>
      </w:pPr>
    </w:p>
    <w:p w:rsidR="009E129F" w:rsidRPr="00EA4883" w:rsidRDefault="009E129F" w:rsidP="009E129F">
      <w:pPr>
        <w:shd w:val="clear" w:color="auto" w:fill="FFFFFF"/>
        <w:tabs>
          <w:tab w:val="left" w:leader="underscore" w:pos="7265"/>
        </w:tabs>
        <w:spacing w:line="360" w:lineRule="auto"/>
        <w:jc w:val="center"/>
        <w:rPr>
          <w:lang w:val="uk-UA"/>
        </w:rPr>
      </w:pPr>
      <w:r w:rsidRPr="00EA4883">
        <w:rPr>
          <w:b/>
          <w:bCs/>
          <w:color w:val="000000"/>
          <w:spacing w:val="-9"/>
          <w:u w:val="single"/>
          <w:lang w:val="uk-UA"/>
        </w:rPr>
        <w:t>Питання для обговорення на лабораторному занятті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rPr>
          <w:lang w:val="uk-UA"/>
        </w:rPr>
      </w:pPr>
      <w:r w:rsidRPr="00EA4883">
        <w:rPr>
          <w:lang w:val="uk-UA"/>
        </w:rPr>
        <w:t>Назвіть умови трансформації віртуальної агресії у реальну.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rPr>
          <w:lang w:val="uk-UA"/>
        </w:rPr>
      </w:pPr>
      <w:r w:rsidRPr="00EA4883">
        <w:rPr>
          <w:lang w:val="uk-UA"/>
        </w:rPr>
        <w:t>Прокоментуйте тезу про те, що віртуальна агресія «відсмоктує» енергію реального насильства.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rPr>
          <w:lang w:val="uk-UA"/>
        </w:rPr>
      </w:pPr>
      <w:r w:rsidRPr="00EA4883">
        <w:rPr>
          <w:lang w:val="uk-UA"/>
        </w:rPr>
        <w:t xml:space="preserve">Назвіть екранні чинники зростання агресії проти жінок. 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rPr>
          <w:lang w:val="uk-UA"/>
        </w:rPr>
      </w:pPr>
      <w:r w:rsidRPr="00EA4883">
        <w:rPr>
          <w:lang w:val="uk-UA"/>
        </w:rPr>
        <w:t xml:space="preserve">Чи є прямопропорційна статистична залежність між кількістю віртуальної та та реальної агресії? 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rPr>
          <w:lang w:val="uk-UA"/>
        </w:rPr>
      </w:pPr>
      <w:r w:rsidRPr="00EA4883">
        <w:rPr>
          <w:lang w:val="uk-UA"/>
        </w:rPr>
        <w:t>Чи є підстави вважати, що вплив насильницького кінематографа більш патогенний, аніж вплив спортивних і новинних передач?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0" w:firstLine="0"/>
        <w:rPr>
          <w:lang w:val="uk-UA"/>
        </w:rPr>
      </w:pPr>
      <w:r w:rsidRPr="00EA4883">
        <w:rPr>
          <w:lang w:val="uk-UA"/>
        </w:rPr>
        <w:t>Чому мільйони цілком спокійних і мирних у повсякденному житті людей полюбляють переглядати насильницькі програми?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0" w:firstLine="0"/>
        <w:rPr>
          <w:lang w:val="uk-UA"/>
        </w:rPr>
      </w:pPr>
      <w:r w:rsidRPr="00EA4883">
        <w:rPr>
          <w:lang w:val="uk-UA"/>
        </w:rPr>
        <w:lastRenderedPageBreak/>
        <w:t>Чому, на Вашу думку, психологічне явище «страшилок» є актуальним практично для всіх дітей, і чому дорослі й самі у своїх оповідях дітям завжди з охотою послуговувались мотивами жахів?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0" w:firstLine="0"/>
        <w:rPr>
          <w:lang w:val="uk-UA"/>
        </w:rPr>
      </w:pPr>
      <w:r w:rsidRPr="00EA4883">
        <w:rPr>
          <w:lang w:val="uk-UA"/>
        </w:rPr>
        <w:t>Охарактеризуйте законодавчі аспекти обмеження «культу насильства і жорстокості» в Україні.</w:t>
      </w:r>
    </w:p>
    <w:p w:rsidR="009E129F" w:rsidRPr="00EA4883" w:rsidRDefault="009E129F" w:rsidP="009E129F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0" w:firstLine="0"/>
        <w:rPr>
          <w:lang w:val="uk-UA"/>
        </w:rPr>
      </w:pPr>
      <w:r w:rsidRPr="00EA4883">
        <w:rPr>
          <w:lang w:val="uk-UA"/>
        </w:rPr>
        <w:t>Охарактеризуйте тенденцію екранної / літературної романтизації зла.</w:t>
      </w:r>
    </w:p>
    <w:p w:rsidR="009E129F" w:rsidRPr="00EA4883" w:rsidRDefault="009E129F" w:rsidP="009E129F">
      <w:pPr>
        <w:spacing w:line="360" w:lineRule="auto"/>
        <w:rPr>
          <w:lang w:val="uk-UA"/>
        </w:rPr>
      </w:pPr>
    </w:p>
    <w:p w:rsidR="00CF482E" w:rsidRDefault="00CF482E" w:rsidP="00EA4883">
      <w:pPr>
        <w:spacing w:line="360" w:lineRule="auto"/>
        <w:rPr>
          <w:lang w:val="uk-UA"/>
        </w:rPr>
      </w:pPr>
    </w:p>
    <w:p w:rsidR="00CF482E" w:rsidRPr="00CF482E" w:rsidRDefault="009E129F" w:rsidP="00CF482E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CF482E" w:rsidRPr="00CF482E">
        <w:rPr>
          <w:b/>
          <w:bCs/>
          <w:sz w:val="28"/>
          <w:szCs w:val="28"/>
          <w:lang w:val="uk-UA"/>
        </w:rPr>
        <w:t>. Структура навчальної дисципліни</w:t>
      </w:r>
    </w:p>
    <w:p w:rsidR="00CF482E" w:rsidRPr="00CF482E" w:rsidRDefault="00CF482E" w:rsidP="00CF482E">
      <w:pPr>
        <w:spacing w:line="360" w:lineRule="auto"/>
        <w:ind w:firstLine="708"/>
        <w:jc w:val="center"/>
        <w:rPr>
          <w:b/>
          <w:bCs/>
          <w:sz w:val="28"/>
          <w:lang w:val="uk-UA"/>
        </w:rPr>
      </w:pPr>
    </w:p>
    <w:tbl>
      <w:tblPr>
        <w:tblW w:w="0" w:type="auto"/>
        <w:jc w:val="center"/>
        <w:tblInd w:w="-8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934"/>
        <w:gridCol w:w="1080"/>
        <w:gridCol w:w="1080"/>
        <w:gridCol w:w="1260"/>
        <w:gridCol w:w="1650"/>
      </w:tblGrid>
      <w:tr w:rsidR="00CF482E" w:rsidRPr="00CF482E" w:rsidTr="00A01318">
        <w:trPr>
          <w:trHeight w:hRule="exact" w:val="346"/>
          <w:jc w:val="center"/>
        </w:trPr>
        <w:tc>
          <w:tcPr>
            <w:tcW w:w="320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CF482E">
              <w:rPr>
                <w:b/>
                <w:bCs/>
                <w:color w:val="000000"/>
                <w:spacing w:val="-4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00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</w:pPr>
            <w:r w:rsidRPr="00CF482E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Кількість годин, відведених на:</w:t>
            </w:r>
          </w:p>
        </w:tc>
      </w:tr>
      <w:tr w:rsidR="00CF482E" w:rsidRPr="00CF482E" w:rsidTr="00A01318">
        <w:trPr>
          <w:trHeight w:hRule="exact" w:val="746"/>
          <w:jc w:val="center"/>
        </w:trPr>
        <w:tc>
          <w:tcPr>
            <w:tcW w:w="320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F482E" w:rsidRPr="00CF482E" w:rsidRDefault="00CF482E" w:rsidP="00CF482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482E">
              <w:rPr>
                <w:b/>
                <w:bCs/>
                <w:color w:val="000000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pacing w:val="6"/>
                <w:sz w:val="28"/>
                <w:szCs w:val="28"/>
                <w:lang w:val="uk-UA"/>
              </w:rPr>
            </w:pPr>
            <w:r w:rsidRPr="00CF482E">
              <w:rPr>
                <w:b/>
                <w:bCs/>
                <w:color w:val="000000"/>
                <w:spacing w:val="6"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F482E"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pacing w:val="6"/>
                <w:sz w:val="28"/>
                <w:szCs w:val="28"/>
                <w:lang w:val="uk-UA"/>
              </w:rPr>
            </w:pPr>
            <w:r w:rsidRPr="00CF482E">
              <w:rPr>
                <w:b/>
                <w:bCs/>
                <w:color w:val="000000"/>
                <w:spacing w:val="6"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1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pacing w:val="3"/>
                <w:sz w:val="28"/>
                <w:szCs w:val="28"/>
                <w:lang w:val="uk-UA"/>
              </w:rPr>
            </w:pPr>
            <w:r w:rsidRPr="00CF482E"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Самостійна </w:t>
            </w:r>
            <w:r w:rsidRPr="00CF482E">
              <w:rPr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робота</w:t>
            </w:r>
          </w:p>
        </w:tc>
      </w:tr>
      <w:tr w:rsidR="00CF482E" w:rsidRPr="00CF482E" w:rsidTr="00A01318">
        <w:trPr>
          <w:trHeight w:val="689"/>
          <w:jc w:val="center"/>
        </w:trPr>
        <w:tc>
          <w:tcPr>
            <w:tcW w:w="9210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F482E" w:rsidRPr="00CF482E" w:rsidRDefault="00CF482E" w:rsidP="00CF482E">
            <w:pPr>
              <w:keepNext/>
              <w:jc w:val="center"/>
              <w:rPr>
                <w:b/>
                <w:bCs/>
                <w:caps/>
                <w:lang w:val="uk-UA"/>
              </w:rPr>
            </w:pPr>
            <w:r w:rsidRPr="00CF482E">
              <w:rPr>
                <w:b/>
                <w:bCs/>
                <w:color w:val="000000"/>
                <w:sz w:val="28"/>
                <w:szCs w:val="28"/>
                <w:lang w:val="uk-UA"/>
              </w:rPr>
              <w:t>Змістовий модуль I.</w:t>
            </w:r>
            <w:r w:rsidRPr="00CF482E">
              <w:rPr>
                <w:b/>
                <w:bCs/>
                <w:caps/>
                <w:lang w:val="uk-UA"/>
              </w:rPr>
              <w:t>ІНТЕРНЕТ-ЖУРНАЛІСТИКА: ОНТОЛОГІЧНІ АСПЕКТИ</w:t>
            </w:r>
          </w:p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CF482E" w:rsidRPr="00CF482E" w:rsidTr="00A01318">
        <w:trPr>
          <w:trHeight w:val="561"/>
          <w:jc w:val="center"/>
        </w:trPr>
        <w:tc>
          <w:tcPr>
            <w:tcW w:w="3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F482E">
              <w:rPr>
                <w:b/>
                <w:bCs/>
                <w:color w:val="000000"/>
                <w:sz w:val="22"/>
                <w:szCs w:val="22"/>
                <w:lang w:val="uk-UA"/>
              </w:rPr>
              <w:t>Тема 1.</w:t>
            </w:r>
            <w:r w:rsidRPr="00EA4883">
              <w:rPr>
                <w:b/>
                <w:bCs/>
                <w:lang w:val="uk-UA"/>
              </w:rPr>
              <w:t xml:space="preserve"> </w:t>
            </w:r>
            <w:r w:rsidRPr="00CF482E">
              <w:rPr>
                <w:bCs/>
                <w:sz w:val="22"/>
                <w:szCs w:val="22"/>
                <w:lang w:val="uk-UA"/>
              </w:rPr>
              <w:t>Суспільна потреба в критиці нових меді та медіа-освіті. Напрями і цілі МО.</w:t>
            </w:r>
          </w:p>
          <w:p w:rsidR="00CF482E" w:rsidRPr="00CF482E" w:rsidRDefault="00CF482E" w:rsidP="00CF482E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CF48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6870E7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82E" w:rsidRPr="00CF482E" w:rsidTr="00A01318">
        <w:trPr>
          <w:trHeight w:hRule="exact" w:val="727"/>
          <w:jc w:val="center"/>
        </w:trPr>
        <w:tc>
          <w:tcPr>
            <w:tcW w:w="3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  <w:r w:rsidRPr="00CF482E">
              <w:rPr>
                <w:b/>
                <w:bCs/>
                <w:color w:val="000000"/>
                <w:sz w:val="22"/>
                <w:szCs w:val="22"/>
                <w:lang w:val="uk-UA"/>
              </w:rPr>
              <w:t>Тема 2.</w:t>
            </w:r>
          </w:p>
          <w:p w:rsidR="00CF482E" w:rsidRPr="00CF482E" w:rsidRDefault="00CF482E" w:rsidP="00CF482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CF482E">
              <w:rPr>
                <w:bCs/>
                <w:lang w:val="uk-UA"/>
              </w:rPr>
              <w:t>Медіа-освіта як галузь знань</w:t>
            </w:r>
          </w:p>
        </w:tc>
        <w:tc>
          <w:tcPr>
            <w:tcW w:w="9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CF48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F482E" w:rsidRPr="00CF482E" w:rsidRDefault="006870E7" w:rsidP="00CF482E">
            <w:pPr>
              <w:tabs>
                <w:tab w:val="left" w:pos="-8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F482E" w:rsidRPr="00CF482E" w:rsidRDefault="00CF482E" w:rsidP="00CF482E">
            <w:pPr>
              <w:tabs>
                <w:tab w:val="left" w:pos="-8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82E" w:rsidRPr="00CF482E" w:rsidTr="00A01318">
        <w:trPr>
          <w:trHeight w:hRule="exact" w:val="1064"/>
          <w:jc w:val="center"/>
        </w:trPr>
        <w:tc>
          <w:tcPr>
            <w:tcW w:w="3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F482E">
              <w:rPr>
                <w:b/>
                <w:bCs/>
                <w:color w:val="000000"/>
                <w:sz w:val="22"/>
                <w:szCs w:val="22"/>
                <w:lang w:val="uk-UA"/>
              </w:rPr>
              <w:t>Тема 3</w:t>
            </w:r>
          </w:p>
          <w:p w:rsidR="00CF482E" w:rsidRPr="00CF482E" w:rsidRDefault="00CF482E" w:rsidP="00CF482E">
            <w:pPr>
              <w:shd w:val="clear" w:color="auto" w:fill="FFFFFF"/>
              <w:snapToGrid w:val="0"/>
              <w:rPr>
                <w:b/>
                <w:bCs/>
                <w:color w:val="000000"/>
                <w:lang w:val="uk-UA"/>
              </w:rPr>
            </w:pPr>
            <w:r w:rsidRPr="000034BA">
              <w:rPr>
                <w:bCs/>
                <w:lang w:val="uk-UA"/>
              </w:rPr>
              <w:t>Маніпулятивні технології в масовій комунікації: медіа освітній аспект</w:t>
            </w:r>
          </w:p>
        </w:tc>
        <w:tc>
          <w:tcPr>
            <w:tcW w:w="9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CF48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F482E" w:rsidRPr="00CF482E" w:rsidRDefault="006870E7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F482E" w:rsidRPr="00CF482E" w:rsidRDefault="00CF482E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82E" w:rsidRPr="00CF482E" w:rsidTr="00A01318">
        <w:trPr>
          <w:trHeight w:hRule="exact" w:val="903"/>
          <w:jc w:val="center"/>
        </w:trPr>
        <w:tc>
          <w:tcPr>
            <w:tcW w:w="3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Default="00CF482E" w:rsidP="00CF482E">
            <w:pPr>
              <w:jc w:val="center"/>
              <w:rPr>
                <w:b/>
                <w:lang w:val="uk-UA"/>
              </w:rPr>
            </w:pPr>
            <w:r w:rsidRPr="00CF482E">
              <w:rPr>
                <w:b/>
                <w:sz w:val="22"/>
                <w:szCs w:val="22"/>
                <w:lang w:val="uk-UA"/>
              </w:rPr>
              <w:t>Тема 4.</w:t>
            </w:r>
          </w:p>
          <w:p w:rsidR="00CF482E" w:rsidRPr="00CF482E" w:rsidRDefault="00CF482E" w:rsidP="00CF482E">
            <w:pPr>
              <w:jc w:val="center"/>
              <w:rPr>
                <w:b/>
                <w:lang w:val="uk-UA"/>
              </w:rPr>
            </w:pPr>
            <w:r w:rsidRPr="000034BA">
              <w:rPr>
                <w:bCs/>
                <w:color w:val="000000"/>
                <w:spacing w:val="-1"/>
                <w:lang w:val="uk-UA"/>
              </w:rPr>
              <w:t>Інфотейнмент і його наслідки в масовій комунікації</w:t>
            </w:r>
          </w:p>
        </w:tc>
        <w:tc>
          <w:tcPr>
            <w:tcW w:w="9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CF48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F482E" w:rsidRPr="00CF482E" w:rsidRDefault="006870E7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F482E" w:rsidRPr="00CF482E" w:rsidRDefault="00CF482E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82E" w:rsidRPr="00CF482E" w:rsidTr="00CF482E">
        <w:trPr>
          <w:trHeight w:hRule="exact" w:val="1013"/>
          <w:jc w:val="center"/>
        </w:trPr>
        <w:tc>
          <w:tcPr>
            <w:tcW w:w="3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Default="00CF482E" w:rsidP="00CF482E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Тема 5.</w:t>
            </w:r>
          </w:p>
          <w:p w:rsidR="00CF482E" w:rsidRPr="00CF482E" w:rsidRDefault="00CF482E" w:rsidP="00CF482E">
            <w:pPr>
              <w:jc w:val="center"/>
              <w:rPr>
                <w:b/>
                <w:lang w:val="uk-UA"/>
              </w:rPr>
            </w:pPr>
            <w:proofErr w:type="spellStart"/>
            <w:r w:rsidRPr="000034BA">
              <w:rPr>
                <w:bCs/>
              </w:rPr>
              <w:t>Віртуальне</w:t>
            </w:r>
            <w:proofErr w:type="spellEnd"/>
            <w:r w:rsidRPr="000034BA">
              <w:rPr>
                <w:bCs/>
              </w:rPr>
              <w:t xml:space="preserve"> і </w:t>
            </w:r>
            <w:proofErr w:type="spellStart"/>
            <w:r w:rsidRPr="000034BA">
              <w:rPr>
                <w:bCs/>
              </w:rPr>
              <w:t>реальне</w:t>
            </w:r>
            <w:proofErr w:type="spellEnd"/>
            <w:r w:rsidRPr="000034BA">
              <w:rPr>
                <w:bCs/>
              </w:rPr>
              <w:t xml:space="preserve"> </w:t>
            </w:r>
            <w:proofErr w:type="spellStart"/>
            <w:r w:rsidRPr="000034BA">
              <w:rPr>
                <w:bCs/>
              </w:rPr>
              <w:t>насильство</w:t>
            </w:r>
            <w:proofErr w:type="spellEnd"/>
          </w:p>
        </w:tc>
        <w:tc>
          <w:tcPr>
            <w:tcW w:w="9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6870E7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F482E" w:rsidRPr="00CF482E" w:rsidRDefault="006870E7" w:rsidP="006870E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F482E" w:rsidRPr="00CF482E" w:rsidRDefault="00CF482E" w:rsidP="00CF482E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482E" w:rsidRPr="00CF482E" w:rsidTr="00CF482E">
        <w:trPr>
          <w:trHeight w:val="1541"/>
          <w:jc w:val="center"/>
        </w:trPr>
        <w:tc>
          <w:tcPr>
            <w:tcW w:w="9210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F482E" w:rsidRPr="00CF482E" w:rsidRDefault="00CF482E" w:rsidP="00CF482E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CF482E" w:rsidRDefault="00CF482E" w:rsidP="00CF482E">
            <w:pPr>
              <w:keepNext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Разом за ЗМ: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 xml:space="preserve">                        1</w:t>
            </w:r>
            <w:r w:rsidR="006870E7">
              <w:rPr>
                <w:b/>
                <w:i/>
                <w:sz w:val="28"/>
                <w:szCs w:val="28"/>
                <w:lang w:val="uk-UA"/>
              </w:rPr>
              <w:t xml:space="preserve">1                       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6870E7">
              <w:rPr>
                <w:b/>
                <w:i/>
                <w:sz w:val="28"/>
                <w:szCs w:val="28"/>
                <w:lang w:val="uk-UA"/>
              </w:rPr>
              <w:t>11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 xml:space="preserve">          </w:t>
            </w:r>
          </w:p>
          <w:p w:rsidR="00CF482E" w:rsidRDefault="00CF482E" w:rsidP="00CF482E">
            <w:pPr>
              <w:keepNext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CF482E" w:rsidRDefault="00CF482E" w:rsidP="00CF482E">
            <w:pPr>
              <w:keepNext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 ГОДИН: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6870E7">
              <w:rPr>
                <w:b/>
                <w:i/>
                <w:sz w:val="28"/>
                <w:szCs w:val="28"/>
                <w:lang w:val="uk-UA"/>
              </w:rPr>
              <w:t>2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>2         1</w:t>
            </w:r>
            <w:r w:rsidR="006870E7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="006870E7">
              <w:rPr>
                <w:b/>
                <w:i/>
                <w:sz w:val="28"/>
                <w:szCs w:val="28"/>
                <w:lang w:val="uk-UA"/>
              </w:rPr>
              <w:t>11</w:t>
            </w:r>
            <w:r w:rsidR="004B2A00">
              <w:rPr>
                <w:b/>
                <w:i/>
                <w:sz w:val="28"/>
                <w:szCs w:val="28"/>
                <w:lang w:val="uk-UA"/>
              </w:rPr>
              <w:t xml:space="preserve">              </w:t>
            </w:r>
          </w:p>
          <w:p w:rsidR="00CF482E" w:rsidRDefault="00CF482E" w:rsidP="00CF482E">
            <w:pPr>
              <w:keepNext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CF482E" w:rsidRPr="00CF482E" w:rsidRDefault="00CF482E" w:rsidP="00CF482E">
            <w:pPr>
              <w:keepNext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BF3B42" w:rsidRDefault="00BF3B42" w:rsidP="00EA4883">
      <w:pPr>
        <w:spacing w:line="360" w:lineRule="auto"/>
        <w:rPr>
          <w:b/>
          <w:bCs/>
          <w:sz w:val="36"/>
          <w:szCs w:val="36"/>
          <w:u w:val="single"/>
          <w:lang w:val="uk-UA"/>
        </w:rPr>
      </w:pPr>
    </w:p>
    <w:p w:rsidR="009E129F" w:rsidRDefault="009E129F" w:rsidP="00EA4883">
      <w:pPr>
        <w:spacing w:line="360" w:lineRule="auto"/>
        <w:rPr>
          <w:b/>
          <w:bCs/>
          <w:sz w:val="36"/>
          <w:szCs w:val="36"/>
          <w:u w:val="single"/>
          <w:lang w:val="uk-UA"/>
        </w:rPr>
      </w:pPr>
    </w:p>
    <w:p w:rsidR="009E129F" w:rsidRPr="009E129F" w:rsidRDefault="009E129F" w:rsidP="00EA4883">
      <w:pPr>
        <w:spacing w:line="360" w:lineRule="auto"/>
        <w:rPr>
          <w:b/>
          <w:bCs/>
          <w:sz w:val="36"/>
          <w:szCs w:val="36"/>
          <w:u w:val="single"/>
          <w:lang w:val="uk-UA"/>
        </w:rPr>
      </w:pPr>
    </w:p>
    <w:p w:rsidR="009E129F" w:rsidRPr="009E129F" w:rsidRDefault="009E129F" w:rsidP="009E129F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129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РЕКОМЕНДОВАНА ЛІТЕРАТУРА</w:t>
      </w:r>
    </w:p>
    <w:p w:rsidR="009E129F" w:rsidRPr="00EA4883" w:rsidRDefault="009E129F" w:rsidP="009E129F">
      <w:pPr>
        <w:pStyle w:val="a8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4883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</w:t>
      </w:r>
    </w:p>
    <w:p w:rsidR="009E129F" w:rsidRPr="00EA4883" w:rsidRDefault="009E129F" w:rsidP="009E129F">
      <w:pPr>
        <w:pStyle w:val="a8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9E129F" w:rsidRPr="00EA4883" w:rsidRDefault="009E129F" w:rsidP="009E129F">
      <w:pPr>
        <w:pStyle w:val="ae"/>
        <w:numPr>
          <w:ilvl w:val="0"/>
          <w:numId w:val="40"/>
        </w:numPr>
        <w:spacing w:before="0" w:line="360" w:lineRule="auto"/>
        <w:ind w:left="0" w:firstLine="0"/>
        <w:rPr>
          <w:rFonts w:ascii="Times New Roman" w:hAnsi="Times New Roman" w:cs="Times New Roman"/>
          <w:spacing w:val="-2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pacing w:val="-2"/>
          <w:sz w:val="22"/>
          <w:szCs w:val="22"/>
        </w:rPr>
        <w:t>Бодріяр Ж</w:t>
      </w:r>
      <w:r w:rsidRPr="00EA4883">
        <w:rPr>
          <w:rFonts w:ascii="Times New Roman" w:hAnsi="Times New Roman" w:cs="Times New Roman"/>
          <w:spacing w:val="-2"/>
          <w:sz w:val="22"/>
          <w:szCs w:val="22"/>
        </w:rPr>
        <w:t>. Симулякри і симуляція / Жан Бодріяр. – К. : Основи, 2004. – 232 с.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EA4883">
        <w:rPr>
          <w:i/>
          <w:iCs/>
          <w:sz w:val="22"/>
          <w:szCs w:val="22"/>
        </w:rPr>
        <w:t>Брайант</w:t>
      </w:r>
      <w:proofErr w:type="spellEnd"/>
      <w:r w:rsidRPr="00EA4883">
        <w:rPr>
          <w:i/>
          <w:iCs/>
          <w:sz w:val="22"/>
          <w:szCs w:val="22"/>
        </w:rPr>
        <w:t xml:space="preserve"> Д., Томпсон С.</w:t>
      </w:r>
      <w:r w:rsidRPr="00EA4883">
        <w:rPr>
          <w:sz w:val="22"/>
          <w:szCs w:val="22"/>
        </w:rPr>
        <w:t xml:space="preserve"> Основы воздействия СМИ.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</w:rPr>
        <w:t xml:space="preserve">Москва, Киев. 2004.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</w:rPr>
        <w:t xml:space="preserve">424 с. 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sz w:val="22"/>
          <w:szCs w:val="22"/>
        </w:rPr>
      </w:pPr>
      <w:proofErr w:type="gramStart"/>
      <w:r w:rsidRPr="00EA4883">
        <w:rPr>
          <w:i/>
          <w:iCs/>
          <w:sz w:val="22"/>
          <w:szCs w:val="22"/>
        </w:rPr>
        <w:t>Гоне</w:t>
      </w:r>
      <w:proofErr w:type="gramEnd"/>
      <w:r w:rsidRPr="00EA4883">
        <w:rPr>
          <w:i/>
          <w:iCs/>
          <w:sz w:val="22"/>
          <w:szCs w:val="22"/>
        </w:rPr>
        <w:t xml:space="preserve"> Ж.</w:t>
      </w:r>
      <w:r w:rsidRPr="00EA4883">
        <w:rPr>
          <w:sz w:val="22"/>
          <w:szCs w:val="22"/>
        </w:rPr>
        <w:t xml:space="preserve"> </w:t>
      </w:r>
      <w:proofErr w:type="spellStart"/>
      <w:r w:rsidRPr="00EA4883">
        <w:rPr>
          <w:sz w:val="22"/>
          <w:szCs w:val="22"/>
        </w:rPr>
        <w:t>Освіта</w:t>
      </w:r>
      <w:proofErr w:type="spellEnd"/>
      <w:r w:rsidRPr="00EA4883">
        <w:rPr>
          <w:sz w:val="22"/>
          <w:szCs w:val="22"/>
        </w:rPr>
        <w:t xml:space="preserve"> і </w:t>
      </w:r>
      <w:proofErr w:type="spellStart"/>
      <w:r w:rsidRPr="00EA4883">
        <w:rPr>
          <w:sz w:val="22"/>
          <w:szCs w:val="22"/>
        </w:rPr>
        <w:t>засоби</w:t>
      </w:r>
      <w:proofErr w:type="spellEnd"/>
      <w:r w:rsidRPr="00EA4883">
        <w:rPr>
          <w:sz w:val="22"/>
          <w:szCs w:val="22"/>
        </w:rPr>
        <w:t xml:space="preserve"> </w:t>
      </w:r>
      <w:proofErr w:type="spellStart"/>
      <w:r w:rsidRPr="00EA4883">
        <w:rPr>
          <w:sz w:val="22"/>
          <w:szCs w:val="22"/>
        </w:rPr>
        <w:t>масової</w:t>
      </w:r>
      <w:proofErr w:type="spellEnd"/>
      <w:r w:rsidRPr="00EA4883">
        <w:rPr>
          <w:sz w:val="22"/>
          <w:szCs w:val="22"/>
        </w:rPr>
        <w:t xml:space="preserve"> </w:t>
      </w:r>
      <w:proofErr w:type="spellStart"/>
      <w:r w:rsidRPr="00EA4883">
        <w:rPr>
          <w:sz w:val="22"/>
          <w:szCs w:val="22"/>
        </w:rPr>
        <w:t>інформації</w:t>
      </w:r>
      <w:proofErr w:type="spellEnd"/>
      <w:r w:rsidRPr="00EA4883">
        <w:rPr>
          <w:sz w:val="22"/>
          <w:szCs w:val="22"/>
        </w:rPr>
        <w:t xml:space="preserve">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</w:rPr>
        <w:t xml:space="preserve">К.: КІС. 2002. </w:t>
      </w:r>
      <w:r w:rsidRPr="00EA4883">
        <w:rPr>
          <w:sz w:val="22"/>
          <w:szCs w:val="22"/>
          <w:lang w:val="uk-UA"/>
        </w:rPr>
        <w:softHyphen/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</w:rPr>
        <w:t>100 с.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Короченский А.П</w:t>
      </w:r>
      <w:r w:rsidRPr="00EA4883">
        <w:rPr>
          <w:sz w:val="22"/>
          <w:szCs w:val="22"/>
          <w:lang w:val="uk-UA"/>
        </w:rPr>
        <w:t xml:space="preserve">. “Пятая власть”? Медиакритика в теории и практике журналистики. – Ростов-на-Дону, 2002. 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i/>
          <w:iCs/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</w:rPr>
        <w:t>Потятиник Б.В.</w:t>
      </w:r>
      <w:r w:rsidRPr="00EA4883">
        <w:rPr>
          <w:i/>
          <w:iCs/>
          <w:sz w:val="22"/>
          <w:szCs w:val="22"/>
          <w:lang w:val="uk-UA"/>
        </w:rPr>
        <w:t xml:space="preserve"> </w:t>
      </w:r>
      <w:proofErr w:type="spellStart"/>
      <w:r w:rsidRPr="00EA4883">
        <w:rPr>
          <w:sz w:val="22"/>
          <w:szCs w:val="22"/>
        </w:rPr>
        <w:t>Медіа</w:t>
      </w:r>
      <w:proofErr w:type="spellEnd"/>
      <w:r w:rsidRPr="00EA4883">
        <w:rPr>
          <w:sz w:val="22"/>
          <w:szCs w:val="22"/>
        </w:rPr>
        <w:t>:</w:t>
      </w:r>
      <w:r w:rsidRPr="00EA4883">
        <w:rPr>
          <w:sz w:val="22"/>
          <w:szCs w:val="22"/>
          <w:lang w:val="uk-UA"/>
        </w:rPr>
        <w:t xml:space="preserve"> </w:t>
      </w:r>
      <w:proofErr w:type="spellStart"/>
      <w:r w:rsidRPr="00EA4883">
        <w:rPr>
          <w:sz w:val="22"/>
          <w:szCs w:val="22"/>
        </w:rPr>
        <w:t>ключі</w:t>
      </w:r>
      <w:proofErr w:type="spellEnd"/>
      <w:r w:rsidRPr="00EA4883">
        <w:rPr>
          <w:sz w:val="22"/>
          <w:szCs w:val="22"/>
        </w:rPr>
        <w:t xml:space="preserve"> до </w:t>
      </w:r>
      <w:proofErr w:type="spellStart"/>
      <w:r w:rsidRPr="00EA4883">
        <w:rPr>
          <w:sz w:val="22"/>
          <w:szCs w:val="22"/>
        </w:rPr>
        <w:t>розуміння</w:t>
      </w:r>
      <w:proofErr w:type="spellEnd"/>
      <w:r w:rsidRPr="00EA4883">
        <w:rPr>
          <w:sz w:val="22"/>
          <w:szCs w:val="22"/>
        </w:rPr>
        <w:t xml:space="preserve">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</w:rPr>
        <w:t>Л</w:t>
      </w:r>
      <w:r w:rsidRPr="00EA4883">
        <w:rPr>
          <w:sz w:val="22"/>
          <w:szCs w:val="22"/>
          <w:lang w:val="uk-UA"/>
        </w:rPr>
        <w:t>ьвів</w:t>
      </w:r>
      <w:proofErr w:type="gramStart"/>
      <w:r w:rsidRPr="00EA4883">
        <w:rPr>
          <w:sz w:val="22"/>
          <w:szCs w:val="22"/>
          <w:lang w:val="uk-UA"/>
        </w:rPr>
        <w:t xml:space="preserve">.,: </w:t>
      </w:r>
      <w:proofErr w:type="gramEnd"/>
      <w:r w:rsidRPr="00EA4883">
        <w:rPr>
          <w:sz w:val="22"/>
          <w:szCs w:val="22"/>
          <w:lang w:val="uk-UA"/>
        </w:rPr>
        <w:t>ПАІС</w:t>
      </w:r>
      <w:r w:rsidRPr="00EA4883">
        <w:rPr>
          <w:sz w:val="22"/>
          <w:szCs w:val="22"/>
        </w:rPr>
        <w:t>,</w:t>
      </w:r>
      <w:r w:rsidRPr="00EA4883">
        <w:rPr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</w:rPr>
        <w:t>2004</w:t>
      </w:r>
      <w:r w:rsidRPr="00EA4883">
        <w:rPr>
          <w:sz w:val="22"/>
          <w:szCs w:val="22"/>
          <w:lang w:val="uk-UA"/>
        </w:rPr>
        <w:t xml:space="preserve">. </w:t>
      </w:r>
      <w:r w:rsidRPr="00EA4883">
        <w:rPr>
          <w:sz w:val="22"/>
          <w:szCs w:val="22"/>
          <w:lang w:val="uk-UA"/>
        </w:rPr>
        <w:softHyphen/>
      </w:r>
      <w:r w:rsidRPr="00EA4883">
        <w:rPr>
          <w:sz w:val="22"/>
          <w:szCs w:val="22"/>
          <w:lang w:val="uk-UA"/>
        </w:rPr>
        <w:softHyphen/>
      </w:r>
      <w:r w:rsidRPr="00EA4883">
        <w:rPr>
          <w:sz w:val="22"/>
          <w:szCs w:val="22"/>
          <w:lang w:val="uk-UA"/>
        </w:rPr>
        <w:softHyphen/>
      </w:r>
      <w:r w:rsidRPr="00EA4883">
        <w:rPr>
          <w:sz w:val="22"/>
          <w:szCs w:val="22"/>
          <w:lang w:val="uk-UA"/>
        </w:rPr>
        <w:softHyphen/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312 с.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i/>
          <w:iCs/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</w:rPr>
        <w:t>Потятиник Б.</w:t>
      </w:r>
      <w:r w:rsidRPr="00EA4883">
        <w:rPr>
          <w:i/>
          <w:iCs/>
          <w:sz w:val="22"/>
          <w:szCs w:val="22"/>
          <w:lang w:val="uk-UA"/>
        </w:rPr>
        <w:t xml:space="preserve">В. </w:t>
      </w:r>
      <w:r w:rsidRPr="00EA4883">
        <w:rPr>
          <w:sz w:val="22"/>
          <w:szCs w:val="22"/>
          <w:lang w:val="uk-UA"/>
        </w:rPr>
        <w:t xml:space="preserve">Медіа-освіта. Тези лекцій. (Част. І: Віртуальне насильство).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  <w:lang w:val="uk-UA"/>
        </w:rPr>
        <w:t xml:space="preserve">Львів: ЛНУ,  2006.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  <w:lang w:val="uk-UA"/>
        </w:rPr>
        <w:t>32 с.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i/>
          <w:iCs/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Харрис Р</w:t>
      </w:r>
      <w:r w:rsidRPr="00EA4883">
        <w:rPr>
          <w:sz w:val="22"/>
          <w:szCs w:val="22"/>
          <w:lang w:val="uk-UA"/>
        </w:rPr>
        <w:t xml:space="preserve">. Психология массовых коммуникаций.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pacing w:val="-2"/>
          <w:sz w:val="22"/>
          <w:szCs w:val="22"/>
          <w:lang w:val="uk-UA"/>
        </w:rPr>
        <w:t xml:space="preserve"> </w:t>
      </w:r>
      <w:r w:rsidRPr="00EA4883">
        <w:rPr>
          <w:sz w:val="22"/>
          <w:szCs w:val="22"/>
          <w:lang w:val="uk-UA"/>
        </w:rPr>
        <w:t xml:space="preserve">Москва, Санкт-Петербург. 2002. </w:t>
      </w:r>
      <w:r w:rsidRPr="00EA4883">
        <w:rPr>
          <w:spacing w:val="-2"/>
          <w:sz w:val="22"/>
          <w:szCs w:val="22"/>
        </w:rPr>
        <w:t>–</w:t>
      </w:r>
      <w:r w:rsidRPr="00EA4883">
        <w:rPr>
          <w:sz w:val="22"/>
          <w:szCs w:val="22"/>
          <w:lang w:val="uk-UA"/>
        </w:rPr>
        <w:t>329 с.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i/>
          <w:iCs/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Bandura, Albert.</w:t>
      </w:r>
      <w:r w:rsidRPr="00EA4883">
        <w:rPr>
          <w:sz w:val="22"/>
          <w:szCs w:val="22"/>
          <w:lang w:val="uk-UA"/>
        </w:rPr>
        <w:t xml:space="preserve">  Aggression: A Social Learning Analysis. </w:t>
      </w:r>
      <w:r w:rsidRPr="00EA4883">
        <w:rPr>
          <w:sz w:val="22"/>
          <w:szCs w:val="22"/>
          <w:lang w:val="uk-UA"/>
        </w:rPr>
        <w:softHyphen/>
      </w:r>
      <w:r w:rsidRPr="00EA4883">
        <w:rPr>
          <w:spacing w:val="-2"/>
          <w:sz w:val="22"/>
          <w:szCs w:val="22"/>
          <w:lang w:val="en-US"/>
        </w:rPr>
        <w:t>–</w:t>
      </w:r>
      <w:r w:rsidRPr="00EA4883">
        <w:rPr>
          <w:sz w:val="22"/>
          <w:szCs w:val="22"/>
          <w:lang w:val="uk-UA"/>
        </w:rPr>
        <w:t xml:space="preserve"> Englewood Cliffs, NY: Prentice Hall. 1993. </w:t>
      </w:r>
      <w:r w:rsidRPr="00EA4883">
        <w:rPr>
          <w:spacing w:val="-2"/>
          <w:sz w:val="22"/>
          <w:szCs w:val="22"/>
          <w:lang w:val="en-US"/>
        </w:rPr>
        <w:t>–</w:t>
      </w:r>
      <w:r w:rsidRPr="00EA4883">
        <w:rPr>
          <w:sz w:val="22"/>
          <w:szCs w:val="22"/>
          <w:lang w:val="uk-UA"/>
        </w:rPr>
        <w:t xml:space="preserve">455 р. 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i/>
          <w:iCs/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Gerbner George</w:t>
      </w:r>
      <w:r w:rsidRPr="00EA4883">
        <w:rPr>
          <w:sz w:val="22"/>
          <w:szCs w:val="22"/>
          <w:lang w:val="uk-UA"/>
        </w:rPr>
        <w:t xml:space="preserve"> (1982), Living with TV: the Violence Profile / Television: The Critical View. Ed. Newcomb H. NY-Oxford.   404 P. </w:t>
      </w:r>
    </w:p>
    <w:p w:rsidR="009E129F" w:rsidRPr="00EA4883" w:rsidRDefault="009E129F" w:rsidP="009E129F">
      <w:pPr>
        <w:pStyle w:val="a8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A4883">
        <w:rPr>
          <w:rFonts w:ascii="Times New Roman" w:hAnsi="Times New Roman" w:cs="Times New Roman"/>
          <w:b/>
          <w:bCs/>
          <w:sz w:val="22"/>
          <w:szCs w:val="22"/>
          <w:lang w:val="uk-UA"/>
        </w:rPr>
        <w:t>Додаткова</w:t>
      </w:r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Брюховецька О</w:t>
      </w:r>
      <w:r w:rsidRPr="00EA4883">
        <w:rPr>
          <w:sz w:val="22"/>
          <w:szCs w:val="22"/>
          <w:lang w:val="uk-UA"/>
        </w:rPr>
        <w:t xml:space="preserve">. Революція і секс: Справа Володарського як дзеркало української політики [Електронний ресурс] . – Режим доступу:   </w:t>
      </w:r>
      <w:hyperlink r:id="rId9" w:history="1">
        <w:r w:rsidRPr="00EA4883">
          <w:rPr>
            <w:rStyle w:val="a6"/>
            <w:color w:val="auto"/>
            <w:sz w:val="22"/>
            <w:szCs w:val="22"/>
            <w:u w:val="none"/>
            <w:lang w:val="uk-UA"/>
          </w:rPr>
          <w:t>http://vcrc.ukma.kiev.ua/uk/publications/revolution-and-sex</w:t>
        </w:r>
      </w:hyperlink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Бутиріна М.</w:t>
      </w:r>
      <w:r w:rsidRPr="00EA4883">
        <w:rPr>
          <w:sz w:val="22"/>
          <w:szCs w:val="22"/>
          <w:lang w:val="uk-UA"/>
        </w:rPr>
        <w:t xml:space="preserve"> Особливості функціонування стереотипів у мас-медійному середовищі [Електронний ресурс] . – Режим доступу:  </w:t>
      </w:r>
      <w:hyperlink r:id="rId10" w:history="1">
        <w:r w:rsidRPr="00EA4883">
          <w:rPr>
            <w:rStyle w:val="a6"/>
            <w:color w:val="auto"/>
            <w:sz w:val="22"/>
            <w:szCs w:val="22"/>
            <w:u w:val="none"/>
            <w:lang w:val="uk-UA"/>
          </w:rPr>
          <w:t>http://www.nbuv.gov.ua/portal/Natural/Vdpu/Soc_komun/2008_1/04.html</w:t>
        </w:r>
      </w:hyperlink>
    </w:p>
    <w:p w:rsidR="009E129F" w:rsidRPr="00EA4883" w:rsidRDefault="009E129F" w:rsidP="009E129F">
      <w:pPr>
        <w:numPr>
          <w:ilvl w:val="0"/>
          <w:numId w:val="40"/>
        </w:numPr>
        <w:spacing w:line="360" w:lineRule="auto"/>
        <w:ind w:left="0" w:firstLine="0"/>
        <w:rPr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Голоднікова Ю.</w:t>
      </w:r>
      <w:r w:rsidRPr="00EA4883">
        <w:rPr>
          <w:sz w:val="22"/>
          <w:szCs w:val="22"/>
          <w:lang w:val="uk-UA"/>
        </w:rPr>
        <w:t xml:space="preserve"> Парадокси української медіа-критики  [Електронний ресурс] . – Режим доступу: http://www.mediakrytyka.info/drukovani/paradoksy-ukrayinskoyi-mediakrytyky.html.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13. Лотоцька М</w:t>
      </w:r>
      <w:r w:rsidRPr="00EA4883">
        <w:rPr>
          <w:rFonts w:ascii="Times New Roman" w:hAnsi="Times New Roman" w:cs="Times New Roman"/>
          <w:sz w:val="22"/>
          <w:szCs w:val="22"/>
        </w:rPr>
        <w:t>. Де живе Ктулху, або Про походження інтернет-мемів [Елек</w:t>
      </w:r>
      <w:r w:rsidRPr="00EA4883">
        <w:rPr>
          <w:rFonts w:ascii="Times New Roman" w:hAnsi="Times New Roman" w:cs="Times New Roman"/>
          <w:sz w:val="22"/>
          <w:szCs w:val="22"/>
        </w:rPr>
        <w:softHyphen/>
        <w:t>тронний ресурс] / Мар’яна Лотоцька // Дзеркало тижня. – 2009. – 17–23 січ. – № 1 (729) // Доступно з : www.dt.ua/3000/3050/65115.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14.О’конор Р., Пейн К</w:t>
      </w:r>
      <w:r w:rsidRPr="00EA4883">
        <w:rPr>
          <w:rFonts w:ascii="Times New Roman" w:hAnsi="Times New Roman" w:cs="Times New Roman"/>
          <w:sz w:val="22"/>
          <w:szCs w:val="22"/>
        </w:rPr>
        <w:t>. Блоґосфера – сфера найпопулярніших медіа / Рорі О’ко</w:t>
      </w:r>
      <w:r w:rsidRPr="00EA4883">
        <w:rPr>
          <w:rFonts w:ascii="Times New Roman" w:hAnsi="Times New Roman" w:cs="Times New Roman"/>
          <w:sz w:val="22"/>
          <w:szCs w:val="22"/>
        </w:rPr>
        <w:softHyphen/>
        <w:t>нор, Корі Пейн // МедіаКритика. – 2005. – № 11. – C. 60.</w:t>
      </w:r>
    </w:p>
    <w:p w:rsidR="009E129F" w:rsidRPr="00EA4883" w:rsidRDefault="009E129F" w:rsidP="009E129F">
      <w:pPr>
        <w:spacing w:line="360" w:lineRule="auto"/>
        <w:rPr>
          <w:sz w:val="22"/>
          <w:szCs w:val="22"/>
          <w:lang w:val="uk-UA"/>
        </w:rPr>
      </w:pPr>
      <w:r w:rsidRPr="00EA4883">
        <w:rPr>
          <w:sz w:val="22"/>
          <w:szCs w:val="22"/>
          <w:lang w:val="uk-UA"/>
        </w:rPr>
        <w:t xml:space="preserve">15.Інформаційно-аналітичний портал «4 влада»: [Електронний ресурс] . – Режим доступу: </w:t>
      </w:r>
      <w:hyperlink r:id="rId11" w:history="1">
        <w:r w:rsidRPr="00EA4883">
          <w:rPr>
            <w:rStyle w:val="a6"/>
            <w:color w:val="auto"/>
            <w:sz w:val="22"/>
            <w:szCs w:val="22"/>
            <w:u w:val="none"/>
            <w:lang w:val="uk-UA"/>
          </w:rPr>
          <w:t>http://4vlada.net/smi</w:t>
        </w:r>
      </w:hyperlink>
      <w:r w:rsidRPr="00EA4883">
        <w:rPr>
          <w:sz w:val="22"/>
          <w:szCs w:val="22"/>
          <w:lang w:val="uk-UA"/>
        </w:rPr>
        <w:t xml:space="preserve"> </w:t>
      </w:r>
    </w:p>
    <w:p w:rsidR="009E129F" w:rsidRPr="00EA4883" w:rsidRDefault="009E129F" w:rsidP="009E129F">
      <w:pPr>
        <w:spacing w:line="360" w:lineRule="auto"/>
        <w:rPr>
          <w:sz w:val="22"/>
          <w:szCs w:val="22"/>
          <w:lang w:val="uk-UA"/>
        </w:rPr>
      </w:pPr>
      <w:r w:rsidRPr="00EA4883">
        <w:rPr>
          <w:sz w:val="22"/>
          <w:szCs w:val="22"/>
          <w:lang w:val="uk-UA"/>
        </w:rPr>
        <w:t xml:space="preserve">16.«Телекритика»: [Електронний ресурс] . – Режим доступу: </w:t>
      </w:r>
      <w:hyperlink r:id="rId12" w:history="1">
        <w:r w:rsidRPr="00EA4883">
          <w:rPr>
            <w:rStyle w:val="a6"/>
            <w:color w:val="auto"/>
            <w:sz w:val="22"/>
            <w:szCs w:val="22"/>
            <w:u w:val="none"/>
            <w:lang w:val="uk-UA"/>
          </w:rPr>
          <w:t>http://telekritika.kiev.ua</w:t>
        </w:r>
      </w:hyperlink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17.Castells M.</w:t>
      </w:r>
      <w:r w:rsidRPr="00EA4883">
        <w:rPr>
          <w:rFonts w:ascii="Times New Roman" w:hAnsi="Times New Roman" w:cs="Times New Roman"/>
          <w:sz w:val="22"/>
          <w:szCs w:val="22"/>
        </w:rPr>
        <w:t xml:space="preserve"> The Information Age: Economy, Society and Culture. V. 1. The Rise of the Network Society / Manuel Castells // The Culture of Real Virtuality. – 1996. – P. 372– 375.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18.Loory J</w:t>
      </w:r>
      <w:r w:rsidRPr="00EA4883">
        <w:rPr>
          <w:rFonts w:ascii="Times New Roman" w:hAnsi="Times New Roman" w:cs="Times New Roman"/>
          <w:sz w:val="22"/>
          <w:szCs w:val="22"/>
        </w:rPr>
        <w:t>. Anyone Can Report for CNN / Joshua Loory // Global Journalist. – 2006. December. – Р. 7–8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19.Macintyre B.</w:t>
      </w:r>
      <w:r w:rsidRPr="00EA4883">
        <w:rPr>
          <w:rFonts w:ascii="Times New Roman" w:hAnsi="Times New Roman" w:cs="Times New Roman"/>
          <w:sz w:val="22"/>
          <w:szCs w:val="22"/>
        </w:rPr>
        <w:t xml:space="preserve"> The Internet is Killing Storytelling [Електронний ресурс] / Ben </w:t>
      </w:r>
      <w:r w:rsidRPr="00EA4883">
        <w:rPr>
          <w:rFonts w:ascii="Times New Roman" w:hAnsi="Times New Roman" w:cs="Times New Roman"/>
          <w:spacing w:val="4"/>
          <w:sz w:val="22"/>
          <w:szCs w:val="22"/>
        </w:rPr>
        <w:t>Macintyre // Доступно www.timesonline.co.uk/tol/comment/columnists/ben_macintyre/article6903537.ece (November 5, 2009</w:t>
      </w:r>
      <w:r w:rsidRPr="00EA4883">
        <w:rPr>
          <w:rFonts w:ascii="Times New Roman" w:hAnsi="Times New Roman" w:cs="Times New Roman"/>
          <w:sz w:val="22"/>
          <w:szCs w:val="22"/>
        </w:rPr>
        <w:t>).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20.Pavlik John V.</w:t>
      </w:r>
      <w:r w:rsidRPr="00EA4883">
        <w:rPr>
          <w:rFonts w:ascii="Times New Roman" w:hAnsi="Times New Roman" w:cs="Times New Roman"/>
          <w:sz w:val="22"/>
          <w:szCs w:val="22"/>
        </w:rPr>
        <w:t xml:space="preserve"> Journalism Redefined for the Digital Age [Електронний ресурс] / John V. Pavlik // Доступно з : www.westernjournalism.com/journalism-redefined-for-the-digital-age/.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pacing w:val="-2"/>
          <w:sz w:val="22"/>
          <w:szCs w:val="22"/>
          <w:lang w:val="en-US"/>
        </w:rPr>
      </w:pPr>
      <w:r w:rsidRPr="00EA4883">
        <w:rPr>
          <w:rFonts w:ascii="Times New Roman" w:hAnsi="Times New Roman" w:cs="Times New Roman"/>
          <w:i/>
          <w:iCs/>
          <w:spacing w:val="-2"/>
          <w:sz w:val="22"/>
          <w:szCs w:val="22"/>
        </w:rPr>
        <w:t>21.Pease W</w:t>
      </w:r>
      <w:r w:rsidRPr="00EA4883">
        <w:rPr>
          <w:rFonts w:ascii="Times New Roman" w:hAnsi="Times New Roman" w:cs="Times New Roman"/>
          <w:spacing w:val="-2"/>
          <w:sz w:val="22"/>
          <w:szCs w:val="22"/>
        </w:rPr>
        <w:t xml:space="preserve">. The Internet </w:t>
      </w:r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M</w:t>
      </w:r>
      <w:r w:rsidRPr="00EA4883">
        <w:rPr>
          <w:rFonts w:ascii="Times New Roman" w:hAnsi="Times New Roman" w:cs="Times New Roman"/>
          <w:spacing w:val="-2"/>
          <w:sz w:val="22"/>
          <w:szCs w:val="22"/>
        </w:rPr>
        <w:t xml:space="preserve">ust </w:t>
      </w:r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D</w:t>
      </w:r>
      <w:r w:rsidRPr="00EA4883">
        <w:rPr>
          <w:rFonts w:ascii="Times New Roman" w:hAnsi="Times New Roman" w:cs="Times New Roman"/>
          <w:spacing w:val="-2"/>
          <w:sz w:val="22"/>
          <w:szCs w:val="22"/>
        </w:rPr>
        <w:t>ie</w:t>
      </w:r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[</w:t>
      </w:r>
      <w:proofErr w:type="spellStart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Електронний</w:t>
      </w:r>
      <w:proofErr w:type="spellEnd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</w:t>
      </w:r>
      <w:proofErr w:type="spellStart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ресурс</w:t>
      </w:r>
      <w:proofErr w:type="spellEnd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] / Warren Pease // </w:t>
      </w:r>
      <w:proofErr w:type="spellStart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До</w:t>
      </w:r>
      <w:proofErr w:type="spellEnd"/>
      <w:r w:rsidRPr="00EA4883">
        <w:rPr>
          <w:rFonts w:ascii="Times New Roman" w:hAnsi="Times New Roman" w:cs="Times New Roman"/>
          <w:spacing w:val="-2"/>
          <w:sz w:val="22"/>
          <w:szCs w:val="22"/>
        </w:rPr>
        <w:softHyphen/>
      </w:r>
      <w:proofErr w:type="spellStart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ступ</w:t>
      </w:r>
      <w:proofErr w:type="spellEnd"/>
      <w:r w:rsidRPr="00EA4883">
        <w:rPr>
          <w:rFonts w:ascii="Times New Roman" w:hAnsi="Times New Roman" w:cs="Times New Roman"/>
          <w:spacing w:val="-2"/>
          <w:sz w:val="22"/>
          <w:szCs w:val="22"/>
        </w:rPr>
        <w:softHyphen/>
      </w:r>
      <w:proofErr w:type="spellStart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но</w:t>
      </w:r>
      <w:proofErr w:type="spellEnd"/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 xml:space="preserve"> з :</w:t>
      </w:r>
      <w:r w:rsidRPr="00EA4883">
        <w:rPr>
          <w:rFonts w:ascii="Times New Roman" w:hAnsi="Times New Roman" w:cs="Times New Roman"/>
          <w:spacing w:val="-2"/>
          <w:sz w:val="22"/>
          <w:szCs w:val="22"/>
        </w:rPr>
        <w:t xml:space="preserve"> www.onlinejournal.com/artman/publish/printer_2835.shtml (Jan 14, 2008)</w:t>
      </w:r>
      <w:r w:rsidRPr="00EA4883">
        <w:rPr>
          <w:rFonts w:ascii="Times New Roman" w:hAnsi="Times New Roman" w:cs="Times New Roman"/>
          <w:spacing w:val="-2"/>
          <w:sz w:val="22"/>
          <w:szCs w:val="22"/>
          <w:lang w:val="en-US"/>
        </w:rPr>
        <w:t>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sz w:val="22"/>
          <w:szCs w:val="22"/>
        </w:rPr>
        <w:lastRenderedPageBreak/>
        <w:t>22.Pew Research Center’s Project for Excellence in Journalism [Електронний ре</w:t>
      </w:r>
      <w:r w:rsidRPr="00EA4883">
        <w:rPr>
          <w:rFonts w:ascii="Times New Roman" w:hAnsi="Times New Roman" w:cs="Times New Roman"/>
          <w:sz w:val="22"/>
          <w:szCs w:val="22"/>
        </w:rPr>
        <w:softHyphen/>
        <w:t xml:space="preserve">сурс] // Доступно з : www.www.stateofthemedia.org/2009/index.htm. 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pacing w:val="-2"/>
          <w:sz w:val="22"/>
          <w:szCs w:val="22"/>
        </w:rPr>
        <w:t>23.Robinson K</w:t>
      </w:r>
      <w:r w:rsidRPr="00EA4883">
        <w:rPr>
          <w:rFonts w:ascii="Times New Roman" w:hAnsi="Times New Roman" w:cs="Times New Roman"/>
          <w:spacing w:val="-2"/>
          <w:sz w:val="22"/>
          <w:szCs w:val="22"/>
        </w:rPr>
        <w:t>. Execs: Journalism students need skill variety [Електронний ресурс] /</w:t>
      </w:r>
      <w:r w:rsidRPr="00EA4883">
        <w:rPr>
          <w:rFonts w:ascii="Times New Roman" w:hAnsi="Times New Roman" w:cs="Times New Roman"/>
          <w:sz w:val="22"/>
          <w:szCs w:val="22"/>
        </w:rPr>
        <w:t xml:space="preserve"> Keith Robinson // Associated Press. – 2009. – January 31 // Доступно з : www.indystar.com/article/20090131/NEWS/90131015.</w:t>
      </w:r>
    </w:p>
    <w:p w:rsidR="009E129F" w:rsidRPr="00EA4883" w:rsidRDefault="009E129F" w:rsidP="009E129F">
      <w:pPr>
        <w:pStyle w:val="ae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EA4883">
        <w:rPr>
          <w:rFonts w:ascii="Times New Roman" w:hAnsi="Times New Roman" w:cs="Times New Roman"/>
          <w:i/>
          <w:iCs/>
          <w:sz w:val="22"/>
          <w:szCs w:val="22"/>
        </w:rPr>
        <w:t>24.Virilio P.</w:t>
      </w:r>
      <w:r w:rsidRPr="00EA4883">
        <w:rPr>
          <w:rFonts w:ascii="Times New Roman" w:hAnsi="Times New Roman" w:cs="Times New Roman"/>
          <w:sz w:val="22"/>
          <w:szCs w:val="22"/>
        </w:rPr>
        <w:t xml:space="preserve"> Speed and Information: Cyberspace Alarm! [Електронний ресурс] / Paul Virilio // Доступно з : www.www.ctheory.net/articles.aspx?id=72).</w:t>
      </w:r>
    </w:p>
    <w:p w:rsidR="009E129F" w:rsidRPr="00EA4883" w:rsidRDefault="009E129F" w:rsidP="009E129F">
      <w:pPr>
        <w:spacing w:line="360" w:lineRule="auto"/>
        <w:rPr>
          <w:i/>
          <w:iCs/>
          <w:sz w:val="22"/>
          <w:szCs w:val="22"/>
          <w:lang w:val="uk-UA"/>
        </w:rPr>
      </w:pPr>
      <w:r w:rsidRPr="00EA4883">
        <w:rPr>
          <w:i/>
          <w:iCs/>
          <w:sz w:val="22"/>
          <w:szCs w:val="22"/>
          <w:lang w:val="uk-UA"/>
        </w:rPr>
        <w:t>25.</w:t>
      </w:r>
      <w:proofErr w:type="spellStart"/>
      <w:r w:rsidRPr="00EA4883">
        <w:rPr>
          <w:i/>
          <w:iCs/>
          <w:sz w:val="22"/>
          <w:szCs w:val="22"/>
        </w:rPr>
        <w:t>http</w:t>
      </w:r>
      <w:proofErr w:type="spellEnd"/>
      <w:r w:rsidRPr="00EA4883">
        <w:rPr>
          <w:i/>
          <w:iCs/>
          <w:sz w:val="22"/>
          <w:szCs w:val="22"/>
          <w:lang w:val="uk-UA"/>
        </w:rPr>
        <w:t>://</w:t>
      </w:r>
      <w:proofErr w:type="spellStart"/>
      <w:r w:rsidRPr="00EA4883">
        <w:rPr>
          <w:i/>
          <w:iCs/>
          <w:sz w:val="22"/>
          <w:szCs w:val="22"/>
        </w:rPr>
        <w:t>www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edu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of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ru</w:t>
      </w:r>
      <w:proofErr w:type="spellEnd"/>
      <w:r w:rsidRPr="00EA4883">
        <w:rPr>
          <w:i/>
          <w:iCs/>
          <w:sz w:val="22"/>
          <w:szCs w:val="22"/>
          <w:lang w:val="uk-UA"/>
        </w:rPr>
        <w:t>/</w:t>
      </w:r>
      <w:proofErr w:type="spellStart"/>
      <w:r w:rsidRPr="00EA4883">
        <w:rPr>
          <w:i/>
          <w:iCs/>
          <w:sz w:val="22"/>
          <w:szCs w:val="22"/>
        </w:rPr>
        <w:t>mediaeducation</w:t>
      </w:r>
      <w:proofErr w:type="spellEnd"/>
      <w:r w:rsidRPr="00EA4883">
        <w:rPr>
          <w:i/>
          <w:iCs/>
          <w:sz w:val="22"/>
          <w:szCs w:val="22"/>
          <w:lang w:val="uk-UA"/>
        </w:rPr>
        <w:t xml:space="preserve">, </w:t>
      </w:r>
      <w:proofErr w:type="spellStart"/>
      <w:r w:rsidRPr="00EA4883">
        <w:rPr>
          <w:i/>
          <w:iCs/>
          <w:sz w:val="22"/>
          <w:szCs w:val="22"/>
        </w:rPr>
        <w:t>http</w:t>
      </w:r>
      <w:proofErr w:type="spellEnd"/>
      <w:r w:rsidRPr="00EA4883">
        <w:rPr>
          <w:i/>
          <w:iCs/>
          <w:sz w:val="22"/>
          <w:szCs w:val="22"/>
          <w:lang w:val="uk-UA"/>
        </w:rPr>
        <w:t>://</w:t>
      </w:r>
      <w:proofErr w:type="spellStart"/>
      <w:r w:rsidRPr="00EA4883">
        <w:rPr>
          <w:i/>
          <w:iCs/>
          <w:sz w:val="22"/>
          <w:szCs w:val="22"/>
        </w:rPr>
        <w:t>www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medialiteracy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boom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ru</w:t>
      </w:r>
      <w:proofErr w:type="spellEnd"/>
      <w:r w:rsidRPr="00EA4883">
        <w:rPr>
          <w:i/>
          <w:iCs/>
          <w:sz w:val="22"/>
          <w:szCs w:val="22"/>
          <w:lang w:val="uk-UA"/>
        </w:rPr>
        <w:t xml:space="preserve">, </w:t>
      </w:r>
      <w:proofErr w:type="spellStart"/>
      <w:r w:rsidRPr="00EA4883">
        <w:rPr>
          <w:i/>
          <w:iCs/>
          <w:sz w:val="22"/>
          <w:szCs w:val="22"/>
        </w:rPr>
        <w:t>http</w:t>
      </w:r>
      <w:proofErr w:type="spellEnd"/>
      <w:r w:rsidRPr="00EA4883">
        <w:rPr>
          <w:i/>
          <w:iCs/>
          <w:sz w:val="22"/>
          <w:szCs w:val="22"/>
          <w:lang w:val="uk-UA"/>
        </w:rPr>
        <w:t>://</w:t>
      </w:r>
      <w:proofErr w:type="spellStart"/>
      <w:r w:rsidRPr="00EA4883">
        <w:rPr>
          <w:i/>
          <w:iCs/>
          <w:sz w:val="22"/>
          <w:szCs w:val="22"/>
        </w:rPr>
        <w:t>www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mediaeducation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boom</w:t>
      </w:r>
      <w:proofErr w:type="spellEnd"/>
      <w:r w:rsidRPr="00EA4883">
        <w:rPr>
          <w:i/>
          <w:iCs/>
          <w:sz w:val="22"/>
          <w:szCs w:val="22"/>
          <w:lang w:val="uk-UA"/>
        </w:rPr>
        <w:t>.</w:t>
      </w:r>
      <w:proofErr w:type="spellStart"/>
      <w:r w:rsidRPr="00EA4883">
        <w:rPr>
          <w:i/>
          <w:iCs/>
          <w:sz w:val="22"/>
          <w:szCs w:val="22"/>
        </w:rPr>
        <w:t>ru</w:t>
      </w:r>
      <w:proofErr w:type="spellEnd"/>
      <w:r w:rsidRPr="00EA4883">
        <w:rPr>
          <w:i/>
          <w:iCs/>
          <w:sz w:val="22"/>
          <w:szCs w:val="22"/>
          <w:lang w:val="uk-UA"/>
        </w:rPr>
        <w:t xml:space="preserve"> </w:t>
      </w:r>
    </w:p>
    <w:p w:rsidR="009E129F" w:rsidRPr="00EA4883" w:rsidRDefault="009E129F" w:rsidP="009E129F">
      <w:pPr>
        <w:spacing w:line="360" w:lineRule="auto"/>
        <w:rPr>
          <w:i/>
          <w:iCs/>
          <w:sz w:val="22"/>
          <w:szCs w:val="22"/>
        </w:rPr>
      </w:pPr>
      <w:r w:rsidRPr="00EA4883">
        <w:rPr>
          <w:i/>
          <w:iCs/>
          <w:sz w:val="22"/>
          <w:szCs w:val="22"/>
          <w:lang w:val="uk-UA"/>
        </w:rPr>
        <w:t>26.</w:t>
      </w:r>
      <w:r w:rsidRPr="00EA4883">
        <w:rPr>
          <w:i/>
          <w:iCs/>
          <w:sz w:val="22"/>
          <w:szCs w:val="22"/>
        </w:rPr>
        <w:t xml:space="preserve">http://www.mediagram.ru/mediaed/journal/  </w:t>
      </w:r>
      <w:proofErr w:type="spellStart"/>
      <w:r w:rsidRPr="00EA4883">
        <w:rPr>
          <w:i/>
          <w:iCs/>
          <w:sz w:val="22"/>
          <w:szCs w:val="22"/>
        </w:rPr>
        <w:t>Часопис</w:t>
      </w:r>
      <w:proofErr w:type="spellEnd"/>
      <w:r w:rsidRPr="00EA4883">
        <w:rPr>
          <w:i/>
          <w:iCs/>
          <w:sz w:val="22"/>
          <w:szCs w:val="22"/>
        </w:rPr>
        <w:t xml:space="preserve"> "Телекритика" – www.telekritika.ua</w:t>
      </w:r>
    </w:p>
    <w:p w:rsidR="009E129F" w:rsidRPr="00EA4883" w:rsidRDefault="009E129F" w:rsidP="009E129F">
      <w:pPr>
        <w:spacing w:line="360" w:lineRule="auto"/>
        <w:rPr>
          <w:i/>
          <w:iCs/>
          <w:sz w:val="22"/>
          <w:szCs w:val="22"/>
        </w:rPr>
      </w:pPr>
      <w:r w:rsidRPr="00EA4883">
        <w:rPr>
          <w:i/>
          <w:iCs/>
          <w:sz w:val="22"/>
          <w:szCs w:val="22"/>
          <w:lang w:val="uk-UA"/>
        </w:rPr>
        <w:t>27.</w:t>
      </w:r>
      <w:r w:rsidRPr="00EA4883">
        <w:rPr>
          <w:i/>
          <w:iCs/>
          <w:sz w:val="22"/>
          <w:szCs w:val="22"/>
          <w:lang w:val="en-US"/>
        </w:rPr>
        <w:t>http</w:t>
      </w:r>
      <w:r w:rsidRPr="00EA4883">
        <w:rPr>
          <w:i/>
          <w:iCs/>
          <w:sz w:val="22"/>
          <w:szCs w:val="22"/>
        </w:rPr>
        <w:t>://</w:t>
      </w:r>
      <w:proofErr w:type="spellStart"/>
      <w:r w:rsidRPr="00EA4883">
        <w:rPr>
          <w:i/>
          <w:iCs/>
          <w:sz w:val="22"/>
          <w:szCs w:val="22"/>
          <w:lang w:val="en-US"/>
        </w:rPr>
        <w:t>osvita</w:t>
      </w:r>
      <w:proofErr w:type="spellEnd"/>
      <w:r w:rsidRPr="00EA4883">
        <w:rPr>
          <w:i/>
          <w:iCs/>
          <w:sz w:val="22"/>
          <w:szCs w:val="22"/>
        </w:rPr>
        <w:t>.</w:t>
      </w:r>
      <w:proofErr w:type="spellStart"/>
      <w:r w:rsidRPr="00EA4883">
        <w:rPr>
          <w:i/>
          <w:iCs/>
          <w:sz w:val="22"/>
          <w:szCs w:val="22"/>
          <w:lang w:val="en-US"/>
        </w:rPr>
        <w:t>telekritika</w:t>
      </w:r>
      <w:proofErr w:type="spellEnd"/>
      <w:r w:rsidRPr="00EA4883">
        <w:rPr>
          <w:i/>
          <w:iCs/>
          <w:sz w:val="22"/>
          <w:szCs w:val="22"/>
        </w:rPr>
        <w:t>.</w:t>
      </w:r>
      <w:proofErr w:type="spellStart"/>
      <w:r w:rsidRPr="00EA4883">
        <w:rPr>
          <w:i/>
          <w:iCs/>
          <w:sz w:val="22"/>
          <w:szCs w:val="22"/>
          <w:lang w:val="en-US"/>
        </w:rPr>
        <w:t>ua</w:t>
      </w:r>
      <w:proofErr w:type="spellEnd"/>
      <w:r w:rsidRPr="00EA4883">
        <w:rPr>
          <w:i/>
          <w:iCs/>
          <w:sz w:val="22"/>
          <w:szCs w:val="22"/>
        </w:rPr>
        <w:t>/</w:t>
      </w:r>
      <w:r w:rsidRPr="00EA4883">
        <w:rPr>
          <w:i/>
          <w:iCs/>
          <w:sz w:val="22"/>
          <w:szCs w:val="22"/>
          <w:lang w:val="en-US"/>
        </w:rPr>
        <w:t>material</w:t>
      </w:r>
      <w:r w:rsidRPr="00EA4883">
        <w:rPr>
          <w:i/>
          <w:iCs/>
          <w:sz w:val="22"/>
          <w:szCs w:val="22"/>
        </w:rPr>
        <w:t>/</w:t>
      </w:r>
      <w:proofErr w:type="spellStart"/>
      <w:r w:rsidRPr="00EA4883">
        <w:rPr>
          <w:i/>
          <w:iCs/>
          <w:sz w:val="22"/>
          <w:szCs w:val="22"/>
          <w:lang w:val="en-US"/>
        </w:rPr>
        <w:t>boris</w:t>
      </w:r>
      <w:proofErr w:type="spellEnd"/>
      <w:r w:rsidRPr="00EA4883">
        <w:rPr>
          <w:i/>
          <w:iCs/>
          <w:sz w:val="22"/>
          <w:szCs w:val="22"/>
        </w:rPr>
        <w:t>-</w:t>
      </w:r>
      <w:proofErr w:type="spellStart"/>
      <w:r w:rsidRPr="00EA4883">
        <w:rPr>
          <w:i/>
          <w:iCs/>
          <w:sz w:val="22"/>
          <w:szCs w:val="22"/>
          <w:lang w:val="en-US"/>
        </w:rPr>
        <w:t>potyatinik</w:t>
      </w:r>
      <w:proofErr w:type="spellEnd"/>
      <w:r w:rsidRPr="00EA4883">
        <w:rPr>
          <w:i/>
          <w:iCs/>
          <w:sz w:val="22"/>
          <w:szCs w:val="22"/>
        </w:rPr>
        <w:t>-</w:t>
      </w:r>
      <w:proofErr w:type="spellStart"/>
      <w:r w:rsidRPr="00EA4883">
        <w:rPr>
          <w:i/>
          <w:iCs/>
          <w:sz w:val="22"/>
          <w:szCs w:val="22"/>
          <w:lang w:val="en-US"/>
        </w:rPr>
        <w:t>nemaie</w:t>
      </w:r>
      <w:proofErr w:type="spellEnd"/>
      <w:r w:rsidRPr="00EA4883">
        <w:rPr>
          <w:i/>
          <w:iCs/>
          <w:sz w:val="22"/>
          <w:szCs w:val="22"/>
        </w:rPr>
        <w:t>-</w:t>
      </w:r>
      <w:proofErr w:type="spellStart"/>
      <w:r w:rsidRPr="00EA4883">
        <w:rPr>
          <w:i/>
          <w:iCs/>
          <w:sz w:val="22"/>
          <w:szCs w:val="22"/>
          <w:lang w:val="en-US"/>
        </w:rPr>
        <w:t>inshogo</w:t>
      </w:r>
      <w:proofErr w:type="spellEnd"/>
      <w:r w:rsidRPr="00EA4883">
        <w:rPr>
          <w:i/>
          <w:iCs/>
          <w:sz w:val="22"/>
          <w:szCs w:val="22"/>
        </w:rPr>
        <w:t>-</w:t>
      </w:r>
      <w:proofErr w:type="spellStart"/>
      <w:r w:rsidRPr="00EA4883">
        <w:rPr>
          <w:i/>
          <w:iCs/>
          <w:sz w:val="22"/>
          <w:szCs w:val="22"/>
          <w:lang w:val="en-US"/>
        </w:rPr>
        <w:t>vihodu</w:t>
      </w:r>
      <w:proofErr w:type="spellEnd"/>
      <w:r w:rsidRPr="00EA4883">
        <w:rPr>
          <w:i/>
          <w:iCs/>
          <w:sz w:val="22"/>
          <w:szCs w:val="22"/>
        </w:rPr>
        <w:t>-</w:t>
      </w:r>
      <w:proofErr w:type="spellStart"/>
      <w:r w:rsidRPr="00EA4883">
        <w:rPr>
          <w:i/>
          <w:iCs/>
          <w:sz w:val="22"/>
          <w:szCs w:val="22"/>
          <w:lang w:val="en-US"/>
        </w:rPr>
        <w:t>krim</w:t>
      </w:r>
      <w:proofErr w:type="spellEnd"/>
      <w:r w:rsidRPr="00EA4883">
        <w:rPr>
          <w:i/>
          <w:iCs/>
          <w:sz w:val="22"/>
          <w:szCs w:val="22"/>
        </w:rPr>
        <w:t>-</w:t>
      </w:r>
      <w:proofErr w:type="spellStart"/>
      <w:r w:rsidRPr="00EA4883">
        <w:rPr>
          <w:i/>
          <w:iCs/>
          <w:sz w:val="22"/>
          <w:szCs w:val="22"/>
          <w:lang w:val="en-US"/>
        </w:rPr>
        <w:t>mediaosviti</w:t>
      </w:r>
      <w:proofErr w:type="spellEnd"/>
    </w:p>
    <w:p w:rsidR="009E129F" w:rsidRPr="00EA4883" w:rsidRDefault="009E129F" w:rsidP="009E129F">
      <w:pPr>
        <w:spacing w:line="360" w:lineRule="auto"/>
        <w:rPr>
          <w:sz w:val="22"/>
          <w:szCs w:val="22"/>
        </w:rPr>
      </w:pPr>
      <w:r w:rsidRPr="00EA4883">
        <w:rPr>
          <w:i/>
          <w:iCs/>
          <w:sz w:val="22"/>
          <w:szCs w:val="22"/>
          <w:lang w:val="uk-UA"/>
        </w:rPr>
        <w:t>28.</w:t>
      </w:r>
      <w:r w:rsidRPr="00EA4883">
        <w:rPr>
          <w:sz w:val="22"/>
          <w:szCs w:val="22"/>
        </w:rPr>
        <w:t>http://www.onlandia.org.ua/ukr/</w:t>
      </w:r>
    </w:p>
    <w:p w:rsidR="009E129F" w:rsidRPr="00EA4883" w:rsidRDefault="009E129F" w:rsidP="009E129F">
      <w:pPr>
        <w:spacing w:line="360" w:lineRule="auto"/>
        <w:rPr>
          <w:sz w:val="22"/>
          <w:szCs w:val="22"/>
        </w:rPr>
      </w:pPr>
      <w:r w:rsidRPr="00EA4883">
        <w:rPr>
          <w:rFonts w:ascii="Calibri" w:hAnsi="Calibri" w:cs="Calibri"/>
          <w:sz w:val="22"/>
          <w:szCs w:val="22"/>
          <w:lang w:val="uk-UA" w:eastAsia="en-US"/>
        </w:rPr>
        <w:t>29.</w:t>
      </w:r>
      <w:r w:rsidRPr="00EA4883">
        <w:rPr>
          <w:sz w:val="22"/>
          <w:szCs w:val="22"/>
          <w:lang w:val="uk-UA"/>
        </w:rPr>
        <w:t xml:space="preserve">Інформаційно-аналітичний портал «4 влада»: [Електронний ресурс] . – Режим доступу: </w:t>
      </w:r>
      <w:hyperlink r:id="rId13" w:history="1">
        <w:r w:rsidRPr="00EA4883">
          <w:rPr>
            <w:rStyle w:val="a6"/>
            <w:color w:val="auto"/>
            <w:sz w:val="22"/>
            <w:szCs w:val="22"/>
            <w:u w:val="none"/>
            <w:lang w:val="uk-UA"/>
          </w:rPr>
          <w:t>http://4vlada.net/smi</w:t>
        </w:r>
      </w:hyperlink>
      <w:r w:rsidRPr="00EA4883">
        <w:rPr>
          <w:sz w:val="22"/>
          <w:szCs w:val="22"/>
          <w:lang w:val="uk-UA"/>
        </w:rPr>
        <w:t xml:space="preserve"> </w:t>
      </w:r>
    </w:p>
    <w:p w:rsidR="009E129F" w:rsidRDefault="009E129F" w:rsidP="009E129F">
      <w:pPr>
        <w:spacing w:line="360" w:lineRule="auto"/>
        <w:rPr>
          <w:rStyle w:val="a6"/>
          <w:color w:val="auto"/>
          <w:sz w:val="22"/>
          <w:szCs w:val="22"/>
          <w:u w:val="none"/>
          <w:lang w:val="uk-UA"/>
        </w:rPr>
      </w:pPr>
      <w:r w:rsidRPr="00EA4883">
        <w:rPr>
          <w:rFonts w:ascii="Calibri" w:hAnsi="Calibri" w:cs="Calibri"/>
          <w:sz w:val="22"/>
          <w:szCs w:val="22"/>
          <w:lang w:val="uk-UA" w:eastAsia="en-US"/>
        </w:rPr>
        <w:t>30.</w:t>
      </w:r>
      <w:r w:rsidRPr="00EA4883">
        <w:rPr>
          <w:sz w:val="22"/>
          <w:szCs w:val="22"/>
          <w:lang w:val="uk-UA"/>
        </w:rPr>
        <w:t xml:space="preserve"> «Телекритика»: [Електронний ресурс] . – Режим доступу: </w:t>
      </w:r>
      <w:hyperlink r:id="rId14" w:history="1">
        <w:r w:rsidRPr="00EA4883">
          <w:rPr>
            <w:rStyle w:val="a6"/>
            <w:color w:val="auto"/>
            <w:sz w:val="22"/>
            <w:szCs w:val="22"/>
            <w:u w:val="none"/>
            <w:lang w:val="uk-UA"/>
          </w:rPr>
          <w:t>http://telekritika.kiev.ua</w:t>
        </w:r>
      </w:hyperlink>
    </w:p>
    <w:p w:rsidR="009E129F" w:rsidRDefault="009E129F" w:rsidP="009E129F">
      <w:pPr>
        <w:spacing w:line="360" w:lineRule="auto"/>
        <w:rPr>
          <w:rStyle w:val="a6"/>
          <w:color w:val="auto"/>
          <w:sz w:val="22"/>
          <w:szCs w:val="22"/>
          <w:u w:val="none"/>
          <w:lang w:val="uk-UA"/>
        </w:rPr>
      </w:pPr>
    </w:p>
    <w:p w:rsidR="009E129F" w:rsidRDefault="009E129F" w:rsidP="009E129F">
      <w:pPr>
        <w:spacing w:line="360" w:lineRule="auto"/>
        <w:rPr>
          <w:rStyle w:val="a6"/>
          <w:color w:val="auto"/>
          <w:sz w:val="22"/>
          <w:szCs w:val="22"/>
          <w:u w:val="none"/>
          <w:lang w:val="uk-UA"/>
        </w:rPr>
      </w:pPr>
    </w:p>
    <w:p w:rsidR="009E129F" w:rsidRPr="00EA4883" w:rsidRDefault="009E129F" w:rsidP="009E129F">
      <w:pPr>
        <w:spacing w:line="360" w:lineRule="auto"/>
        <w:rPr>
          <w:sz w:val="22"/>
          <w:szCs w:val="22"/>
        </w:rPr>
      </w:pPr>
    </w:p>
    <w:p w:rsidR="00BF3B42" w:rsidRPr="009E129F" w:rsidRDefault="00BF3B42" w:rsidP="009E129F">
      <w:pPr>
        <w:pStyle w:val="af0"/>
        <w:numPr>
          <w:ilvl w:val="0"/>
          <w:numId w:val="3"/>
        </w:numPr>
        <w:spacing w:line="360" w:lineRule="auto"/>
        <w:jc w:val="center"/>
        <w:rPr>
          <w:b/>
          <w:bCs/>
          <w:sz w:val="36"/>
          <w:szCs w:val="36"/>
          <w:u w:val="single"/>
          <w:lang w:val="uk-UA"/>
        </w:rPr>
      </w:pPr>
      <w:r w:rsidRPr="009E129F">
        <w:rPr>
          <w:b/>
          <w:bCs/>
          <w:sz w:val="36"/>
          <w:szCs w:val="36"/>
          <w:u w:val="single"/>
          <w:lang w:val="uk-UA"/>
        </w:rPr>
        <w:t>Система контролю</w:t>
      </w:r>
    </w:p>
    <w:p w:rsidR="00BF3B42" w:rsidRPr="00EA4883" w:rsidRDefault="00BF3B42" w:rsidP="00EA4883">
      <w:pPr>
        <w:tabs>
          <w:tab w:val="left" w:pos="1080"/>
        </w:tabs>
        <w:spacing w:after="40" w:line="360" w:lineRule="auto"/>
        <w:ind w:firstLine="709"/>
        <w:jc w:val="both"/>
        <w:rPr>
          <w:spacing w:val="-8"/>
          <w:lang w:val="uk-UA"/>
        </w:rPr>
      </w:pPr>
      <w:r w:rsidRPr="00EA4883">
        <w:rPr>
          <w:lang w:val="uk-UA"/>
        </w:rPr>
        <w:tab/>
        <w:t xml:space="preserve">Навчальний модуль </w:t>
      </w:r>
      <w:r w:rsidR="005E04C4" w:rsidRPr="00EA4883">
        <w:rPr>
          <w:b/>
          <w:bCs/>
          <w:spacing w:val="-8"/>
          <w:lang w:val="uk-UA"/>
        </w:rPr>
        <w:t>„</w:t>
      </w:r>
      <w:r w:rsidR="005E04C4">
        <w:rPr>
          <w:b/>
          <w:bCs/>
          <w:spacing w:val="-8"/>
          <w:lang w:val="uk-UA"/>
        </w:rPr>
        <w:t>Критика нових медій</w:t>
      </w:r>
      <w:r w:rsidR="005E04C4" w:rsidRPr="00EA4883">
        <w:rPr>
          <w:b/>
          <w:bCs/>
          <w:spacing w:val="-8"/>
          <w:lang w:val="uk-UA"/>
        </w:rPr>
        <w:t>»</w:t>
      </w:r>
      <w:r w:rsidR="005E04C4" w:rsidRPr="00EA4883">
        <w:rPr>
          <w:spacing w:val="-8"/>
          <w:lang w:val="uk-UA"/>
        </w:rPr>
        <w:t xml:space="preserve"> </w:t>
      </w:r>
      <w:r w:rsidRPr="00EA4883">
        <w:rPr>
          <w:lang w:val="uk-UA"/>
        </w:rPr>
        <w:t xml:space="preserve">оцінюється за модульно-рейтинговою системою. </w:t>
      </w:r>
      <w:r w:rsidRPr="00EA4883">
        <w:rPr>
          <w:spacing w:val="-8"/>
          <w:lang w:val="uk-UA"/>
        </w:rPr>
        <w:t xml:space="preserve">Вона складається з 1-го кредиту та 1-го модуля.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>Модуль –  має по 36 год. (лекційних – 20, лабораторних – 16) та  20 год. самостійної роботи. Передбачено поточний, модульний та підсумковий контроль (залік). Результати поточного, модульного і підсумкового контролю плюсується, а потім діляться на два і таким чином виводиться остаточна кількість балів.</w:t>
      </w:r>
    </w:p>
    <w:p w:rsidR="00BF3B42" w:rsidRPr="00EA4883" w:rsidRDefault="00BF3B42" w:rsidP="00EA4883">
      <w:pPr>
        <w:spacing w:line="360" w:lineRule="auto"/>
        <w:jc w:val="both"/>
        <w:rPr>
          <w:b/>
          <w:bCs/>
          <w:lang w:val="uk-UA"/>
        </w:rPr>
      </w:pPr>
      <w:r w:rsidRPr="00EA4883">
        <w:rPr>
          <w:lang w:val="uk-UA"/>
        </w:rPr>
        <w:tab/>
        <w:t xml:space="preserve">Підсумкові знання студента за семестр можуть бути оцінені </w:t>
      </w:r>
      <w:r w:rsidRPr="00EA4883">
        <w:rPr>
          <w:b/>
          <w:bCs/>
          <w:lang w:val="uk-UA"/>
        </w:rPr>
        <w:t>максимально 100 балами.</w:t>
      </w:r>
    </w:p>
    <w:p w:rsidR="00BF3B42" w:rsidRPr="00EA4883" w:rsidRDefault="00BF3B42" w:rsidP="00EA4883">
      <w:pPr>
        <w:spacing w:line="360" w:lineRule="auto"/>
        <w:jc w:val="both"/>
        <w:rPr>
          <w:b/>
          <w:bCs/>
          <w:lang w:val="uk-UA"/>
        </w:rPr>
      </w:pPr>
      <w:r w:rsidRPr="00EA4883">
        <w:rPr>
          <w:lang w:val="uk-UA"/>
        </w:rPr>
        <w:tab/>
        <w:t xml:space="preserve">Впродовж семестру студент може набрати </w:t>
      </w:r>
      <w:r w:rsidRPr="00EA4883">
        <w:rPr>
          <w:b/>
          <w:bCs/>
          <w:lang w:val="uk-UA"/>
        </w:rPr>
        <w:t>максимально 50 балів.</w:t>
      </w:r>
    </w:p>
    <w:p w:rsidR="00BF3B42" w:rsidRPr="00EA4883" w:rsidRDefault="00BF3B42" w:rsidP="00EA4883">
      <w:pPr>
        <w:spacing w:line="360" w:lineRule="auto"/>
        <w:jc w:val="both"/>
        <w:rPr>
          <w:b/>
          <w:bCs/>
          <w:lang w:val="uk-UA"/>
        </w:rPr>
      </w:pPr>
      <w:r w:rsidRPr="00EA4883">
        <w:rPr>
          <w:lang w:val="uk-UA"/>
        </w:rPr>
        <w:tab/>
        <w:t xml:space="preserve">Під час заліку студент також може набрати </w:t>
      </w:r>
      <w:r w:rsidRPr="00EA4883">
        <w:rPr>
          <w:b/>
          <w:bCs/>
          <w:lang w:val="uk-UA"/>
        </w:rPr>
        <w:t>максимально 50 балів.</w:t>
      </w:r>
    </w:p>
    <w:p w:rsidR="00BF3B42" w:rsidRPr="00EA4883" w:rsidRDefault="00BF3B42" w:rsidP="00EA4883">
      <w:pPr>
        <w:spacing w:line="360" w:lineRule="auto"/>
        <w:jc w:val="both"/>
        <w:rPr>
          <w:i/>
          <w:iCs/>
          <w:lang w:val="uk-UA"/>
        </w:rPr>
      </w:pPr>
      <w:r w:rsidRPr="00EA4883">
        <w:rPr>
          <w:i/>
          <w:iCs/>
          <w:lang w:val="uk-UA"/>
        </w:rPr>
        <w:t>Розрахунок оцінки за 100-бальною системою може здійснюватись як середньозважена і як накопичена. Нижче подано приклад розрахунку як середньозваженої оцінки</w:t>
      </w:r>
    </w:p>
    <w:p w:rsidR="00BF3B42" w:rsidRPr="00EA4883" w:rsidRDefault="00BF3B42" w:rsidP="00EA4883">
      <w:pPr>
        <w:widowControl w:val="0"/>
        <w:spacing w:line="360" w:lineRule="auto"/>
        <w:rPr>
          <w:lang w:val="uk-UA"/>
        </w:rPr>
      </w:pPr>
      <w:r w:rsidRPr="00EA4883">
        <w:rPr>
          <w:lang w:val="uk-UA"/>
        </w:rPr>
        <w:t>За результатами семестру студент отримує підсумкову оцінку за 100-бальною системою, яка розраховується як середньозважене оцінок за кожен з двох модулів у семестрі та оцінки за іспит за наступною формулою.</w:t>
      </w:r>
    </w:p>
    <w:p w:rsidR="00BF3B42" w:rsidRPr="00EA4883" w:rsidRDefault="00BF3B42" w:rsidP="00EA4883">
      <w:pPr>
        <w:widowControl w:val="0"/>
        <w:spacing w:line="360" w:lineRule="auto"/>
        <w:ind w:firstLine="567"/>
        <w:jc w:val="center"/>
        <w:rPr>
          <w:b/>
          <w:bCs/>
          <w:u w:val="single"/>
          <w:lang w:val="uk-UA"/>
        </w:rPr>
      </w:pP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2"/>
        <w:gridCol w:w="2272"/>
        <w:gridCol w:w="3037"/>
      </w:tblGrid>
      <w:tr w:rsidR="00BF3B42" w:rsidRPr="00EA4883">
        <w:trPr>
          <w:cantSplit/>
          <w:trHeight w:val="480"/>
        </w:trPr>
        <w:tc>
          <w:tcPr>
            <w:tcW w:w="22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2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rPr>
                <w:lang w:val="uk-UA"/>
              </w:rPr>
            </w:pPr>
            <w:r w:rsidRPr="00EA4883">
              <w:rPr>
                <w:b/>
                <w:bCs/>
                <w:i/>
                <w:iCs/>
                <w:lang w:val="uk-UA"/>
              </w:rPr>
              <w:t>Змістовий модуль 1 (ЗМ</w:t>
            </w:r>
            <w:r w:rsidRPr="00EA4883">
              <w:rPr>
                <w:b/>
                <w:bCs/>
                <w:i/>
                <w:iCs/>
                <w:vertAlign w:val="subscript"/>
                <w:lang w:val="uk-UA"/>
              </w:rPr>
              <w:t xml:space="preserve">1 </w:t>
            </w:r>
            <w:r w:rsidRPr="00EA4883">
              <w:rPr>
                <w:b/>
                <w:bCs/>
                <w:i/>
                <w:iCs/>
                <w:lang w:val="uk-UA"/>
              </w:rPr>
              <w:t>)</w:t>
            </w:r>
          </w:p>
        </w:tc>
        <w:tc>
          <w:tcPr>
            <w:tcW w:w="22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B42" w:rsidRPr="00EA4883" w:rsidRDefault="00040A2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залік</w:t>
            </w:r>
            <w:r w:rsidR="00BF3B42" w:rsidRPr="00EA4883">
              <w:rPr>
                <w:b/>
                <w:bCs/>
                <w:i/>
                <w:iCs/>
                <w:lang w:val="uk-UA"/>
              </w:rPr>
              <w:t xml:space="preserve"> (І)</w:t>
            </w:r>
          </w:p>
        </w:tc>
        <w:tc>
          <w:tcPr>
            <w:tcW w:w="30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A4883">
              <w:rPr>
                <w:b/>
                <w:bCs/>
                <w:i/>
                <w:iCs/>
                <w:lang w:val="uk-UA"/>
              </w:rPr>
              <w:t>Разом</w:t>
            </w:r>
            <w:r w:rsidRPr="00EA4883">
              <w:rPr>
                <w:b/>
                <w:bCs/>
                <w:i/>
                <w:iCs/>
                <w:lang w:val="uk-UA"/>
              </w:rPr>
              <w:br/>
              <w:t>(підсумкова оцінка)</w:t>
            </w:r>
          </w:p>
        </w:tc>
      </w:tr>
      <w:tr w:rsidR="00BF3B42" w:rsidRPr="00EA4883">
        <w:trPr>
          <w:cantSplit/>
          <w:trHeight w:val="480"/>
        </w:trPr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Вагові коефіцієнти (%)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60%</w:t>
            </w:r>
          </w:p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k</w:t>
            </w:r>
            <w:r w:rsidRPr="00EA4883">
              <w:rPr>
                <w:vertAlign w:val="subscript"/>
                <w:lang w:val="uk-UA"/>
              </w:rPr>
              <w:t>1</w:t>
            </w:r>
            <w:r w:rsidRPr="00EA4883">
              <w:rPr>
                <w:lang w:val="uk-UA"/>
              </w:rPr>
              <w:t>=0,6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40%</w:t>
            </w:r>
          </w:p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k</w:t>
            </w:r>
            <w:r w:rsidRPr="00EA4883">
              <w:rPr>
                <w:vertAlign w:val="subscript"/>
                <w:lang w:val="uk-UA"/>
              </w:rPr>
              <w:t>ісп1</w:t>
            </w:r>
            <w:r w:rsidRPr="00EA4883">
              <w:rPr>
                <w:lang w:val="uk-UA"/>
              </w:rPr>
              <w:t>=0,4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100%</w:t>
            </w:r>
          </w:p>
        </w:tc>
      </w:tr>
      <w:tr w:rsidR="00BF3B42" w:rsidRPr="00EA4883">
        <w:trPr>
          <w:cantSplit/>
          <w:trHeight w:val="480"/>
        </w:trPr>
        <w:tc>
          <w:tcPr>
            <w:tcW w:w="2271" w:type="dxa"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lastRenderedPageBreak/>
              <w:t>Максимальна оцінка в балах</w:t>
            </w:r>
          </w:p>
        </w:tc>
        <w:tc>
          <w:tcPr>
            <w:tcW w:w="2272" w:type="dxa"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100</w:t>
            </w:r>
          </w:p>
        </w:tc>
        <w:tc>
          <w:tcPr>
            <w:tcW w:w="2272" w:type="dxa"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100</w:t>
            </w:r>
          </w:p>
        </w:tc>
        <w:tc>
          <w:tcPr>
            <w:tcW w:w="3037" w:type="dxa"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100</w:t>
            </w:r>
          </w:p>
        </w:tc>
      </w:tr>
      <w:tr w:rsidR="00BF3B42" w:rsidRPr="00EA4883">
        <w:trPr>
          <w:cantSplit/>
          <w:trHeight w:val="240"/>
        </w:trPr>
        <w:tc>
          <w:tcPr>
            <w:tcW w:w="2271" w:type="dxa"/>
            <w:tcBorders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Оцінка (бали)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60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40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100</w:t>
            </w:r>
          </w:p>
        </w:tc>
      </w:tr>
    </w:tbl>
    <w:p w:rsidR="00BF3B42" w:rsidRPr="00EA4883" w:rsidRDefault="00BF3B42" w:rsidP="00EA4883">
      <w:pPr>
        <w:spacing w:before="120" w:line="360" w:lineRule="auto"/>
        <w:rPr>
          <w:lang w:val="uk-UA"/>
        </w:rPr>
      </w:pPr>
      <w:r w:rsidRPr="00EA4883">
        <w:rPr>
          <w:lang w:val="uk-UA"/>
        </w:rPr>
        <w:t>Розрахунок підсумкової оцінки за перший семестр (зваженої):</w:t>
      </w:r>
    </w:p>
    <w:p w:rsidR="00BF3B42" w:rsidRPr="00EA4883" w:rsidRDefault="00BF3B42" w:rsidP="00EA4883">
      <w:pPr>
        <w:spacing w:before="80" w:line="360" w:lineRule="auto"/>
        <w:rPr>
          <w:i/>
          <w:iCs/>
          <w:lang w:val="uk-UA"/>
        </w:rPr>
      </w:pPr>
      <w:r w:rsidRPr="00EA4883">
        <w:rPr>
          <w:i/>
          <w:iCs/>
          <w:lang w:val="uk-UA"/>
        </w:rPr>
        <w:t>ПО= ЗМ</w:t>
      </w:r>
      <w:r w:rsidRPr="00EA4883">
        <w:rPr>
          <w:i/>
          <w:iCs/>
          <w:vertAlign w:val="subscript"/>
          <w:lang w:val="uk-UA"/>
        </w:rPr>
        <w:t>1</w:t>
      </w:r>
      <w:r w:rsidRPr="00EA4883">
        <w:rPr>
          <w:lang w:val="uk-UA"/>
        </w:rPr>
        <w:t xml:space="preserve">Ч </w:t>
      </w:r>
      <w:r w:rsidRPr="00EA4883">
        <w:rPr>
          <w:i/>
          <w:iCs/>
          <w:lang w:val="uk-UA"/>
        </w:rPr>
        <w:t>k</w:t>
      </w:r>
      <w:r w:rsidRPr="00EA4883">
        <w:rPr>
          <w:i/>
          <w:iCs/>
          <w:vertAlign w:val="subscript"/>
          <w:lang w:val="uk-UA"/>
        </w:rPr>
        <w:t>1</w:t>
      </w:r>
      <w:r w:rsidRPr="00EA4883">
        <w:rPr>
          <w:i/>
          <w:iCs/>
          <w:lang w:val="uk-UA"/>
        </w:rPr>
        <w:t xml:space="preserve">+ І </w:t>
      </w:r>
      <w:r w:rsidRPr="00EA4883">
        <w:rPr>
          <w:lang w:val="uk-UA"/>
        </w:rPr>
        <w:t xml:space="preserve">Ч </w:t>
      </w:r>
      <w:r w:rsidRPr="00EA4883">
        <w:rPr>
          <w:i/>
          <w:iCs/>
          <w:lang w:val="uk-UA"/>
        </w:rPr>
        <w:t>k</w:t>
      </w:r>
      <w:r w:rsidRPr="00EA4883">
        <w:rPr>
          <w:i/>
          <w:iCs/>
          <w:vertAlign w:val="subscript"/>
          <w:lang w:val="uk-UA"/>
        </w:rPr>
        <w:t>ісп1</w:t>
      </w:r>
      <w:r w:rsidRPr="00EA4883">
        <w:rPr>
          <w:i/>
          <w:iCs/>
          <w:lang w:val="uk-UA"/>
        </w:rPr>
        <w:t xml:space="preserve"> .</w:t>
      </w:r>
    </w:p>
    <w:p w:rsidR="00BF3B42" w:rsidRPr="00EA4883" w:rsidRDefault="00BF3B42" w:rsidP="00EA4883">
      <w:pPr>
        <w:spacing w:before="80" w:line="360" w:lineRule="auto"/>
        <w:rPr>
          <w:i/>
          <w:iCs/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ind w:right="-1" w:firstLine="709"/>
        <w:jc w:val="right"/>
        <w:rPr>
          <w:b/>
          <w:bCs/>
          <w:i/>
          <w:iCs/>
          <w:spacing w:val="-6"/>
          <w:w w:val="101"/>
          <w:lang w:val="uk-UA"/>
        </w:rPr>
      </w:pPr>
      <w:r w:rsidRPr="00EA4883">
        <w:rPr>
          <w:b/>
          <w:bCs/>
          <w:i/>
          <w:iCs/>
          <w:spacing w:val="-6"/>
          <w:w w:val="101"/>
          <w:lang w:val="uk-UA"/>
        </w:rPr>
        <w:t>Приклад оцінювання за формами поточного контролю</w:t>
      </w:r>
    </w:p>
    <w:tbl>
      <w:tblPr>
        <w:tblW w:w="9640" w:type="dxa"/>
        <w:tblInd w:w="-13" w:type="dxa"/>
        <w:tblLook w:val="0000" w:firstRow="0" w:lastRow="0" w:firstColumn="0" w:lastColumn="0" w:noHBand="0" w:noVBand="0"/>
      </w:tblPr>
      <w:tblGrid>
        <w:gridCol w:w="3215"/>
        <w:gridCol w:w="641"/>
        <w:gridCol w:w="1665"/>
        <w:gridCol w:w="1232"/>
        <w:gridCol w:w="591"/>
        <w:gridCol w:w="1518"/>
        <w:gridCol w:w="778"/>
      </w:tblGrid>
      <w:tr w:rsidR="00BF3B42" w:rsidRPr="00EA4883">
        <w:trPr>
          <w:trHeight w:val="315"/>
        </w:trPr>
        <w:tc>
          <w:tcPr>
            <w:tcW w:w="32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Вид роботи</w:t>
            </w:r>
          </w:p>
        </w:tc>
        <w:tc>
          <w:tcPr>
            <w:tcW w:w="35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 xml:space="preserve">Мінімальна оцінка </w:t>
            </w:r>
          </w:p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(допуск до заліку)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Максимальна оцінка</w:t>
            </w:r>
          </w:p>
        </w:tc>
      </w:tr>
      <w:tr w:rsidR="00BF3B42" w:rsidRPr="00EA4883">
        <w:trPr>
          <w:trHeight w:val="315"/>
        </w:trPr>
        <w:tc>
          <w:tcPr>
            <w:tcW w:w="32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бал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бал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сума</w:t>
            </w:r>
          </w:p>
        </w:tc>
      </w:tr>
      <w:tr w:rsidR="00BF3B42" w:rsidRPr="00EA4883">
        <w:trPr>
          <w:trHeight w:val="315"/>
        </w:trPr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rPr>
                <w:lang w:val="uk-UA"/>
              </w:rPr>
            </w:pPr>
            <w:r w:rsidRPr="00EA4883">
              <w:rPr>
                <w:lang w:val="uk-UA"/>
              </w:rPr>
              <w:t>Тестове завдання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40</w:t>
            </w:r>
          </w:p>
        </w:tc>
      </w:tr>
      <w:tr w:rsidR="00BF3B42" w:rsidRPr="00EA4883">
        <w:trPr>
          <w:trHeight w:val="315"/>
        </w:trPr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rPr>
                <w:lang w:val="uk-UA"/>
              </w:rPr>
            </w:pPr>
            <w:r w:rsidRPr="00EA4883">
              <w:rPr>
                <w:lang w:val="uk-UA"/>
              </w:rPr>
              <w:t>Комплексна самостійна робота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>20</w:t>
            </w:r>
          </w:p>
        </w:tc>
      </w:tr>
      <w:tr w:rsidR="00BF3B42" w:rsidRPr="00EA4883">
        <w:trPr>
          <w:trHeight w:val="330"/>
        </w:trPr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Загальна сума балів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60</w:t>
            </w:r>
          </w:p>
        </w:tc>
      </w:tr>
    </w:tbl>
    <w:p w:rsidR="00BF3B42" w:rsidRPr="00EA4883" w:rsidRDefault="00BF3B42" w:rsidP="00EA4883">
      <w:pPr>
        <w:spacing w:line="360" w:lineRule="auto"/>
        <w:ind w:firstLine="567"/>
        <w:jc w:val="both"/>
        <w:rPr>
          <w:lang w:val="en-US"/>
        </w:rPr>
      </w:pP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  <w:r w:rsidRPr="00EA4883">
        <w:rPr>
          <w:b/>
          <w:bCs/>
          <w:u w:val="single"/>
          <w:lang w:val="uk-UA"/>
        </w:rPr>
        <w:t>Поточний контроль та оцінювання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Під час поточного контролю студент може набрати </w:t>
      </w:r>
      <w:r w:rsidRPr="00EA4883">
        <w:rPr>
          <w:b/>
          <w:bCs/>
          <w:lang w:val="uk-UA"/>
        </w:rPr>
        <w:t>20 балів.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Відвідування лекцій та лабораторних занять – </w:t>
      </w:r>
      <w:r w:rsidRPr="00EA4883">
        <w:rPr>
          <w:b/>
          <w:bCs/>
          <w:lang w:val="uk-UA"/>
        </w:rPr>
        <w:t>2 бали.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Конспект лекцій – </w:t>
      </w:r>
      <w:r w:rsidRPr="00EA4883">
        <w:rPr>
          <w:b/>
          <w:bCs/>
          <w:lang w:val="uk-UA"/>
        </w:rPr>
        <w:t>від 1 до 3 балів.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Реферування навчально-методичної літератури – </w:t>
      </w:r>
      <w:r w:rsidRPr="00EA4883">
        <w:rPr>
          <w:b/>
          <w:bCs/>
          <w:lang w:val="uk-UA"/>
        </w:rPr>
        <w:t>від 1 до 5 балів.</w:t>
      </w:r>
    </w:p>
    <w:p w:rsidR="00BF3B42" w:rsidRPr="00EA4883" w:rsidRDefault="00BF3B42" w:rsidP="00EA4883">
      <w:pPr>
        <w:spacing w:line="360" w:lineRule="auto"/>
        <w:jc w:val="both"/>
        <w:rPr>
          <w:b/>
          <w:bCs/>
          <w:lang w:val="uk-UA"/>
        </w:rPr>
      </w:pPr>
      <w:r w:rsidRPr="00EA4883">
        <w:rPr>
          <w:lang w:val="uk-UA"/>
        </w:rPr>
        <w:t xml:space="preserve">Відповіді на лабораторному занятті – </w:t>
      </w:r>
      <w:r w:rsidRPr="00EA4883">
        <w:rPr>
          <w:b/>
          <w:bCs/>
          <w:lang w:val="uk-UA"/>
        </w:rPr>
        <w:t>від 1 до 5 балів.</w:t>
      </w:r>
    </w:p>
    <w:p w:rsidR="00BF3B42" w:rsidRPr="00EA4883" w:rsidRDefault="00BF3B42" w:rsidP="00EA4883">
      <w:pPr>
        <w:spacing w:line="360" w:lineRule="auto"/>
        <w:jc w:val="both"/>
      </w:pPr>
      <w:r w:rsidRPr="00EA4883">
        <w:rPr>
          <w:lang w:val="uk-UA"/>
        </w:rPr>
        <w:t xml:space="preserve">Письмова робота з питань, що входять під рубрику „Студент повинен уміти” –– </w:t>
      </w:r>
      <w:r w:rsidRPr="00EA4883">
        <w:rPr>
          <w:b/>
          <w:bCs/>
          <w:lang w:val="uk-UA"/>
        </w:rPr>
        <w:t>від 1 до 9 балів.</w:t>
      </w:r>
      <w:r w:rsidRPr="00EA4883">
        <w:rPr>
          <w:lang w:val="uk-UA"/>
        </w:rPr>
        <w:tab/>
      </w:r>
    </w:p>
    <w:p w:rsidR="00BF3B42" w:rsidRPr="00EA4883" w:rsidRDefault="00BF3B42" w:rsidP="00EA4883">
      <w:pPr>
        <w:spacing w:line="360" w:lineRule="auto"/>
        <w:jc w:val="both"/>
        <w:rPr>
          <w:b/>
          <w:bCs/>
        </w:rPr>
      </w:pPr>
    </w:p>
    <w:p w:rsidR="00BF3B42" w:rsidRPr="00EA4883" w:rsidRDefault="00BF3B42" w:rsidP="00EA4883">
      <w:pPr>
        <w:spacing w:line="360" w:lineRule="auto"/>
        <w:ind w:left="539"/>
        <w:jc w:val="both"/>
        <w:rPr>
          <w:b/>
          <w:bCs/>
          <w:lang w:val="uk-UA"/>
        </w:rPr>
      </w:pPr>
      <w:r w:rsidRPr="00EA4883">
        <w:rPr>
          <w:b/>
          <w:bCs/>
          <w:lang w:val="uk-UA"/>
        </w:rPr>
        <w:t>Шкала відповідності</w:t>
      </w:r>
    </w:p>
    <w:tbl>
      <w:tblPr>
        <w:tblW w:w="5097" w:type="dxa"/>
        <w:tblInd w:w="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936"/>
        <w:gridCol w:w="1980"/>
      </w:tblGrid>
      <w:tr w:rsidR="00BF3B42" w:rsidRPr="00EA4883"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lang w:val="uk-UA"/>
              </w:rPr>
              <w:t>За 100-бальною шкалою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ind w:left="-108"/>
              <w:jc w:val="center"/>
              <w:rPr>
                <w:lang w:val="uk-UA"/>
              </w:rPr>
            </w:pPr>
            <w:r w:rsidRPr="00EA4883">
              <w:rPr>
                <w:lang w:val="uk-UA"/>
              </w:rPr>
              <w:t xml:space="preserve">Оцінка за національною шкалою </w:t>
            </w:r>
          </w:p>
        </w:tc>
      </w:tr>
      <w:tr w:rsidR="00BF3B42" w:rsidRPr="00EA4883">
        <w:tc>
          <w:tcPr>
            <w:tcW w:w="2181" w:type="dxa"/>
            <w:tcBorders>
              <w:right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90 – 100</w:t>
            </w:r>
          </w:p>
        </w:tc>
        <w:tc>
          <w:tcPr>
            <w:tcW w:w="93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Відмінно</w:t>
            </w:r>
          </w:p>
        </w:tc>
      </w:tr>
      <w:tr w:rsidR="00BF3B42" w:rsidRPr="00EA4883">
        <w:tc>
          <w:tcPr>
            <w:tcW w:w="2181" w:type="dxa"/>
            <w:tcBorders>
              <w:right w:val="double" w:sz="4" w:space="0" w:color="auto"/>
            </w:tcBorders>
            <w:vAlign w:val="center"/>
          </w:tcPr>
          <w:p w:rsidR="00BF3B42" w:rsidRPr="00EA4883" w:rsidRDefault="00BF3B42" w:rsidP="006870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8</w:t>
            </w:r>
            <w:r w:rsidR="006870E7">
              <w:rPr>
                <w:b/>
                <w:bCs/>
                <w:lang w:val="uk-UA"/>
              </w:rPr>
              <w:t>1</w:t>
            </w:r>
            <w:r w:rsidRPr="00EA4883">
              <w:rPr>
                <w:b/>
                <w:bCs/>
                <w:lang w:val="uk-UA"/>
              </w:rPr>
              <w:t xml:space="preserve"> – 89</w:t>
            </w:r>
          </w:p>
        </w:tc>
        <w:tc>
          <w:tcPr>
            <w:tcW w:w="936" w:type="dxa"/>
            <w:vMerge w:val="restart"/>
            <w:tcBorders>
              <w:left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Добре</w:t>
            </w:r>
          </w:p>
        </w:tc>
      </w:tr>
      <w:tr w:rsidR="00BF3B42" w:rsidRPr="00EA4883">
        <w:tc>
          <w:tcPr>
            <w:tcW w:w="2181" w:type="dxa"/>
            <w:tcBorders>
              <w:right w:val="double" w:sz="4" w:space="0" w:color="auto"/>
            </w:tcBorders>
            <w:vAlign w:val="center"/>
          </w:tcPr>
          <w:p w:rsidR="00BF3B42" w:rsidRPr="00EA4883" w:rsidRDefault="00BF3B42" w:rsidP="006870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7</w:t>
            </w:r>
            <w:r w:rsidR="006870E7">
              <w:rPr>
                <w:b/>
                <w:bCs/>
                <w:lang w:val="uk-UA"/>
              </w:rPr>
              <w:t>1</w:t>
            </w:r>
            <w:r w:rsidRPr="00EA4883">
              <w:rPr>
                <w:b/>
                <w:bCs/>
                <w:lang w:val="uk-UA"/>
              </w:rPr>
              <w:t xml:space="preserve"> – 8</w:t>
            </w:r>
            <w:r w:rsidR="006870E7">
              <w:rPr>
                <w:b/>
                <w:bCs/>
                <w:lang w:val="uk-UA"/>
              </w:rPr>
              <w:t>0</w:t>
            </w:r>
          </w:p>
        </w:tc>
        <w:tc>
          <w:tcPr>
            <w:tcW w:w="936" w:type="dxa"/>
            <w:vMerge/>
            <w:tcBorders>
              <w:left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BF3B42" w:rsidRPr="00EA4883">
        <w:tc>
          <w:tcPr>
            <w:tcW w:w="2181" w:type="dxa"/>
            <w:tcBorders>
              <w:right w:val="double" w:sz="4" w:space="0" w:color="auto"/>
            </w:tcBorders>
            <w:vAlign w:val="center"/>
          </w:tcPr>
          <w:p w:rsidR="00BF3B42" w:rsidRPr="00EA4883" w:rsidRDefault="00BF3B42" w:rsidP="006870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6</w:t>
            </w:r>
            <w:r w:rsidR="006870E7">
              <w:rPr>
                <w:b/>
                <w:bCs/>
                <w:lang w:val="uk-UA"/>
              </w:rPr>
              <w:t>1</w:t>
            </w:r>
            <w:r w:rsidRPr="00EA4883">
              <w:rPr>
                <w:b/>
                <w:bCs/>
                <w:lang w:val="uk-UA"/>
              </w:rPr>
              <w:t xml:space="preserve"> – 7</w:t>
            </w:r>
            <w:r w:rsidR="006870E7">
              <w:rPr>
                <w:b/>
                <w:bCs/>
                <w:lang w:val="uk-UA"/>
              </w:rPr>
              <w:t>0</w:t>
            </w:r>
          </w:p>
        </w:tc>
        <w:tc>
          <w:tcPr>
            <w:tcW w:w="936" w:type="dxa"/>
            <w:vMerge w:val="restart"/>
            <w:tcBorders>
              <w:left w:val="double" w:sz="4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Задовільно</w:t>
            </w:r>
          </w:p>
        </w:tc>
      </w:tr>
      <w:tr w:rsidR="00BF3B42" w:rsidRPr="00EA4883">
        <w:tc>
          <w:tcPr>
            <w:tcW w:w="218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F3B42" w:rsidRPr="00EA4883" w:rsidRDefault="006870E7" w:rsidP="006870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BF3B42" w:rsidRPr="00EA4883">
              <w:rPr>
                <w:b/>
                <w:bCs/>
                <w:lang w:val="uk-UA"/>
              </w:rPr>
              <w:t>0 – 6</w:t>
            </w: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936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BF3B42" w:rsidRPr="00EA4883"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3B42" w:rsidRPr="00EA4883" w:rsidRDefault="00BF3B42" w:rsidP="006870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3</w:t>
            </w:r>
            <w:r w:rsidR="006870E7">
              <w:rPr>
                <w:b/>
                <w:bCs/>
                <w:lang w:val="uk-UA"/>
              </w:rPr>
              <w:t>1</w:t>
            </w:r>
            <w:r w:rsidRPr="00EA4883">
              <w:rPr>
                <w:b/>
                <w:bCs/>
                <w:lang w:val="uk-UA"/>
              </w:rPr>
              <w:t xml:space="preserve"> – 5</w:t>
            </w:r>
            <w:r w:rsidR="006870E7">
              <w:rPr>
                <w:b/>
                <w:bCs/>
                <w:lang w:val="uk-UA"/>
              </w:rPr>
              <w:t>0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EA4883">
              <w:rPr>
                <w:b/>
                <w:bCs/>
                <w:lang w:val="uk-UA"/>
              </w:rPr>
              <w:t>Незадовільно</w:t>
            </w:r>
          </w:p>
        </w:tc>
      </w:tr>
      <w:tr w:rsidR="00BF3B42" w:rsidRPr="00EA4883"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3B42" w:rsidRPr="00EA4883" w:rsidRDefault="006870E7" w:rsidP="006870E7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F3B42" w:rsidRPr="00EA4883">
              <w:rPr>
                <w:b/>
                <w:bCs/>
                <w:lang w:val="uk-UA"/>
              </w:rPr>
              <w:t xml:space="preserve"> – 3</w:t>
            </w: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936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BF3B42" w:rsidRPr="00EA4883" w:rsidRDefault="00BF3B42" w:rsidP="00EA4883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</w:tr>
    </w:tbl>
    <w:p w:rsidR="00BF3B42" w:rsidRPr="00EA4883" w:rsidRDefault="00BF3B42" w:rsidP="00EA4883">
      <w:pPr>
        <w:spacing w:line="360" w:lineRule="auto"/>
        <w:jc w:val="both"/>
        <w:rPr>
          <w:lang w:val="en-US"/>
        </w:rPr>
      </w:pP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  <w:r w:rsidRPr="00EA4883">
        <w:rPr>
          <w:b/>
          <w:bCs/>
          <w:u w:val="single"/>
          <w:lang w:val="uk-UA"/>
        </w:rPr>
        <w:lastRenderedPageBreak/>
        <w:t>Модульний контроль та оцінювання</w:t>
      </w: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BF3B42" w:rsidRPr="00EA4883" w:rsidRDefault="00BF3B42" w:rsidP="00EA4883">
      <w:pPr>
        <w:spacing w:line="360" w:lineRule="auto"/>
        <w:jc w:val="both"/>
        <w:rPr>
          <w:b/>
          <w:bCs/>
          <w:lang w:val="uk-UA"/>
        </w:rPr>
      </w:pPr>
      <w:r w:rsidRPr="00EA4883">
        <w:rPr>
          <w:lang w:val="uk-UA"/>
        </w:rPr>
        <w:tab/>
        <w:t xml:space="preserve">Під час модульного контролю студент може набрати </w:t>
      </w:r>
      <w:r w:rsidRPr="00EA4883">
        <w:rPr>
          <w:b/>
          <w:bCs/>
          <w:lang w:val="uk-UA"/>
        </w:rPr>
        <w:t>максимально 30 балів.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>Змістове наповнення модульного контролю складається із питань під рубрикою „Студент повинен уміти”, а також 10-ти тестових запитань.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Письмова робота студента може бути оцінена </w:t>
      </w:r>
      <w:r w:rsidRPr="00EA4883">
        <w:rPr>
          <w:b/>
          <w:bCs/>
          <w:lang w:val="uk-UA"/>
        </w:rPr>
        <w:t>20-ма балами</w:t>
      </w:r>
      <w:r w:rsidRPr="00EA4883">
        <w:rPr>
          <w:lang w:val="uk-UA"/>
        </w:rPr>
        <w:t>, якщо у ній: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>–            адекватно відображено знання із запропонованої теми;</w:t>
      </w:r>
    </w:p>
    <w:p w:rsidR="00BF3B42" w:rsidRPr="00EA4883" w:rsidRDefault="00BF3B42" w:rsidP="00EA488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t>відсутні логічні, стилістичні, орфографічні помилки;</w:t>
      </w:r>
    </w:p>
    <w:p w:rsidR="00BF3B42" w:rsidRPr="00EA4883" w:rsidRDefault="00BF3B42" w:rsidP="00EA488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t>відсутні помилки в оформленні списку використаної літератури;</w:t>
      </w:r>
    </w:p>
    <w:p w:rsidR="00BF3B42" w:rsidRPr="00EA4883" w:rsidRDefault="00BF3B42" w:rsidP="00EA488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EA4883">
        <w:rPr>
          <w:lang w:val="uk-UA"/>
        </w:rPr>
        <w:t>відповідна композиція тексту.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ab/>
        <w:t xml:space="preserve">Кожна правильна відповідь на запитання тесту оцінюється </w:t>
      </w:r>
      <w:r w:rsidRPr="00EA4883">
        <w:rPr>
          <w:b/>
          <w:bCs/>
          <w:lang w:val="uk-UA"/>
        </w:rPr>
        <w:t xml:space="preserve">1 балом. </w:t>
      </w:r>
      <w:r w:rsidRPr="00EA4883">
        <w:rPr>
          <w:lang w:val="uk-UA"/>
        </w:rPr>
        <w:t xml:space="preserve">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</w:p>
    <w:p w:rsidR="00BF3B42" w:rsidRPr="00EA4883" w:rsidRDefault="00BF3B42" w:rsidP="00EA4883">
      <w:pPr>
        <w:spacing w:line="360" w:lineRule="auto"/>
        <w:jc w:val="center"/>
        <w:rPr>
          <w:b/>
          <w:bCs/>
          <w:u w:val="single"/>
        </w:rPr>
      </w:pPr>
      <w:r w:rsidRPr="00EA4883">
        <w:rPr>
          <w:b/>
          <w:bCs/>
          <w:u w:val="single"/>
          <w:lang w:val="uk-UA"/>
        </w:rPr>
        <w:t>Підсумковий контроль (залік) та оцінювання</w:t>
      </w:r>
    </w:p>
    <w:p w:rsidR="00BF3B42" w:rsidRPr="00EA4883" w:rsidRDefault="00BF3B42" w:rsidP="00EA4883">
      <w:pPr>
        <w:spacing w:line="360" w:lineRule="auto"/>
        <w:ind w:firstLine="567"/>
        <w:jc w:val="both"/>
        <w:rPr>
          <w:lang w:val="uk-UA"/>
        </w:rPr>
      </w:pPr>
      <w:r w:rsidRPr="00EA4883">
        <w:rPr>
          <w:lang w:val="uk-UA"/>
        </w:rPr>
        <w:t>Підсумковий контроль здійснюється у формі заліку. Студент, що набрав менше ніж 40 балів за всіма формами поточного контролю до заліку  не допускається.</w:t>
      </w:r>
    </w:p>
    <w:p w:rsidR="00BF3B42" w:rsidRPr="00EA4883" w:rsidRDefault="00BF3B42" w:rsidP="00EA4883">
      <w:pPr>
        <w:spacing w:line="360" w:lineRule="auto"/>
        <w:ind w:firstLine="567"/>
        <w:jc w:val="both"/>
        <w:rPr>
          <w:b/>
          <w:bCs/>
          <w:lang w:val="uk-UA"/>
        </w:rPr>
      </w:pPr>
      <w:r w:rsidRPr="00EA4883">
        <w:rPr>
          <w:b/>
          <w:bCs/>
          <w:lang w:val="uk-UA"/>
        </w:rPr>
        <w:t>Обов’язковими для допуску до заліку є: виконання комплексної самостійної роботи, успішне складання тестів за змістом лекцій.</w:t>
      </w:r>
    </w:p>
    <w:p w:rsidR="00BF3B42" w:rsidRPr="00EA4883" w:rsidRDefault="00BF3B42" w:rsidP="00EA4883">
      <w:pPr>
        <w:spacing w:line="360" w:lineRule="auto"/>
        <w:jc w:val="both"/>
      </w:pP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ab/>
        <w:t>Під час заліку студент може набрати максимально 50 балів.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ab/>
        <w:t xml:space="preserve">Залік складається з двох частин: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а) співбесіди, яка охоплює лекційний курс;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>б) обговорення студентського есею.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ab/>
        <w:t>В оцінювання відповіді студента під час співбесіди також входить: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– вміння логічно і послідовно висловлювати думку;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– вміння аргументовано висловлюватися;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– володіння визначеннями (термінами);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– вміння зіставляти та порівнювати факти і робити висновки;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 xml:space="preserve">– добре знання дат, точних назв, прізвищ тощо; </w:t>
      </w:r>
    </w:p>
    <w:p w:rsidR="00BF3B42" w:rsidRPr="00EA4883" w:rsidRDefault="00BF3B42" w:rsidP="00EA4883">
      <w:pPr>
        <w:spacing w:line="360" w:lineRule="auto"/>
        <w:jc w:val="both"/>
        <w:rPr>
          <w:lang w:val="uk-UA"/>
        </w:rPr>
      </w:pPr>
      <w:r w:rsidRPr="00EA4883">
        <w:rPr>
          <w:lang w:val="uk-UA"/>
        </w:rPr>
        <w:t>– вміння застосовувати теоретичні знання до творчої фахової роботи.</w:t>
      </w:r>
    </w:p>
    <w:p w:rsidR="00BF3B42" w:rsidRPr="009E129F" w:rsidRDefault="00BF3B42" w:rsidP="009E129F">
      <w:pPr>
        <w:spacing w:line="360" w:lineRule="auto"/>
        <w:jc w:val="both"/>
        <w:rPr>
          <w:b/>
          <w:bCs/>
          <w:u w:val="single"/>
          <w:lang w:val="uk-UA"/>
        </w:rPr>
      </w:pPr>
      <w:r w:rsidRPr="00EA4883">
        <w:rPr>
          <w:lang w:val="uk-UA"/>
        </w:rPr>
        <w:tab/>
      </w:r>
    </w:p>
    <w:p w:rsidR="00BF3B42" w:rsidRPr="00EA4883" w:rsidRDefault="00BF3B42" w:rsidP="00EA488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u w:val="single"/>
          <w:lang w:val="uk-UA"/>
        </w:rPr>
      </w:pPr>
      <w:r w:rsidRPr="00EA4883">
        <w:rPr>
          <w:b/>
          <w:bCs/>
          <w:color w:val="000000"/>
          <w:spacing w:val="-1"/>
          <w:u w:val="single"/>
          <w:lang w:val="uk-UA"/>
        </w:rPr>
        <w:t>Завдання для самостійної роботи</w:t>
      </w:r>
    </w:p>
    <w:p w:rsidR="00BF3B42" w:rsidRPr="00EA4883" w:rsidRDefault="00BF3B42" w:rsidP="00EA4883">
      <w:pPr>
        <w:widowControl w:val="0"/>
        <w:numPr>
          <w:ilvl w:val="0"/>
          <w:numId w:val="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"/>
          <w:lang w:val="uk-UA"/>
        </w:rPr>
      </w:pPr>
      <w:r w:rsidRPr="00EA4883">
        <w:rPr>
          <w:color w:val="000000"/>
          <w:spacing w:val="-1"/>
          <w:lang w:val="uk-UA"/>
        </w:rPr>
        <w:t>Опрацьовувати рекомендовану літературу (зазначена після назви кожної лекції), занотувавши у конспекті найважливіші думки.</w:t>
      </w:r>
    </w:p>
    <w:p w:rsidR="00BF3B42" w:rsidRPr="00EA4883" w:rsidRDefault="00BF3B42" w:rsidP="00EA4883">
      <w:pPr>
        <w:widowControl w:val="0"/>
        <w:numPr>
          <w:ilvl w:val="0"/>
          <w:numId w:val="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color w:val="000000"/>
          <w:spacing w:val="-15"/>
          <w:u w:val="single"/>
          <w:lang w:val="uk-UA"/>
        </w:rPr>
      </w:pPr>
      <w:r w:rsidRPr="00EA4883">
        <w:rPr>
          <w:color w:val="000000"/>
          <w:spacing w:val="-1"/>
          <w:lang w:val="uk-UA"/>
        </w:rPr>
        <w:t xml:space="preserve">Опрацювати окремі випуски журналів «Телекритика» та «Медіакритика» і  письмово проаналізувати їх щодо якості матеріалів та критичного підходу до висвітлення теми. </w:t>
      </w:r>
    </w:p>
    <w:p w:rsidR="00BF3B42" w:rsidRPr="00EA4883" w:rsidRDefault="00BF3B42" w:rsidP="00EA4883">
      <w:pPr>
        <w:widowControl w:val="0"/>
        <w:numPr>
          <w:ilvl w:val="0"/>
          <w:numId w:val="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color w:val="000000"/>
          <w:spacing w:val="-15"/>
          <w:u w:val="single"/>
          <w:lang w:val="uk-UA"/>
        </w:rPr>
      </w:pPr>
      <w:r w:rsidRPr="00EA4883">
        <w:rPr>
          <w:color w:val="000000"/>
          <w:spacing w:val="-1"/>
          <w:lang w:val="uk-UA"/>
        </w:rPr>
        <w:t xml:space="preserve">Підготувати по один-два медіаосвітні матеріали, використовуючи теоретичні знання та </w:t>
      </w:r>
      <w:r w:rsidRPr="00EA4883">
        <w:rPr>
          <w:color w:val="000000"/>
          <w:spacing w:val="-1"/>
          <w:lang w:val="uk-UA"/>
        </w:rPr>
        <w:lastRenderedPageBreak/>
        <w:t>актуальність теми.</w:t>
      </w:r>
    </w:p>
    <w:p w:rsidR="00BF3B42" w:rsidRPr="00EA4883" w:rsidRDefault="00BF3B42" w:rsidP="00EA488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5"/>
          <w:u w:val="single"/>
          <w:lang w:val="uk-UA"/>
        </w:rPr>
      </w:pPr>
    </w:p>
    <w:p w:rsidR="00BF3B42" w:rsidRPr="00EA4883" w:rsidRDefault="00BF3B42" w:rsidP="00EA488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u w:val="single"/>
          <w:lang w:val="uk-UA"/>
        </w:rPr>
      </w:pPr>
      <w:r w:rsidRPr="00EA4883">
        <w:rPr>
          <w:b/>
          <w:bCs/>
          <w:color w:val="000000"/>
          <w:spacing w:val="-1"/>
          <w:u w:val="single"/>
          <w:lang w:val="uk-UA"/>
        </w:rPr>
        <w:t>Зміст і форма контролю знань студентів</w:t>
      </w:r>
    </w:p>
    <w:p w:rsidR="00BF3B42" w:rsidRPr="00EA4883" w:rsidRDefault="00BF3B42" w:rsidP="00EA4883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"/>
          <w:lang w:val="uk-UA"/>
        </w:rPr>
      </w:pPr>
      <w:r w:rsidRPr="00EA4883">
        <w:rPr>
          <w:color w:val="000000"/>
          <w:spacing w:val="-1"/>
          <w:lang w:val="uk-UA"/>
        </w:rPr>
        <w:t>Письмова робота складається із трьох запитань з лекціних тем.</w:t>
      </w:r>
    </w:p>
    <w:p w:rsidR="00BF3B42" w:rsidRPr="00EA4883" w:rsidRDefault="00BF3B42" w:rsidP="00EA4883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5"/>
          <w:lang w:val="uk-UA"/>
        </w:rPr>
      </w:pPr>
      <w:r w:rsidRPr="00EA4883">
        <w:rPr>
          <w:color w:val="000000"/>
          <w:spacing w:val="-1"/>
          <w:lang w:val="uk-UA"/>
        </w:rPr>
        <w:t>Теоретичні знання студентів із означеної дисципліни перевіряємо також тестуванням (Тести розроблені).</w:t>
      </w:r>
    </w:p>
    <w:p w:rsidR="00BF3B42" w:rsidRPr="00EA4883" w:rsidRDefault="00BF3B42" w:rsidP="00EA4883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pacing w:val="-15"/>
          <w:lang w:val="uk-UA"/>
        </w:rPr>
      </w:pPr>
      <w:r w:rsidRPr="00EA4883">
        <w:rPr>
          <w:color w:val="000000"/>
          <w:spacing w:val="-1"/>
          <w:lang w:val="uk-UA"/>
        </w:rPr>
        <w:t>Студенти готують медіакритичні матеріали, кращі з яких будуть опубліковані в журналах «Медіакритика» та «Телекритика».</w:t>
      </w:r>
    </w:p>
    <w:p w:rsidR="00BF3B42" w:rsidRPr="00EA4883" w:rsidRDefault="00BF3B42" w:rsidP="00EA48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5"/>
          <w:lang w:val="uk-UA"/>
        </w:rPr>
      </w:pPr>
    </w:p>
    <w:p w:rsidR="00BF3B42" w:rsidRPr="007731E7" w:rsidRDefault="00BF3B42" w:rsidP="007731E7">
      <w:pPr>
        <w:pStyle w:val="af0"/>
        <w:numPr>
          <w:ilvl w:val="0"/>
          <w:numId w:val="3"/>
        </w:num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  <w:r w:rsidRPr="007731E7">
        <w:rPr>
          <w:b/>
          <w:bCs/>
          <w:lang w:val="uk-UA"/>
        </w:rPr>
        <w:t>ВИМОГИ ДО ОФОРМЛЕННЯ  САМОСТІЙНОЇ РОБОТИ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both"/>
        <w:outlineLvl w:val="0"/>
        <w:rPr>
          <w:lang w:val="uk-UA"/>
        </w:rPr>
      </w:pPr>
      <w:r w:rsidRPr="00EA4883">
        <w:rPr>
          <w:lang w:val="uk-UA"/>
        </w:rPr>
        <w:t xml:space="preserve">Кожна тема заняття містить завдання для самостійної роботи. Ці завдання виконуються на студентом впродовж всього вивчення курсу і здаються у вигляді окремого документа. Наприклад: 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both"/>
        <w:outlineLvl w:val="0"/>
        <w:rPr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pacing w:val="-5"/>
          <w:lang w:val="uk-UA"/>
        </w:rPr>
      </w:pPr>
      <w:r w:rsidRPr="00EA4883">
        <w:rPr>
          <w:b/>
          <w:bCs/>
          <w:color w:val="000000"/>
          <w:spacing w:val="-5"/>
          <w:lang w:val="uk-UA"/>
        </w:rPr>
        <w:t xml:space="preserve">Проміжна самостійна робота 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pacing w:val="-5"/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both"/>
        <w:rPr>
          <w:b/>
          <w:bCs/>
          <w:lang w:val="uk-UA"/>
        </w:rPr>
      </w:pPr>
      <w:r w:rsidRPr="00EA4883">
        <w:rPr>
          <w:b/>
          <w:bCs/>
          <w:lang w:val="uk-UA"/>
        </w:rPr>
        <w:t>Суспільна потреба в медіа-освіті. Напрями і цілі МО.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both"/>
        <w:rPr>
          <w:b/>
          <w:bCs/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3"/>
          <w:w w:val="102"/>
          <w:lang w:val="uk-UA"/>
        </w:rPr>
      </w:pPr>
      <w:r w:rsidRPr="00EA4883">
        <w:rPr>
          <w:b/>
          <w:bCs/>
          <w:color w:val="000000"/>
          <w:spacing w:val="-3"/>
          <w:w w:val="102"/>
          <w:lang w:val="uk-UA"/>
        </w:rPr>
        <w:t xml:space="preserve">Завдання: 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3"/>
          <w:w w:val="102"/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jc w:val="both"/>
        <w:rPr>
          <w:b/>
          <w:bCs/>
          <w:color w:val="000000"/>
          <w:spacing w:val="-3"/>
          <w:w w:val="102"/>
          <w:lang w:val="uk-UA"/>
        </w:rPr>
      </w:pPr>
      <w:r w:rsidRPr="00EA4883">
        <w:rPr>
          <w:b/>
          <w:bCs/>
          <w:color w:val="000000"/>
          <w:spacing w:val="-3"/>
          <w:w w:val="102"/>
          <w:lang w:val="uk-UA"/>
        </w:rPr>
        <w:t>Варіант 1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1. Опишіть відмінності між журналістською освітою та медіа-освітою.</w:t>
      </w:r>
    </w:p>
    <w:p w:rsidR="00BF3B42" w:rsidRPr="00EA4883" w:rsidRDefault="00BF3B42" w:rsidP="00EA4883">
      <w:pPr>
        <w:spacing w:line="360" w:lineRule="auto"/>
      </w:pPr>
      <w:r w:rsidRPr="00EA4883">
        <w:rPr>
          <w:lang w:val="uk-UA"/>
        </w:rPr>
        <w:t xml:space="preserve">2. </w:t>
      </w:r>
      <w:proofErr w:type="spellStart"/>
      <w:r w:rsidRPr="00EA4883">
        <w:t>Медіаосвітні</w:t>
      </w:r>
      <w:proofErr w:type="spellEnd"/>
      <w:r w:rsidRPr="00EA4883">
        <w:t xml:space="preserve"> </w:t>
      </w:r>
      <w:proofErr w:type="spellStart"/>
      <w:r w:rsidRPr="00EA4883">
        <w:t>ресурси</w:t>
      </w:r>
      <w:proofErr w:type="spellEnd"/>
      <w:r w:rsidRPr="00EA4883">
        <w:t xml:space="preserve"> в </w:t>
      </w:r>
      <w:proofErr w:type="spellStart"/>
      <w:r w:rsidRPr="00EA4883">
        <w:t>Україні</w:t>
      </w:r>
      <w:proofErr w:type="spellEnd"/>
      <w:r w:rsidRPr="00EA4883">
        <w:t xml:space="preserve"> і </w:t>
      </w:r>
      <w:proofErr w:type="spellStart"/>
      <w:proofErr w:type="gramStart"/>
      <w:r w:rsidRPr="00EA4883">
        <w:t>св</w:t>
      </w:r>
      <w:proofErr w:type="gramEnd"/>
      <w:r w:rsidRPr="00EA4883">
        <w:t>іті</w:t>
      </w:r>
      <w:proofErr w:type="spellEnd"/>
      <w:r w:rsidRPr="00EA4883">
        <w:t xml:space="preserve"> (</w:t>
      </w:r>
      <w:proofErr w:type="spellStart"/>
      <w:r w:rsidRPr="00EA4883">
        <w:t>інтернет-адреси</w:t>
      </w:r>
      <w:proofErr w:type="spellEnd"/>
      <w:r w:rsidRPr="00EA4883">
        <w:t>, коротка характеристика).</w:t>
      </w:r>
    </w:p>
    <w:p w:rsidR="00BF3B42" w:rsidRPr="00EA4883" w:rsidRDefault="00BF3B42" w:rsidP="00EA4883">
      <w:pPr>
        <w:spacing w:line="360" w:lineRule="auto"/>
      </w:pPr>
      <w:r w:rsidRPr="00EA4883">
        <w:rPr>
          <w:lang w:val="uk-UA"/>
        </w:rPr>
        <w:t xml:space="preserve">3. </w:t>
      </w:r>
      <w:r w:rsidRPr="00EA4883">
        <w:t xml:space="preserve">Природа </w:t>
      </w:r>
      <w:proofErr w:type="spellStart"/>
      <w:r w:rsidRPr="00EA4883">
        <w:t>телебачення</w:t>
      </w:r>
      <w:proofErr w:type="spellEnd"/>
      <w:r w:rsidRPr="00EA4883">
        <w:t xml:space="preserve"> в </w:t>
      </w:r>
      <w:proofErr w:type="spellStart"/>
      <w:r w:rsidRPr="00EA4883">
        <w:t>інтерпретації</w:t>
      </w:r>
      <w:proofErr w:type="spellEnd"/>
      <w:r w:rsidRPr="00EA4883">
        <w:t xml:space="preserve"> </w:t>
      </w:r>
      <w:proofErr w:type="spellStart"/>
      <w:r w:rsidRPr="00EA4883">
        <w:t>Ніла</w:t>
      </w:r>
      <w:proofErr w:type="spellEnd"/>
      <w:r w:rsidRPr="00EA4883">
        <w:t xml:space="preserve"> </w:t>
      </w:r>
      <w:proofErr w:type="spellStart"/>
      <w:r w:rsidRPr="00EA4883">
        <w:t>Постмена</w:t>
      </w:r>
      <w:proofErr w:type="spellEnd"/>
      <w:r w:rsidRPr="00EA4883">
        <w:t xml:space="preserve"> (</w:t>
      </w:r>
      <w:proofErr w:type="spellStart"/>
      <w:r w:rsidRPr="00EA4883">
        <w:t>Neil</w:t>
      </w:r>
      <w:proofErr w:type="spellEnd"/>
      <w:r w:rsidRPr="00EA4883">
        <w:t xml:space="preserve"> </w:t>
      </w:r>
      <w:proofErr w:type="spellStart"/>
      <w:r w:rsidRPr="00EA4883">
        <w:t>Postman</w:t>
      </w:r>
      <w:proofErr w:type="spellEnd"/>
      <w:r w:rsidRPr="00EA4883">
        <w:t xml:space="preserve">, </w:t>
      </w:r>
      <w:proofErr w:type="spellStart"/>
      <w:r w:rsidRPr="00EA4883">
        <w:t>Amusing</w:t>
      </w:r>
      <w:proofErr w:type="spellEnd"/>
      <w:r w:rsidRPr="00EA4883">
        <w:t xml:space="preserve"> </w:t>
      </w:r>
      <w:proofErr w:type="spellStart"/>
      <w:r w:rsidRPr="00EA4883">
        <w:t>Ourself</w:t>
      </w:r>
      <w:proofErr w:type="spellEnd"/>
      <w:r w:rsidRPr="00EA4883">
        <w:t xml:space="preserve"> </w:t>
      </w:r>
      <w:proofErr w:type="spellStart"/>
      <w:r w:rsidRPr="00EA4883">
        <w:t>to</w:t>
      </w:r>
      <w:proofErr w:type="spellEnd"/>
      <w:r w:rsidRPr="00EA4883">
        <w:t xml:space="preserve"> </w:t>
      </w:r>
      <w:proofErr w:type="spellStart"/>
      <w:r w:rsidRPr="00EA4883">
        <w:t>Death</w:t>
      </w:r>
      <w:proofErr w:type="spellEnd"/>
      <w:r w:rsidRPr="00EA4883">
        <w:t xml:space="preserve"> – «</w:t>
      </w:r>
      <w:proofErr w:type="spellStart"/>
      <w:r w:rsidRPr="00EA4883">
        <w:t>Насмішити</w:t>
      </w:r>
      <w:proofErr w:type="spellEnd"/>
      <w:r w:rsidRPr="00EA4883">
        <w:t xml:space="preserve"> себе до </w:t>
      </w:r>
      <w:proofErr w:type="spellStart"/>
      <w:r w:rsidRPr="00EA4883">
        <w:t>смерті</w:t>
      </w:r>
      <w:proofErr w:type="spellEnd"/>
      <w:r w:rsidRPr="00EA4883">
        <w:t>»).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>Варіант2.</w:t>
      </w:r>
    </w:p>
    <w:p w:rsidR="00BF3B42" w:rsidRPr="00EA4883" w:rsidRDefault="00BF3B42" w:rsidP="00EA4883">
      <w:pPr>
        <w:spacing w:line="360" w:lineRule="auto"/>
      </w:pPr>
      <w:r w:rsidRPr="00EA4883">
        <w:rPr>
          <w:lang w:val="uk-UA"/>
        </w:rPr>
        <w:t xml:space="preserve">1. </w:t>
      </w:r>
      <w:proofErr w:type="spellStart"/>
      <w:r w:rsidRPr="00EA4883">
        <w:t>Опишіть</w:t>
      </w:r>
      <w:proofErr w:type="spellEnd"/>
      <w:r w:rsidRPr="00EA4883">
        <w:t xml:space="preserve"> </w:t>
      </w:r>
      <w:proofErr w:type="spellStart"/>
      <w:proofErr w:type="gramStart"/>
      <w:r w:rsidRPr="00EA4883">
        <w:t>р</w:t>
      </w:r>
      <w:proofErr w:type="gramEnd"/>
      <w:r w:rsidRPr="00EA4883">
        <w:t>ізновиди</w:t>
      </w:r>
      <w:proofErr w:type="spellEnd"/>
      <w:r w:rsidRPr="00EA4883">
        <w:t xml:space="preserve"> і </w:t>
      </w:r>
      <w:proofErr w:type="spellStart"/>
      <w:r w:rsidRPr="00EA4883">
        <w:t>призначення</w:t>
      </w:r>
      <w:proofErr w:type="spellEnd"/>
      <w:r w:rsidRPr="00EA4883">
        <w:t xml:space="preserve"> </w:t>
      </w:r>
      <w:proofErr w:type="spellStart"/>
      <w:r w:rsidRPr="00EA4883">
        <w:t>медіа-освіти</w:t>
      </w:r>
      <w:proofErr w:type="spellEnd"/>
      <w:r w:rsidRPr="00EA4883">
        <w:t>.</w:t>
      </w:r>
    </w:p>
    <w:p w:rsidR="00BF3B42" w:rsidRPr="00EA4883" w:rsidRDefault="00BF3B42" w:rsidP="00EA4883">
      <w:pPr>
        <w:spacing w:line="360" w:lineRule="auto"/>
      </w:pPr>
      <w:r w:rsidRPr="00EA4883">
        <w:rPr>
          <w:lang w:val="uk-UA"/>
        </w:rPr>
        <w:t xml:space="preserve">2. </w:t>
      </w:r>
      <w:proofErr w:type="spellStart"/>
      <w:r w:rsidRPr="00EA4883">
        <w:t>Поясніть</w:t>
      </w:r>
      <w:proofErr w:type="spellEnd"/>
      <w:r w:rsidRPr="00EA4883">
        <w:t xml:space="preserve"> </w:t>
      </w:r>
      <w:proofErr w:type="spellStart"/>
      <w:proofErr w:type="gramStart"/>
      <w:r w:rsidRPr="00EA4883">
        <w:t>р</w:t>
      </w:r>
      <w:proofErr w:type="gramEnd"/>
      <w:r w:rsidRPr="00EA4883">
        <w:t>ізницю</w:t>
      </w:r>
      <w:proofErr w:type="spellEnd"/>
      <w:r w:rsidRPr="00EA4883">
        <w:t xml:space="preserve"> </w:t>
      </w:r>
      <w:proofErr w:type="spellStart"/>
      <w:r w:rsidRPr="00EA4883">
        <w:t>між</w:t>
      </w:r>
      <w:proofErr w:type="spellEnd"/>
      <w:r w:rsidRPr="00EA4883">
        <w:t xml:space="preserve"> </w:t>
      </w:r>
      <w:proofErr w:type="spellStart"/>
      <w:r w:rsidRPr="00EA4883">
        <w:t>термінами</w:t>
      </w:r>
      <w:proofErr w:type="spellEnd"/>
      <w:r w:rsidRPr="00EA4883">
        <w:t xml:space="preserve"> «</w:t>
      </w:r>
      <w:proofErr w:type="spellStart"/>
      <w:r w:rsidRPr="00EA4883">
        <w:t>медіа-грамотність</w:t>
      </w:r>
      <w:proofErr w:type="spellEnd"/>
      <w:r w:rsidRPr="00EA4883">
        <w:t>», «</w:t>
      </w:r>
      <w:proofErr w:type="spellStart"/>
      <w:r w:rsidRPr="00EA4883">
        <w:t>медіа-освіта</w:t>
      </w:r>
      <w:proofErr w:type="spellEnd"/>
      <w:r w:rsidRPr="00EA4883">
        <w:t>», «</w:t>
      </w:r>
      <w:proofErr w:type="spellStart"/>
      <w:r w:rsidRPr="00EA4883">
        <w:t>медіа-педагогіка</w:t>
      </w:r>
      <w:proofErr w:type="spellEnd"/>
      <w:r w:rsidRPr="00EA4883">
        <w:t>».</w:t>
      </w:r>
    </w:p>
    <w:p w:rsidR="00BF3B42" w:rsidRPr="00EA4883" w:rsidRDefault="00BF3B42" w:rsidP="00EA4883">
      <w:pPr>
        <w:spacing w:line="360" w:lineRule="auto"/>
      </w:pPr>
      <w:r w:rsidRPr="00EA4883">
        <w:rPr>
          <w:lang w:val="uk-UA"/>
        </w:rPr>
        <w:t xml:space="preserve">3. </w:t>
      </w:r>
      <w:proofErr w:type="spellStart"/>
      <w:r w:rsidRPr="00EA4883">
        <w:t>Інфотейнмент</w:t>
      </w:r>
      <w:proofErr w:type="spellEnd"/>
      <w:r w:rsidRPr="00EA4883">
        <w:t xml:space="preserve">: </w:t>
      </w:r>
      <w:proofErr w:type="spellStart"/>
      <w:r w:rsidRPr="00EA4883">
        <w:t>концепція</w:t>
      </w:r>
      <w:proofErr w:type="spellEnd"/>
      <w:r w:rsidRPr="00EA4883">
        <w:t xml:space="preserve"> і </w:t>
      </w:r>
      <w:proofErr w:type="spellStart"/>
      <w:r w:rsidRPr="00EA4883">
        <w:t>приклади</w:t>
      </w:r>
      <w:proofErr w:type="spellEnd"/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jc w:val="both"/>
        <w:outlineLvl w:val="0"/>
        <w:rPr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pacing w:val="-5"/>
          <w:lang w:val="uk-UA"/>
        </w:rPr>
      </w:pPr>
      <w:r w:rsidRPr="00EA4883">
        <w:rPr>
          <w:b/>
          <w:bCs/>
          <w:color w:val="000000"/>
          <w:spacing w:val="-5"/>
          <w:lang w:val="uk-UA"/>
        </w:rPr>
        <w:t>Підсумкова самостійна робота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jc w:val="both"/>
        <w:outlineLvl w:val="0"/>
        <w:rPr>
          <w:lang w:val="uk-UA"/>
        </w:rPr>
      </w:pPr>
    </w:p>
    <w:p w:rsidR="00BF3B42" w:rsidRPr="00EA4883" w:rsidRDefault="00BF3B42" w:rsidP="00EA4883">
      <w:pPr>
        <w:spacing w:line="360" w:lineRule="auto"/>
      </w:pPr>
      <w:proofErr w:type="spellStart"/>
      <w:r w:rsidRPr="00EA4883">
        <w:t>Написати</w:t>
      </w:r>
      <w:proofErr w:type="spellEnd"/>
      <w:r w:rsidRPr="00EA4883">
        <w:t xml:space="preserve"> </w:t>
      </w:r>
      <w:proofErr w:type="spellStart"/>
      <w:r w:rsidRPr="00EA4883">
        <w:t>сценарій</w:t>
      </w:r>
      <w:proofErr w:type="spellEnd"/>
      <w:r w:rsidRPr="00EA4883">
        <w:t xml:space="preserve"> тел</w:t>
      </w:r>
      <w:proofErr w:type="gramStart"/>
      <w:r w:rsidRPr="00EA4883">
        <w:t>е-</w:t>
      </w:r>
      <w:proofErr w:type="gramEnd"/>
      <w:r w:rsidRPr="00EA4883">
        <w:t xml:space="preserve"> </w:t>
      </w:r>
      <w:proofErr w:type="spellStart"/>
      <w:r w:rsidRPr="00EA4883">
        <w:t>або</w:t>
      </w:r>
      <w:proofErr w:type="spellEnd"/>
      <w:r w:rsidRPr="00EA4883">
        <w:t xml:space="preserve"> </w:t>
      </w:r>
      <w:proofErr w:type="spellStart"/>
      <w:r w:rsidRPr="00EA4883">
        <w:t>радіопередачі</w:t>
      </w:r>
      <w:proofErr w:type="spellEnd"/>
      <w:r w:rsidRPr="00EA4883">
        <w:t xml:space="preserve"> на тему:</w:t>
      </w:r>
    </w:p>
    <w:p w:rsidR="00BF3B42" w:rsidRPr="00EA4883" w:rsidRDefault="00BF3B42" w:rsidP="00EA4883">
      <w:pPr>
        <w:spacing w:line="360" w:lineRule="auto"/>
      </w:pPr>
    </w:p>
    <w:p w:rsidR="00BF3B42" w:rsidRPr="00EA4883" w:rsidRDefault="00BF3B42" w:rsidP="00EA4883">
      <w:pPr>
        <w:spacing w:line="360" w:lineRule="auto"/>
        <w:ind w:left="360"/>
        <w:rPr>
          <w:b/>
          <w:bCs/>
        </w:rPr>
      </w:pPr>
      <w:r w:rsidRPr="00EA4883">
        <w:rPr>
          <w:lang w:val="uk-UA"/>
        </w:rPr>
        <w:t xml:space="preserve"> </w:t>
      </w:r>
      <w:proofErr w:type="spellStart"/>
      <w:r w:rsidRPr="00EA4883">
        <w:rPr>
          <w:b/>
          <w:bCs/>
        </w:rPr>
        <w:t>Що</w:t>
      </w:r>
      <w:proofErr w:type="spellEnd"/>
      <w:r w:rsidRPr="00EA4883">
        <w:rPr>
          <w:b/>
          <w:bCs/>
        </w:rPr>
        <w:t xml:space="preserve"> треба знати про </w:t>
      </w:r>
      <w:proofErr w:type="spellStart"/>
      <w:proofErr w:type="gramStart"/>
      <w:r w:rsidRPr="00EA4883">
        <w:rPr>
          <w:b/>
          <w:bCs/>
        </w:rPr>
        <w:t>мас-мед</w:t>
      </w:r>
      <w:proofErr w:type="gramEnd"/>
      <w:r w:rsidRPr="00EA4883">
        <w:rPr>
          <w:b/>
          <w:bCs/>
        </w:rPr>
        <w:t>іа</w:t>
      </w:r>
      <w:proofErr w:type="spellEnd"/>
      <w:r w:rsidRPr="00EA4883">
        <w:rPr>
          <w:b/>
          <w:bCs/>
        </w:rPr>
        <w:t xml:space="preserve"> кожному?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jc w:val="both"/>
        <w:outlineLvl w:val="0"/>
        <w:rPr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jc w:val="both"/>
        <w:outlineLvl w:val="0"/>
        <w:rPr>
          <w:lang w:val="uk-UA"/>
        </w:rPr>
      </w:pPr>
      <w:r w:rsidRPr="00EA4883">
        <w:rPr>
          <w:lang w:val="uk-UA"/>
        </w:rPr>
        <w:lastRenderedPageBreak/>
        <w:t xml:space="preserve">Письмово виконуються тільки всі завдання, що визначені в програмі. Не </w:t>
      </w:r>
      <w:r w:rsidRPr="00EA4883">
        <w:rPr>
          <w:b/>
          <w:bCs/>
          <w:lang w:val="uk-UA"/>
        </w:rPr>
        <w:t xml:space="preserve">пізніше ніж за тиждень до дати </w:t>
      </w:r>
      <w:r w:rsidRPr="00EA4883">
        <w:rPr>
          <w:lang w:val="uk-UA"/>
        </w:rPr>
        <w:t>складання заліку</w:t>
      </w:r>
      <w:r w:rsidRPr="00EA4883">
        <w:rPr>
          <w:b/>
          <w:bCs/>
          <w:lang w:val="uk-UA"/>
        </w:rPr>
        <w:t xml:space="preserve"> </w:t>
      </w:r>
      <w:r w:rsidRPr="00EA4883">
        <w:rPr>
          <w:lang w:val="uk-UA"/>
        </w:rPr>
        <w:t>студент подає на кафедру чи викладачеві особисто комплексну самостійну роботу у вигляді документа, оформленого відповідно до загальних вимог.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outlineLvl w:val="0"/>
        <w:rPr>
          <w:b/>
          <w:bCs/>
          <w:i/>
          <w:iCs/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outlineLvl w:val="0"/>
        <w:rPr>
          <w:b/>
          <w:bCs/>
          <w:lang w:val="uk-UA"/>
        </w:rPr>
      </w:pPr>
      <w:r w:rsidRPr="00EA4883">
        <w:rPr>
          <w:b/>
          <w:bCs/>
          <w:i/>
          <w:iCs/>
          <w:lang w:val="uk-UA"/>
        </w:rPr>
        <w:t>Загальні вимоги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jc w:val="both"/>
        <w:outlineLvl w:val="0"/>
        <w:rPr>
          <w:lang w:val="uk-UA"/>
        </w:rPr>
      </w:pPr>
      <w:r w:rsidRPr="00EA4883">
        <w:rPr>
          <w:lang w:val="uk-UA"/>
        </w:rPr>
        <w:t>Самостіна робота подається у друкованому вигляді за загальним стандартом: гарнітура шрифту – Times New Roman; кегль – 14; інтервал – 1,5; поля – не менше 2 сантиметрів з кожного боку; вирівнювання, крім заголовків, – по ширині.</w:t>
      </w:r>
    </w:p>
    <w:p w:rsidR="00BF3B42" w:rsidRPr="00EA4883" w:rsidRDefault="00BF3B42" w:rsidP="00EA4883">
      <w:pPr>
        <w:shd w:val="clear" w:color="auto" w:fill="FFFFFF"/>
        <w:spacing w:line="360" w:lineRule="auto"/>
        <w:ind w:firstLine="567"/>
        <w:jc w:val="both"/>
        <w:outlineLvl w:val="0"/>
        <w:rPr>
          <w:b/>
          <w:bCs/>
          <w:lang w:val="uk-UA"/>
        </w:rPr>
      </w:pPr>
      <w:r w:rsidRPr="00EA4883">
        <w:rPr>
          <w:b/>
          <w:bCs/>
          <w:lang w:val="uk-UA"/>
        </w:rPr>
        <w:t>За умови виявлення в роботі цитат без посилань, широких цитат обсягом понад 1,5 тисячі символів, більше семи орфографічних або семи пунктуаційних помилок – роботу не перевіряють і не зараховують.</w:t>
      </w:r>
    </w:p>
    <w:p w:rsidR="00BF3B42" w:rsidRPr="00EA4883" w:rsidRDefault="00BF3B42" w:rsidP="00EA488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</w:pPr>
    </w:p>
    <w:p w:rsidR="00BF3B42" w:rsidRPr="00EA4883" w:rsidRDefault="00BF3B42" w:rsidP="00EA488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rPr>
          <w:lang w:val="uk-UA"/>
        </w:rPr>
      </w:pPr>
    </w:p>
    <w:p w:rsidR="00040A22" w:rsidRDefault="00040A22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40A22" w:rsidRDefault="00040A22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40A22" w:rsidRDefault="00040A22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40A22" w:rsidRDefault="00040A22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07570B" w:rsidRDefault="0007570B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9E129F" w:rsidRDefault="009E129F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9E129F" w:rsidRDefault="009E129F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9E129F" w:rsidRDefault="009E129F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9E129F" w:rsidRDefault="009E129F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7731E7" w:rsidRDefault="007731E7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9E129F" w:rsidRDefault="009E129F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  <w:r w:rsidRPr="00EA4883">
        <w:rPr>
          <w:b/>
          <w:bCs/>
          <w:lang w:val="uk-UA"/>
        </w:rPr>
        <w:lastRenderedPageBreak/>
        <w:t>ТЕСТОВІ ЗАВДАННЯ З КУРСУ „МЕДІАОСВІТА”</w:t>
      </w:r>
    </w:p>
    <w:p w:rsidR="00BF3B42" w:rsidRPr="00EA4883" w:rsidRDefault="00BF3B42" w:rsidP="00EA4883">
      <w:pPr>
        <w:shd w:val="clear" w:color="auto" w:fill="FFFFFF"/>
        <w:spacing w:line="360" w:lineRule="auto"/>
        <w:jc w:val="both"/>
        <w:outlineLvl w:val="0"/>
        <w:rPr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jc w:val="both"/>
        <w:outlineLvl w:val="0"/>
        <w:rPr>
          <w:lang w:val="uk-UA"/>
        </w:rPr>
      </w:pPr>
      <w:r w:rsidRPr="00EA4883">
        <w:rPr>
          <w:lang w:val="uk-UA"/>
        </w:rPr>
        <w:tab/>
        <w:t>Тестові завдання проводяться під час лекційних занять. Їх завдання: виявити рівень засвоєння студентами змісту лекційного матеріалу. Кожен тест складається з п’яти питань репродуктивного характеру й оцінюється, відповідно за 8-ми бальною шкалою.</w:t>
      </w:r>
    </w:p>
    <w:p w:rsidR="00BF3B42" w:rsidRPr="00EA4883" w:rsidRDefault="00BF3B42" w:rsidP="00EA4883">
      <w:pPr>
        <w:shd w:val="clear" w:color="auto" w:fill="FFFFFF"/>
        <w:spacing w:line="360" w:lineRule="auto"/>
        <w:jc w:val="both"/>
        <w:outlineLvl w:val="0"/>
        <w:rPr>
          <w:lang w:val="uk-UA"/>
        </w:rPr>
      </w:pPr>
    </w:p>
    <w:p w:rsidR="00BF3B42" w:rsidRPr="00EA4883" w:rsidRDefault="00BF3B42" w:rsidP="00EA4883">
      <w:pPr>
        <w:shd w:val="clear" w:color="auto" w:fill="FFFFFF"/>
        <w:spacing w:line="360" w:lineRule="auto"/>
        <w:jc w:val="center"/>
        <w:outlineLvl w:val="0"/>
        <w:rPr>
          <w:b/>
          <w:bCs/>
          <w:lang w:val="uk-UA"/>
        </w:rPr>
      </w:pPr>
      <w:r w:rsidRPr="00EA4883">
        <w:rPr>
          <w:b/>
          <w:bCs/>
          <w:lang w:val="uk-UA"/>
        </w:rPr>
        <w:t>Зразки тестових завдань</w:t>
      </w:r>
    </w:p>
    <w:p w:rsidR="00BF3B42" w:rsidRPr="00EA4883" w:rsidRDefault="00BF3B42" w:rsidP="00EA4883">
      <w:pPr>
        <w:spacing w:line="360" w:lineRule="auto"/>
        <w:jc w:val="both"/>
        <w:rPr>
          <w:b/>
          <w:bCs/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Завдання 1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Медіа-освіта, як освітній напрямб, має справу з: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а)  Підготовкою редакційних працівників;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б)  Всезагальною медійною освітою;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в)  Дистанційним навчанням.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Завдання 2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Які способи нейтралізації патогенного впливу віртуального насильства можна вважати найбільш ефективними?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а) Заборона;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б) Прищеплення психологічного імунітету;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в)  Роз’яснення.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Завдання 3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Екранне насильство є особливо патогенним для: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а) Зрілої аудиторії;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б) Літніх людей;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в) Дитячої і підліткової аудиторії.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Завдання 4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На яких елементах базується вплив пропаганди?</w:t>
      </w:r>
    </w:p>
    <w:p w:rsidR="00BF3B42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а) Тільки на емоціях і підсвідомих імпульсах;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б) Лише на раціональних мотивах;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в) На всіх перелічених.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lastRenderedPageBreak/>
        <w:t xml:space="preserve"> 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Завдання 5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Концепція соціальної відповідальності медій робить головний акцент на:</w:t>
      </w:r>
    </w:p>
    <w:p w:rsidR="00BF3B42" w:rsidRPr="00EA4883" w:rsidRDefault="00BF3B42" w:rsidP="00EA4883">
      <w:pPr>
        <w:spacing w:line="360" w:lineRule="auto"/>
        <w:rPr>
          <w:lang w:val="uk-UA"/>
        </w:rPr>
      </w:pP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а) законодавчих обмеженнях діяльності преси;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б) саморегулюванні та  моральною відповідальністю перед аудиторією;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в) цензурі;</w:t>
      </w:r>
    </w:p>
    <w:p w:rsidR="00BF3B42" w:rsidRPr="00EA4883" w:rsidRDefault="00BF3B42" w:rsidP="00EA4883">
      <w:pPr>
        <w:spacing w:line="360" w:lineRule="auto"/>
        <w:rPr>
          <w:lang w:val="uk-UA"/>
        </w:rPr>
      </w:pPr>
      <w:r w:rsidRPr="00EA4883">
        <w:rPr>
          <w:lang w:val="uk-UA"/>
        </w:rPr>
        <w:t>г) необмеженій свободі слова.</w:t>
      </w:r>
    </w:p>
    <w:p w:rsidR="00BF3B42" w:rsidRPr="00EA4883" w:rsidRDefault="00BF3B42" w:rsidP="00EA4883">
      <w:pPr>
        <w:spacing w:line="360" w:lineRule="auto"/>
        <w:rPr>
          <w:b/>
          <w:bCs/>
          <w:lang w:val="uk-UA"/>
        </w:rPr>
      </w:pPr>
    </w:p>
    <w:p w:rsidR="00BF3B42" w:rsidRPr="00EA4883" w:rsidRDefault="00BF3B42" w:rsidP="00EA4883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>Ключі відповідей</w:t>
      </w:r>
    </w:p>
    <w:p w:rsidR="00BF3B42" w:rsidRPr="00EA4883" w:rsidRDefault="00BF3B42" w:rsidP="00EA4883">
      <w:pPr>
        <w:spacing w:line="360" w:lineRule="auto"/>
        <w:rPr>
          <w:b/>
          <w:bCs/>
          <w:lang w:val="uk-UA"/>
        </w:rPr>
      </w:pPr>
      <w:r w:rsidRPr="00EA4883">
        <w:rPr>
          <w:b/>
          <w:bCs/>
          <w:lang w:val="uk-UA"/>
        </w:rPr>
        <w:t>Завдання 1 (б),  2 (б), 3 (в),  4 (в), 5 (б).</w:t>
      </w:r>
    </w:p>
    <w:p w:rsidR="00BF3B42" w:rsidRPr="00262220" w:rsidRDefault="00BF3B42" w:rsidP="00262220">
      <w:pPr>
        <w:spacing w:line="360" w:lineRule="auto"/>
        <w:rPr>
          <w:b/>
          <w:bCs/>
          <w:lang w:val="uk-UA"/>
        </w:rPr>
      </w:pPr>
    </w:p>
    <w:sectPr w:rsidR="00BF3B42" w:rsidRPr="00262220" w:rsidSect="005D297B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C0" w:rsidRDefault="008E76C0">
      <w:r>
        <w:separator/>
      </w:r>
    </w:p>
  </w:endnote>
  <w:endnote w:type="continuationSeparator" w:id="0">
    <w:p w:rsidR="008E76C0" w:rsidRDefault="008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18" w:rsidRDefault="00A01318" w:rsidP="005D297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BA0">
      <w:rPr>
        <w:rStyle w:val="a5"/>
        <w:noProof/>
      </w:rPr>
      <w:t>2</w:t>
    </w:r>
    <w:r>
      <w:rPr>
        <w:rStyle w:val="a5"/>
      </w:rPr>
      <w:fldChar w:fldCharType="end"/>
    </w:r>
  </w:p>
  <w:p w:rsidR="00A01318" w:rsidRDefault="00A01318" w:rsidP="005D29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C0" w:rsidRDefault="008E76C0">
      <w:r>
        <w:separator/>
      </w:r>
    </w:p>
  </w:footnote>
  <w:footnote w:type="continuationSeparator" w:id="0">
    <w:p w:rsidR="008E76C0" w:rsidRDefault="008E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5B"/>
    <w:multiLevelType w:val="multilevel"/>
    <w:tmpl w:val="D8F256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76537"/>
    <w:multiLevelType w:val="hybridMultilevel"/>
    <w:tmpl w:val="15800DA8"/>
    <w:lvl w:ilvl="0" w:tplc="6C0C602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A4A"/>
    <w:multiLevelType w:val="hybridMultilevel"/>
    <w:tmpl w:val="A75CE592"/>
    <w:lvl w:ilvl="0" w:tplc="B718C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2EBF"/>
    <w:multiLevelType w:val="hybridMultilevel"/>
    <w:tmpl w:val="BFAE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5F8"/>
    <w:multiLevelType w:val="multilevel"/>
    <w:tmpl w:val="30800C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50C44"/>
    <w:multiLevelType w:val="hybridMultilevel"/>
    <w:tmpl w:val="211EFCB4"/>
    <w:lvl w:ilvl="0" w:tplc="AD90E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427B4"/>
    <w:multiLevelType w:val="hybridMultilevel"/>
    <w:tmpl w:val="9E5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7B7D"/>
    <w:multiLevelType w:val="hybridMultilevel"/>
    <w:tmpl w:val="AEE643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33A1B"/>
    <w:multiLevelType w:val="hybridMultilevel"/>
    <w:tmpl w:val="90EA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21493"/>
    <w:multiLevelType w:val="hybridMultilevel"/>
    <w:tmpl w:val="AAD2CC34"/>
    <w:lvl w:ilvl="0" w:tplc="2CCA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83029"/>
    <w:multiLevelType w:val="hybridMultilevel"/>
    <w:tmpl w:val="B8A4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B648C"/>
    <w:multiLevelType w:val="hybridMultilevel"/>
    <w:tmpl w:val="492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6C91"/>
    <w:multiLevelType w:val="hybridMultilevel"/>
    <w:tmpl w:val="94B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2638"/>
    <w:multiLevelType w:val="hybridMultilevel"/>
    <w:tmpl w:val="1018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B1458"/>
    <w:multiLevelType w:val="hybridMultilevel"/>
    <w:tmpl w:val="E4F0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35B7F"/>
    <w:multiLevelType w:val="hybridMultilevel"/>
    <w:tmpl w:val="2EF25CBA"/>
    <w:lvl w:ilvl="0" w:tplc="1646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3E272F"/>
    <w:multiLevelType w:val="hybridMultilevel"/>
    <w:tmpl w:val="D1DA58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A63F9F"/>
    <w:multiLevelType w:val="hybridMultilevel"/>
    <w:tmpl w:val="E68A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82CE9"/>
    <w:multiLevelType w:val="hybridMultilevel"/>
    <w:tmpl w:val="90EA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C1C1B"/>
    <w:multiLevelType w:val="hybridMultilevel"/>
    <w:tmpl w:val="44A82CF0"/>
    <w:lvl w:ilvl="0" w:tplc="92B015B6">
      <w:start w:val="1"/>
      <w:numFmt w:val="decimal"/>
      <w:lvlText w:val="%1."/>
      <w:lvlJc w:val="left"/>
      <w:pPr>
        <w:ind w:left="533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20">
    <w:nsid w:val="34F55237"/>
    <w:multiLevelType w:val="hybridMultilevel"/>
    <w:tmpl w:val="0D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742C7"/>
    <w:multiLevelType w:val="hybridMultilevel"/>
    <w:tmpl w:val="1BC0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E933BE"/>
    <w:multiLevelType w:val="hybridMultilevel"/>
    <w:tmpl w:val="38E6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58AD"/>
    <w:multiLevelType w:val="hybridMultilevel"/>
    <w:tmpl w:val="BA54C114"/>
    <w:lvl w:ilvl="0" w:tplc="6AAC9F9C">
      <w:start w:val="1"/>
      <w:numFmt w:val="decimal"/>
      <w:lvlText w:val="%1."/>
      <w:lvlJc w:val="left"/>
      <w:pPr>
        <w:ind w:left="2441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61" w:hanging="360"/>
      </w:pPr>
    </w:lvl>
    <w:lvl w:ilvl="2" w:tplc="0419001B">
      <w:start w:val="1"/>
      <w:numFmt w:val="lowerRoman"/>
      <w:lvlText w:val="%3."/>
      <w:lvlJc w:val="right"/>
      <w:pPr>
        <w:ind w:left="3881" w:hanging="180"/>
      </w:pPr>
    </w:lvl>
    <w:lvl w:ilvl="3" w:tplc="0419000F">
      <w:start w:val="1"/>
      <w:numFmt w:val="decimal"/>
      <w:lvlText w:val="%4."/>
      <w:lvlJc w:val="left"/>
      <w:pPr>
        <w:ind w:left="4601" w:hanging="360"/>
      </w:pPr>
    </w:lvl>
    <w:lvl w:ilvl="4" w:tplc="04190019">
      <w:start w:val="1"/>
      <w:numFmt w:val="lowerLetter"/>
      <w:lvlText w:val="%5."/>
      <w:lvlJc w:val="left"/>
      <w:pPr>
        <w:ind w:left="5321" w:hanging="360"/>
      </w:pPr>
    </w:lvl>
    <w:lvl w:ilvl="5" w:tplc="0419001B">
      <w:start w:val="1"/>
      <w:numFmt w:val="lowerRoman"/>
      <w:lvlText w:val="%6."/>
      <w:lvlJc w:val="right"/>
      <w:pPr>
        <w:ind w:left="6041" w:hanging="180"/>
      </w:pPr>
    </w:lvl>
    <w:lvl w:ilvl="6" w:tplc="0419000F">
      <w:start w:val="1"/>
      <w:numFmt w:val="decimal"/>
      <w:lvlText w:val="%7."/>
      <w:lvlJc w:val="left"/>
      <w:pPr>
        <w:ind w:left="6761" w:hanging="360"/>
      </w:pPr>
    </w:lvl>
    <w:lvl w:ilvl="7" w:tplc="04190019">
      <w:start w:val="1"/>
      <w:numFmt w:val="lowerLetter"/>
      <w:lvlText w:val="%8."/>
      <w:lvlJc w:val="left"/>
      <w:pPr>
        <w:ind w:left="7481" w:hanging="360"/>
      </w:pPr>
    </w:lvl>
    <w:lvl w:ilvl="8" w:tplc="0419001B">
      <w:start w:val="1"/>
      <w:numFmt w:val="lowerRoman"/>
      <w:lvlText w:val="%9."/>
      <w:lvlJc w:val="right"/>
      <w:pPr>
        <w:ind w:left="8201" w:hanging="180"/>
      </w:pPr>
    </w:lvl>
  </w:abstractNum>
  <w:abstractNum w:abstractNumId="24">
    <w:nsid w:val="4335137F"/>
    <w:multiLevelType w:val="hybridMultilevel"/>
    <w:tmpl w:val="C75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3521D"/>
    <w:multiLevelType w:val="hybridMultilevel"/>
    <w:tmpl w:val="EB106E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DA919DA"/>
    <w:multiLevelType w:val="hybridMultilevel"/>
    <w:tmpl w:val="7E421F28"/>
    <w:lvl w:ilvl="0" w:tplc="AB60EE2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6796D"/>
    <w:multiLevelType w:val="hybridMultilevel"/>
    <w:tmpl w:val="3EDA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369BD"/>
    <w:multiLevelType w:val="hybridMultilevel"/>
    <w:tmpl w:val="B65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25CBD"/>
    <w:multiLevelType w:val="hybridMultilevel"/>
    <w:tmpl w:val="3416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B1EEE"/>
    <w:multiLevelType w:val="hybridMultilevel"/>
    <w:tmpl w:val="9C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84897"/>
    <w:multiLevelType w:val="hybridMultilevel"/>
    <w:tmpl w:val="8722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3294"/>
    <w:multiLevelType w:val="hybridMultilevel"/>
    <w:tmpl w:val="453E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81530"/>
    <w:multiLevelType w:val="hybridMultilevel"/>
    <w:tmpl w:val="5886674A"/>
    <w:lvl w:ilvl="0" w:tplc="54B03AA6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nsid w:val="5E146F4E"/>
    <w:multiLevelType w:val="hybridMultilevel"/>
    <w:tmpl w:val="BF48B93C"/>
    <w:lvl w:ilvl="0" w:tplc="A8205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756076"/>
    <w:multiLevelType w:val="hybridMultilevel"/>
    <w:tmpl w:val="5DA29CBE"/>
    <w:lvl w:ilvl="0" w:tplc="9D60E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3177C"/>
    <w:multiLevelType w:val="hybridMultilevel"/>
    <w:tmpl w:val="6FAC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01329"/>
    <w:multiLevelType w:val="hybridMultilevel"/>
    <w:tmpl w:val="A5E4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E763E"/>
    <w:multiLevelType w:val="hybridMultilevel"/>
    <w:tmpl w:val="45F0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83C99"/>
    <w:multiLevelType w:val="hybridMultilevel"/>
    <w:tmpl w:val="AE9E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10F3F"/>
    <w:multiLevelType w:val="multilevel"/>
    <w:tmpl w:val="2486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563DDD"/>
    <w:multiLevelType w:val="hybridMultilevel"/>
    <w:tmpl w:val="02E0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3517A"/>
    <w:multiLevelType w:val="hybridMultilevel"/>
    <w:tmpl w:val="08BA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816E3"/>
    <w:multiLevelType w:val="hybridMultilevel"/>
    <w:tmpl w:val="BFC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771EE"/>
    <w:multiLevelType w:val="hybridMultilevel"/>
    <w:tmpl w:val="678AB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5"/>
  </w:num>
  <w:num w:numId="7">
    <w:abstractNumId w:val="35"/>
  </w:num>
  <w:num w:numId="8">
    <w:abstractNumId w:val="19"/>
  </w:num>
  <w:num w:numId="9">
    <w:abstractNumId w:val="22"/>
  </w:num>
  <w:num w:numId="10">
    <w:abstractNumId w:val="39"/>
  </w:num>
  <w:num w:numId="11">
    <w:abstractNumId w:val="23"/>
  </w:num>
  <w:num w:numId="12">
    <w:abstractNumId w:val="11"/>
  </w:num>
  <w:num w:numId="13">
    <w:abstractNumId w:val="3"/>
  </w:num>
  <w:num w:numId="14">
    <w:abstractNumId w:val="29"/>
  </w:num>
  <w:num w:numId="15">
    <w:abstractNumId w:val="28"/>
  </w:num>
  <w:num w:numId="16">
    <w:abstractNumId w:val="30"/>
  </w:num>
  <w:num w:numId="17">
    <w:abstractNumId w:val="8"/>
  </w:num>
  <w:num w:numId="18">
    <w:abstractNumId w:val="37"/>
  </w:num>
  <w:num w:numId="19">
    <w:abstractNumId w:val="20"/>
  </w:num>
  <w:num w:numId="20">
    <w:abstractNumId w:val="18"/>
  </w:num>
  <w:num w:numId="21">
    <w:abstractNumId w:val="24"/>
  </w:num>
  <w:num w:numId="22">
    <w:abstractNumId w:val="12"/>
  </w:num>
  <w:num w:numId="23">
    <w:abstractNumId w:val="31"/>
  </w:num>
  <w:num w:numId="24">
    <w:abstractNumId w:val="17"/>
  </w:num>
  <w:num w:numId="25">
    <w:abstractNumId w:val="10"/>
  </w:num>
  <w:num w:numId="26">
    <w:abstractNumId w:val="42"/>
  </w:num>
  <w:num w:numId="27">
    <w:abstractNumId w:val="9"/>
  </w:num>
  <w:num w:numId="28">
    <w:abstractNumId w:val="2"/>
  </w:num>
  <w:num w:numId="29">
    <w:abstractNumId w:val="34"/>
  </w:num>
  <w:num w:numId="30">
    <w:abstractNumId w:val="15"/>
  </w:num>
  <w:num w:numId="31">
    <w:abstractNumId w:val="38"/>
  </w:num>
  <w:num w:numId="32">
    <w:abstractNumId w:val="43"/>
  </w:num>
  <w:num w:numId="33">
    <w:abstractNumId w:val="21"/>
  </w:num>
  <w:num w:numId="34">
    <w:abstractNumId w:val="32"/>
  </w:num>
  <w:num w:numId="35">
    <w:abstractNumId w:val="6"/>
  </w:num>
  <w:num w:numId="36">
    <w:abstractNumId w:val="41"/>
  </w:num>
  <w:num w:numId="37">
    <w:abstractNumId w:val="16"/>
  </w:num>
  <w:num w:numId="38">
    <w:abstractNumId w:val="36"/>
  </w:num>
  <w:num w:numId="39">
    <w:abstractNumId w:val="27"/>
  </w:num>
  <w:num w:numId="40">
    <w:abstractNumId w:val="1"/>
  </w:num>
  <w:num w:numId="41">
    <w:abstractNumId w:val="26"/>
  </w:num>
  <w:num w:numId="42">
    <w:abstractNumId w:val="44"/>
  </w:num>
  <w:num w:numId="43">
    <w:abstractNumId w:val="25"/>
  </w:num>
  <w:num w:numId="44">
    <w:abstractNumId w:val="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7B"/>
    <w:rsid w:val="00001E6A"/>
    <w:rsid w:val="00004DBF"/>
    <w:rsid w:val="00033E61"/>
    <w:rsid w:val="00040A22"/>
    <w:rsid w:val="00051E65"/>
    <w:rsid w:val="00055ECC"/>
    <w:rsid w:val="00061D4F"/>
    <w:rsid w:val="00062DC8"/>
    <w:rsid w:val="00066C63"/>
    <w:rsid w:val="000704BD"/>
    <w:rsid w:val="00073846"/>
    <w:rsid w:val="00074CAB"/>
    <w:rsid w:val="0007570B"/>
    <w:rsid w:val="00085CA9"/>
    <w:rsid w:val="000C3D94"/>
    <w:rsid w:val="000D241C"/>
    <w:rsid w:val="000D4DD6"/>
    <w:rsid w:val="000E732B"/>
    <w:rsid w:val="000F495A"/>
    <w:rsid w:val="000F576C"/>
    <w:rsid w:val="00115DF7"/>
    <w:rsid w:val="00116A5C"/>
    <w:rsid w:val="00130352"/>
    <w:rsid w:val="00132467"/>
    <w:rsid w:val="0013387A"/>
    <w:rsid w:val="001458AF"/>
    <w:rsid w:val="00145FFC"/>
    <w:rsid w:val="001464F3"/>
    <w:rsid w:val="00151B34"/>
    <w:rsid w:val="00156D0C"/>
    <w:rsid w:val="001719C5"/>
    <w:rsid w:val="001B72F6"/>
    <w:rsid w:val="001C0FA5"/>
    <w:rsid w:val="001D5BE4"/>
    <w:rsid w:val="001F504D"/>
    <w:rsid w:val="00206C12"/>
    <w:rsid w:val="002107B1"/>
    <w:rsid w:val="00226497"/>
    <w:rsid w:val="002311BA"/>
    <w:rsid w:val="00237841"/>
    <w:rsid w:val="00241114"/>
    <w:rsid w:val="00250663"/>
    <w:rsid w:val="00262220"/>
    <w:rsid w:val="002649FE"/>
    <w:rsid w:val="002723EF"/>
    <w:rsid w:val="00280610"/>
    <w:rsid w:val="00284E01"/>
    <w:rsid w:val="00285C49"/>
    <w:rsid w:val="002B2537"/>
    <w:rsid w:val="002B2595"/>
    <w:rsid w:val="002C4F40"/>
    <w:rsid w:val="002D0E53"/>
    <w:rsid w:val="002D38BF"/>
    <w:rsid w:val="002E7181"/>
    <w:rsid w:val="002F1485"/>
    <w:rsid w:val="00303CA1"/>
    <w:rsid w:val="003149B8"/>
    <w:rsid w:val="00316AF4"/>
    <w:rsid w:val="00333045"/>
    <w:rsid w:val="00346E9E"/>
    <w:rsid w:val="00353DCC"/>
    <w:rsid w:val="003706AA"/>
    <w:rsid w:val="00373143"/>
    <w:rsid w:val="00381F1C"/>
    <w:rsid w:val="00385370"/>
    <w:rsid w:val="00394D60"/>
    <w:rsid w:val="00397579"/>
    <w:rsid w:val="003B2ADA"/>
    <w:rsid w:val="003B75AC"/>
    <w:rsid w:val="003C7AC2"/>
    <w:rsid w:val="003D0BC4"/>
    <w:rsid w:val="003D4DDD"/>
    <w:rsid w:val="003D6ABC"/>
    <w:rsid w:val="003D7C91"/>
    <w:rsid w:val="003E49A1"/>
    <w:rsid w:val="00402855"/>
    <w:rsid w:val="00406CCA"/>
    <w:rsid w:val="00410819"/>
    <w:rsid w:val="004339B9"/>
    <w:rsid w:val="00436F2D"/>
    <w:rsid w:val="00443439"/>
    <w:rsid w:val="00460240"/>
    <w:rsid w:val="00462904"/>
    <w:rsid w:val="00466624"/>
    <w:rsid w:val="004B2A00"/>
    <w:rsid w:val="004B38F6"/>
    <w:rsid w:val="004B740A"/>
    <w:rsid w:val="004C1589"/>
    <w:rsid w:val="004C6467"/>
    <w:rsid w:val="00511817"/>
    <w:rsid w:val="005235B2"/>
    <w:rsid w:val="0052471E"/>
    <w:rsid w:val="0053625A"/>
    <w:rsid w:val="005461B7"/>
    <w:rsid w:val="00566C12"/>
    <w:rsid w:val="00577C74"/>
    <w:rsid w:val="0058657D"/>
    <w:rsid w:val="00591FA6"/>
    <w:rsid w:val="005A6EEA"/>
    <w:rsid w:val="005B0FBB"/>
    <w:rsid w:val="005B3199"/>
    <w:rsid w:val="005C5D5B"/>
    <w:rsid w:val="005D04EF"/>
    <w:rsid w:val="005D297B"/>
    <w:rsid w:val="005E04C4"/>
    <w:rsid w:val="005E6709"/>
    <w:rsid w:val="005E738E"/>
    <w:rsid w:val="00607AE8"/>
    <w:rsid w:val="00613465"/>
    <w:rsid w:val="00622888"/>
    <w:rsid w:val="00631D81"/>
    <w:rsid w:val="006330DF"/>
    <w:rsid w:val="00683E3F"/>
    <w:rsid w:val="006870E7"/>
    <w:rsid w:val="006C5CCA"/>
    <w:rsid w:val="006E5DA0"/>
    <w:rsid w:val="007103D3"/>
    <w:rsid w:val="00712551"/>
    <w:rsid w:val="00714C2D"/>
    <w:rsid w:val="00721624"/>
    <w:rsid w:val="00724815"/>
    <w:rsid w:val="00725517"/>
    <w:rsid w:val="00731E4A"/>
    <w:rsid w:val="00742AF0"/>
    <w:rsid w:val="00743519"/>
    <w:rsid w:val="00743EBB"/>
    <w:rsid w:val="007731E7"/>
    <w:rsid w:val="00784B3B"/>
    <w:rsid w:val="007B07A9"/>
    <w:rsid w:val="007B290C"/>
    <w:rsid w:val="007C4A5F"/>
    <w:rsid w:val="007D04C3"/>
    <w:rsid w:val="007D5E0C"/>
    <w:rsid w:val="00800C3D"/>
    <w:rsid w:val="00801BA0"/>
    <w:rsid w:val="0080425E"/>
    <w:rsid w:val="00807796"/>
    <w:rsid w:val="00810950"/>
    <w:rsid w:val="00821287"/>
    <w:rsid w:val="00821F7B"/>
    <w:rsid w:val="008228A4"/>
    <w:rsid w:val="0083224D"/>
    <w:rsid w:val="00842678"/>
    <w:rsid w:val="00884F4A"/>
    <w:rsid w:val="00885F55"/>
    <w:rsid w:val="008D08FC"/>
    <w:rsid w:val="008D45F0"/>
    <w:rsid w:val="008D7093"/>
    <w:rsid w:val="008E6836"/>
    <w:rsid w:val="008E76C0"/>
    <w:rsid w:val="009015D8"/>
    <w:rsid w:val="00926C9D"/>
    <w:rsid w:val="00937BCA"/>
    <w:rsid w:val="00940D51"/>
    <w:rsid w:val="009468FE"/>
    <w:rsid w:val="009508A2"/>
    <w:rsid w:val="00953051"/>
    <w:rsid w:val="009629F1"/>
    <w:rsid w:val="00963DE9"/>
    <w:rsid w:val="009657E6"/>
    <w:rsid w:val="00971F44"/>
    <w:rsid w:val="00980C45"/>
    <w:rsid w:val="00983599"/>
    <w:rsid w:val="00986EAE"/>
    <w:rsid w:val="009927EB"/>
    <w:rsid w:val="009B142F"/>
    <w:rsid w:val="009D3F8E"/>
    <w:rsid w:val="009D4763"/>
    <w:rsid w:val="009E129F"/>
    <w:rsid w:val="009E4651"/>
    <w:rsid w:val="00A01318"/>
    <w:rsid w:val="00A10194"/>
    <w:rsid w:val="00A17C4F"/>
    <w:rsid w:val="00A212A0"/>
    <w:rsid w:val="00A225EB"/>
    <w:rsid w:val="00A3645D"/>
    <w:rsid w:val="00A46595"/>
    <w:rsid w:val="00A6620B"/>
    <w:rsid w:val="00A77F41"/>
    <w:rsid w:val="00A81931"/>
    <w:rsid w:val="00A85A82"/>
    <w:rsid w:val="00A85BC4"/>
    <w:rsid w:val="00A966E3"/>
    <w:rsid w:val="00A96CE7"/>
    <w:rsid w:val="00AA66C1"/>
    <w:rsid w:val="00AB41F9"/>
    <w:rsid w:val="00AC7997"/>
    <w:rsid w:val="00AD20AD"/>
    <w:rsid w:val="00AD61C2"/>
    <w:rsid w:val="00AE10DD"/>
    <w:rsid w:val="00AF18FA"/>
    <w:rsid w:val="00B628A5"/>
    <w:rsid w:val="00B929D7"/>
    <w:rsid w:val="00BA24AA"/>
    <w:rsid w:val="00BB0F1D"/>
    <w:rsid w:val="00BC21A6"/>
    <w:rsid w:val="00BC22F1"/>
    <w:rsid w:val="00BD4AE5"/>
    <w:rsid w:val="00BF3B42"/>
    <w:rsid w:val="00C47D92"/>
    <w:rsid w:val="00C66D8B"/>
    <w:rsid w:val="00C71791"/>
    <w:rsid w:val="00C750B2"/>
    <w:rsid w:val="00C8558B"/>
    <w:rsid w:val="00C902AE"/>
    <w:rsid w:val="00C91E72"/>
    <w:rsid w:val="00C9754D"/>
    <w:rsid w:val="00C9781C"/>
    <w:rsid w:val="00CA2964"/>
    <w:rsid w:val="00CA4934"/>
    <w:rsid w:val="00CC1754"/>
    <w:rsid w:val="00CC1A93"/>
    <w:rsid w:val="00CD4AD4"/>
    <w:rsid w:val="00CF173C"/>
    <w:rsid w:val="00CF482E"/>
    <w:rsid w:val="00D252EC"/>
    <w:rsid w:val="00D42D7E"/>
    <w:rsid w:val="00D50A25"/>
    <w:rsid w:val="00D5381C"/>
    <w:rsid w:val="00D61D5F"/>
    <w:rsid w:val="00D64E4E"/>
    <w:rsid w:val="00D71D8D"/>
    <w:rsid w:val="00D7218E"/>
    <w:rsid w:val="00DA2521"/>
    <w:rsid w:val="00DA4691"/>
    <w:rsid w:val="00DA776D"/>
    <w:rsid w:val="00DB4D71"/>
    <w:rsid w:val="00DE11C9"/>
    <w:rsid w:val="00DE5498"/>
    <w:rsid w:val="00E11FA1"/>
    <w:rsid w:val="00E15DA5"/>
    <w:rsid w:val="00E24C05"/>
    <w:rsid w:val="00E3064C"/>
    <w:rsid w:val="00E5023A"/>
    <w:rsid w:val="00E61558"/>
    <w:rsid w:val="00E65422"/>
    <w:rsid w:val="00E67B88"/>
    <w:rsid w:val="00E82FFF"/>
    <w:rsid w:val="00E831C4"/>
    <w:rsid w:val="00EA3034"/>
    <w:rsid w:val="00EA4883"/>
    <w:rsid w:val="00EE180D"/>
    <w:rsid w:val="00EE5354"/>
    <w:rsid w:val="00EE705A"/>
    <w:rsid w:val="00F009D1"/>
    <w:rsid w:val="00F05905"/>
    <w:rsid w:val="00F13551"/>
    <w:rsid w:val="00F17AE6"/>
    <w:rsid w:val="00F20577"/>
    <w:rsid w:val="00F33201"/>
    <w:rsid w:val="00F40A2A"/>
    <w:rsid w:val="00F4111E"/>
    <w:rsid w:val="00F5692E"/>
    <w:rsid w:val="00F6622C"/>
    <w:rsid w:val="00F71DA8"/>
    <w:rsid w:val="00F74DAE"/>
    <w:rsid w:val="00F8146A"/>
    <w:rsid w:val="00F8469E"/>
    <w:rsid w:val="00F90A72"/>
    <w:rsid w:val="00FB206B"/>
    <w:rsid w:val="00FB4100"/>
    <w:rsid w:val="00FD19D0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8AF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42"/>
      <w:szCs w:val="4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1458AF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9657E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4">
    <w:name w:val="z4"/>
    <w:basedOn w:val="a"/>
    <w:next w:val="a"/>
    <w:uiPriority w:val="99"/>
    <w:rsid w:val="00A6620B"/>
    <w:pPr>
      <w:keepNext/>
      <w:overflowPunct w:val="0"/>
      <w:autoSpaceDE w:val="0"/>
      <w:autoSpaceDN w:val="0"/>
      <w:adjustRightInd w:val="0"/>
      <w:spacing w:before="240" w:after="60"/>
      <w:ind w:left="567"/>
      <w:textAlignment w:val="baseline"/>
    </w:pPr>
    <w:rPr>
      <w:b/>
      <w:bCs/>
      <w:i/>
      <w:iCs/>
      <w:sz w:val="22"/>
      <w:szCs w:val="22"/>
    </w:rPr>
  </w:style>
  <w:style w:type="paragraph" w:styleId="a3">
    <w:name w:val="footer"/>
    <w:basedOn w:val="a"/>
    <w:link w:val="a4"/>
    <w:uiPriority w:val="99"/>
    <w:rsid w:val="005D297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1458AF"/>
    <w:rPr>
      <w:rFonts w:ascii="Arial" w:hAnsi="Arial" w:cs="Arial"/>
      <w:sz w:val="32"/>
      <w:szCs w:val="32"/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5D297B"/>
  </w:style>
  <w:style w:type="character" w:styleId="a6">
    <w:name w:val="Hyperlink"/>
    <w:basedOn w:val="a0"/>
    <w:uiPriority w:val="99"/>
    <w:rsid w:val="001D5BE4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3B2A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884F4A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rsid w:val="00884F4A"/>
    <w:rPr>
      <w:rFonts w:ascii="Courier New" w:hAnsi="Courier New" w:cs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uiPriority w:val="99"/>
    <w:rsid w:val="00884F4A"/>
    <w:rPr>
      <w:rFonts w:ascii="Courier New" w:hAnsi="Courier New" w:cs="Courier New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458AF"/>
    <w:rPr>
      <w:rFonts w:ascii="Arial" w:hAnsi="Arial" w:cs="Arial"/>
      <w:sz w:val="42"/>
      <w:szCs w:val="42"/>
      <w:lang w:eastAsia="uk-UA"/>
    </w:rPr>
  </w:style>
  <w:style w:type="paragraph" w:customStyle="1" w:styleId="aa">
    <w:name w:val="текст_н"/>
    <w:basedOn w:val="a"/>
    <w:uiPriority w:val="99"/>
    <w:rsid w:val="000C3D94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  <w:lang w:val="uk-UA"/>
    </w:rPr>
  </w:style>
  <w:style w:type="paragraph" w:customStyle="1" w:styleId="ab">
    <w:name w:val="???????"/>
    <w:uiPriority w:val="99"/>
    <w:rsid w:val="000C3D94"/>
    <w:pPr>
      <w:widowControl w:val="0"/>
      <w:spacing w:after="0" w:line="240" w:lineRule="auto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F17AE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17AE6"/>
  </w:style>
  <w:style w:type="paragraph" w:styleId="3">
    <w:name w:val="Body Text 3"/>
    <w:basedOn w:val="a"/>
    <w:link w:val="30"/>
    <w:uiPriority w:val="99"/>
    <w:rsid w:val="00F17AE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17AE6"/>
    <w:rPr>
      <w:sz w:val="16"/>
      <w:szCs w:val="16"/>
    </w:rPr>
  </w:style>
  <w:style w:type="paragraph" w:customStyle="1" w:styleId="FR2">
    <w:name w:val="FR2"/>
    <w:uiPriority w:val="99"/>
    <w:rsid w:val="00F17AE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ae">
    <w:name w:val="Літ_ра"/>
    <w:basedOn w:val="a"/>
    <w:uiPriority w:val="99"/>
    <w:rsid w:val="003D6ABC"/>
    <w:pPr>
      <w:suppressAutoHyphens/>
      <w:spacing w:before="80"/>
      <w:jc w:val="both"/>
    </w:pPr>
    <w:rPr>
      <w:rFonts w:ascii="Arial" w:hAnsi="Arial" w:cs="Arial"/>
      <w:sz w:val="18"/>
      <w:szCs w:val="18"/>
      <w:lang w:val="uk-UA" w:eastAsia="ar-SA"/>
    </w:rPr>
  </w:style>
  <w:style w:type="paragraph" w:styleId="af">
    <w:name w:val="List"/>
    <w:basedOn w:val="a"/>
    <w:uiPriority w:val="99"/>
    <w:rsid w:val="00A77F41"/>
    <w:pPr>
      <w:ind w:left="283" w:hanging="283"/>
    </w:pPr>
  </w:style>
  <w:style w:type="character" w:customStyle="1" w:styleId="50">
    <w:name w:val="Заголовок 5 Знак"/>
    <w:basedOn w:val="a0"/>
    <w:link w:val="5"/>
    <w:uiPriority w:val="99"/>
    <w:rsid w:val="009657E6"/>
    <w:rPr>
      <w:b/>
      <w:bCs/>
      <w:i/>
      <w:iCs/>
      <w:sz w:val="26"/>
      <w:szCs w:val="26"/>
    </w:rPr>
  </w:style>
  <w:style w:type="paragraph" w:styleId="af0">
    <w:name w:val="List Paragraph"/>
    <w:basedOn w:val="a"/>
    <w:uiPriority w:val="34"/>
    <w:qFormat/>
    <w:rsid w:val="009E129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7731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vlada.net/s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lekritika.kie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vlada.net/sm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buv.gov.ua/portal/Natural/Vdpu/Soc_komun/2008_1/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rc.ukma.kiev.ua/uk/publications/revolution-and-sex" TargetMode="External"/><Relationship Id="rId14" Type="http://schemas.openxmlformats.org/officeDocument/2006/relationships/hyperlink" Target="http://telekritik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267-65C3-4B02-805A-93E4EF5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2859</Words>
  <Characters>20001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WareZ Provider 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www.PHILka.RU</dc:creator>
  <cp:keywords/>
  <dc:description/>
  <cp:lastModifiedBy>NewMedia</cp:lastModifiedBy>
  <cp:revision>11</cp:revision>
  <cp:lastPrinted>2013-04-03T15:55:00Z</cp:lastPrinted>
  <dcterms:created xsi:type="dcterms:W3CDTF">2012-11-02T15:48:00Z</dcterms:created>
  <dcterms:modified xsi:type="dcterms:W3CDTF">2016-11-30T13:20:00Z</dcterms:modified>
</cp:coreProperties>
</file>