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B0B" w:rsidRPr="00F052B7" w:rsidRDefault="00001B0B" w:rsidP="00001B0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052B7">
        <w:rPr>
          <w:rFonts w:ascii="Times New Roman" w:hAnsi="Times New Roman" w:cs="Times New Roman"/>
          <w:b/>
          <w:sz w:val="28"/>
          <w:szCs w:val="28"/>
        </w:rPr>
        <w:t>МІНІСТЕРСТВО ОСВІТИ І НАУКИ УКРАЇНИ</w:t>
      </w:r>
    </w:p>
    <w:p w:rsidR="00001B0B" w:rsidRPr="00F052B7" w:rsidRDefault="00001B0B" w:rsidP="00001B0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052B7">
        <w:rPr>
          <w:rFonts w:ascii="Times New Roman" w:hAnsi="Times New Roman" w:cs="Times New Roman"/>
          <w:b/>
          <w:sz w:val="28"/>
          <w:szCs w:val="28"/>
        </w:rPr>
        <w:t>Львівський</w:t>
      </w:r>
      <w:proofErr w:type="spellEnd"/>
      <w:r w:rsidR="009D02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F052B7">
        <w:rPr>
          <w:rFonts w:ascii="Times New Roman" w:hAnsi="Times New Roman" w:cs="Times New Roman"/>
          <w:b/>
          <w:sz w:val="28"/>
          <w:szCs w:val="28"/>
        </w:rPr>
        <w:t>національний</w:t>
      </w:r>
      <w:proofErr w:type="spellEnd"/>
      <w:r w:rsidR="009D02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F052B7">
        <w:rPr>
          <w:rFonts w:ascii="Times New Roman" w:hAnsi="Times New Roman" w:cs="Times New Roman"/>
          <w:b/>
          <w:sz w:val="28"/>
          <w:szCs w:val="28"/>
        </w:rPr>
        <w:t>університет</w:t>
      </w:r>
      <w:proofErr w:type="spellEnd"/>
      <w:r w:rsidR="009D02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F052B7">
        <w:rPr>
          <w:rFonts w:ascii="Times New Roman" w:hAnsi="Times New Roman" w:cs="Times New Roman"/>
          <w:b/>
          <w:sz w:val="28"/>
          <w:szCs w:val="28"/>
        </w:rPr>
        <w:t>імені</w:t>
      </w:r>
      <w:proofErr w:type="spellEnd"/>
      <w:r w:rsidR="009D02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F052B7">
        <w:rPr>
          <w:rFonts w:ascii="Times New Roman" w:hAnsi="Times New Roman" w:cs="Times New Roman"/>
          <w:b/>
          <w:sz w:val="28"/>
          <w:szCs w:val="28"/>
        </w:rPr>
        <w:t>Івана</w:t>
      </w:r>
      <w:proofErr w:type="spellEnd"/>
      <w:r w:rsidRPr="00F052B7">
        <w:rPr>
          <w:rFonts w:ascii="Times New Roman" w:hAnsi="Times New Roman" w:cs="Times New Roman"/>
          <w:b/>
          <w:sz w:val="28"/>
          <w:szCs w:val="28"/>
        </w:rPr>
        <w:t xml:space="preserve"> Франка</w:t>
      </w:r>
    </w:p>
    <w:p w:rsidR="00001B0B" w:rsidRPr="00F052B7" w:rsidRDefault="00001B0B" w:rsidP="00001B0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052B7">
        <w:rPr>
          <w:rFonts w:ascii="Times New Roman" w:hAnsi="Times New Roman" w:cs="Times New Roman"/>
          <w:b/>
          <w:sz w:val="28"/>
          <w:szCs w:val="28"/>
        </w:rPr>
        <w:t xml:space="preserve">Факультет </w:t>
      </w:r>
      <w:proofErr w:type="spellStart"/>
      <w:r w:rsidRPr="00F052B7">
        <w:rPr>
          <w:rFonts w:ascii="Times New Roman" w:hAnsi="Times New Roman" w:cs="Times New Roman"/>
          <w:b/>
          <w:sz w:val="28"/>
          <w:szCs w:val="28"/>
        </w:rPr>
        <w:t>журналістики</w:t>
      </w:r>
      <w:proofErr w:type="spellEnd"/>
    </w:p>
    <w:p w:rsidR="00001B0B" w:rsidRPr="00F052B7" w:rsidRDefault="00001B0B" w:rsidP="00001B0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052B7">
        <w:rPr>
          <w:rFonts w:ascii="Times New Roman" w:hAnsi="Times New Roman" w:cs="Times New Roman"/>
          <w:b/>
          <w:sz w:val="28"/>
          <w:szCs w:val="28"/>
        </w:rPr>
        <w:t xml:space="preserve">Кафедра </w:t>
      </w:r>
      <w:proofErr w:type="spellStart"/>
      <w:r w:rsidRPr="00F052B7">
        <w:rPr>
          <w:rFonts w:ascii="Times New Roman" w:hAnsi="Times New Roman" w:cs="Times New Roman"/>
          <w:b/>
          <w:sz w:val="28"/>
          <w:szCs w:val="28"/>
        </w:rPr>
        <w:t>теорії</w:t>
      </w:r>
      <w:proofErr w:type="spellEnd"/>
      <w:r w:rsidRPr="00F052B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052B7">
        <w:rPr>
          <w:rFonts w:ascii="Times New Roman" w:hAnsi="Times New Roman" w:cs="Times New Roman"/>
          <w:b/>
          <w:sz w:val="28"/>
          <w:szCs w:val="28"/>
        </w:rPr>
        <w:t>і</w:t>
      </w:r>
      <w:proofErr w:type="spellEnd"/>
      <w:r w:rsidRPr="00F052B7">
        <w:rPr>
          <w:rFonts w:ascii="Times New Roman" w:hAnsi="Times New Roman" w:cs="Times New Roman"/>
          <w:b/>
          <w:sz w:val="28"/>
          <w:szCs w:val="28"/>
        </w:rPr>
        <w:t xml:space="preserve"> практики </w:t>
      </w:r>
      <w:proofErr w:type="spellStart"/>
      <w:r w:rsidRPr="00F052B7">
        <w:rPr>
          <w:rFonts w:ascii="Times New Roman" w:hAnsi="Times New Roman" w:cs="Times New Roman"/>
          <w:b/>
          <w:sz w:val="28"/>
          <w:szCs w:val="28"/>
        </w:rPr>
        <w:t>журналістики</w:t>
      </w:r>
      <w:proofErr w:type="spellEnd"/>
    </w:p>
    <w:p w:rsidR="00001B0B" w:rsidRPr="00F052B7" w:rsidRDefault="00001B0B" w:rsidP="00001B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B0B" w:rsidRPr="00800FEB" w:rsidRDefault="00001B0B" w:rsidP="00001B0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800FEB">
        <w:rPr>
          <w:rFonts w:ascii="Times New Roman" w:eastAsia="Times New Roman" w:hAnsi="Times New Roman" w:cs="Times New Roman"/>
          <w:sz w:val="28"/>
          <w:szCs w:val="28"/>
        </w:rPr>
        <w:t>ЗАТВЕРДЖУЮ»</w:t>
      </w:r>
    </w:p>
    <w:p w:rsidR="00001B0B" w:rsidRPr="00800FEB" w:rsidRDefault="00001B0B" w:rsidP="00001B0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00FEB">
        <w:rPr>
          <w:rFonts w:ascii="Times New Roman" w:eastAsia="Times New Roman" w:hAnsi="Times New Roman" w:cs="Times New Roman"/>
          <w:sz w:val="28"/>
          <w:szCs w:val="28"/>
        </w:rPr>
        <w:t xml:space="preserve">Проректор </w:t>
      </w:r>
    </w:p>
    <w:p w:rsidR="00001B0B" w:rsidRPr="00800FEB" w:rsidRDefault="00001B0B" w:rsidP="00001B0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00FEB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800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0FEB">
        <w:rPr>
          <w:rFonts w:ascii="Times New Roman" w:eastAsia="Times New Roman" w:hAnsi="Times New Roman" w:cs="Times New Roman"/>
          <w:sz w:val="28"/>
          <w:szCs w:val="28"/>
        </w:rPr>
        <w:t>науково-педагогічноїроботи</w:t>
      </w:r>
      <w:proofErr w:type="spellEnd"/>
    </w:p>
    <w:p w:rsidR="00001B0B" w:rsidRDefault="00001B0B" w:rsidP="00001B0B">
      <w:pPr>
        <w:pBdr>
          <w:bottom w:val="single" w:sz="12" w:space="1" w:color="auto"/>
        </w:pBdr>
        <w:spacing w:after="0" w:line="240" w:lineRule="auto"/>
        <w:ind w:left="637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проф.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Гарасим</w:t>
      </w:r>
      <w:r w:rsidRPr="00800FEB">
        <w:rPr>
          <w:rFonts w:ascii="Times New Roman" w:eastAsia="Times New Roman" w:hAnsi="Times New Roman" w:cs="Times New Roman"/>
          <w:sz w:val="28"/>
          <w:szCs w:val="28"/>
        </w:rPr>
        <w:t>Я.І</w:t>
      </w:r>
      <w:proofErr w:type="spellEnd"/>
      <w:r w:rsidRPr="00800FE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1B0B" w:rsidRDefault="00001B0B" w:rsidP="00001B0B">
      <w:pPr>
        <w:pBdr>
          <w:bottom w:val="single" w:sz="12" w:space="1" w:color="auto"/>
        </w:pBdr>
        <w:spacing w:after="0" w:line="240" w:lineRule="auto"/>
        <w:ind w:left="6372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01B0B" w:rsidRPr="006F0DD4" w:rsidRDefault="00001B0B" w:rsidP="00001B0B">
      <w:pPr>
        <w:tabs>
          <w:tab w:val="left" w:pos="225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6F0DD4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6F0DD4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________________2016 року</w:t>
      </w:r>
    </w:p>
    <w:p w:rsidR="00001B0B" w:rsidRDefault="00001B0B" w:rsidP="00001B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01B0B" w:rsidRDefault="00001B0B" w:rsidP="00001B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01B0B" w:rsidRDefault="00001B0B" w:rsidP="00001B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01B0B" w:rsidRDefault="00001B0B" w:rsidP="00001B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01B0B" w:rsidRDefault="00001B0B" w:rsidP="00001B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01B0B" w:rsidRPr="00001B0B" w:rsidRDefault="00001B0B" w:rsidP="00001B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01B0B" w:rsidRPr="00F052B7" w:rsidRDefault="00001B0B" w:rsidP="00001B0B">
      <w:pPr>
        <w:tabs>
          <w:tab w:val="left" w:pos="225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2B7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Проблеми</w:t>
      </w:r>
      <w:proofErr w:type="spellEnd"/>
      <w:r w:rsidR="009D02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вищої</w:t>
      </w:r>
      <w:proofErr w:type="spellEnd"/>
      <w:r w:rsidR="009D02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освіти</w:t>
      </w:r>
      <w:proofErr w:type="spellEnd"/>
      <w:r w:rsidRPr="00F052B7">
        <w:rPr>
          <w:rFonts w:ascii="Times New Roman" w:hAnsi="Times New Roman" w:cs="Times New Roman"/>
          <w:b/>
          <w:sz w:val="28"/>
          <w:szCs w:val="28"/>
        </w:rPr>
        <w:t>»</w:t>
      </w:r>
    </w:p>
    <w:p w:rsidR="00001B0B" w:rsidRDefault="00001B0B" w:rsidP="00001B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01B0B" w:rsidRDefault="00001B0B" w:rsidP="00001B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01B0B" w:rsidRDefault="00001B0B" w:rsidP="00001B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01B0B" w:rsidRPr="00F052B7" w:rsidRDefault="00001B0B" w:rsidP="00001B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B0B" w:rsidRPr="00F052B7" w:rsidRDefault="00001B0B" w:rsidP="00001B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2B7">
        <w:rPr>
          <w:rFonts w:ascii="Times New Roman" w:hAnsi="Times New Roman" w:cs="Times New Roman"/>
          <w:b/>
          <w:sz w:val="28"/>
          <w:szCs w:val="28"/>
        </w:rPr>
        <w:t>ПРОГРАМА</w:t>
      </w:r>
    </w:p>
    <w:p w:rsidR="00001B0B" w:rsidRPr="00F052B7" w:rsidRDefault="009D024C" w:rsidP="00001B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052B7">
        <w:rPr>
          <w:rFonts w:ascii="Times New Roman" w:hAnsi="Times New Roman" w:cs="Times New Roman"/>
          <w:b/>
          <w:sz w:val="28"/>
          <w:szCs w:val="28"/>
        </w:rPr>
        <w:t>Н</w:t>
      </w:r>
      <w:r w:rsidR="00001B0B" w:rsidRPr="00F052B7">
        <w:rPr>
          <w:rFonts w:ascii="Times New Roman" w:hAnsi="Times New Roman" w:cs="Times New Roman"/>
          <w:b/>
          <w:sz w:val="28"/>
          <w:szCs w:val="28"/>
        </w:rPr>
        <w:t>авчальної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001B0B" w:rsidRPr="00F052B7">
        <w:rPr>
          <w:rFonts w:ascii="Times New Roman" w:hAnsi="Times New Roman" w:cs="Times New Roman"/>
          <w:b/>
          <w:sz w:val="28"/>
          <w:szCs w:val="28"/>
        </w:rPr>
        <w:t>дисципліни</w:t>
      </w:r>
      <w:proofErr w:type="spellEnd"/>
    </w:p>
    <w:p w:rsidR="00001B0B" w:rsidRPr="00F052B7" w:rsidRDefault="00001B0B" w:rsidP="00001B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052B7">
        <w:rPr>
          <w:rFonts w:ascii="Times New Roman" w:hAnsi="Times New Roman" w:cs="Times New Roman"/>
          <w:b/>
          <w:sz w:val="28"/>
          <w:szCs w:val="28"/>
        </w:rPr>
        <w:t>освітньо-наукового</w:t>
      </w:r>
      <w:proofErr w:type="spellEnd"/>
      <w:r w:rsidR="009D02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proofErr w:type="gramStart"/>
      <w:r w:rsidRPr="00F052B7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F052B7">
        <w:rPr>
          <w:rFonts w:ascii="Times New Roman" w:hAnsi="Times New Roman" w:cs="Times New Roman"/>
          <w:b/>
          <w:sz w:val="28"/>
          <w:szCs w:val="28"/>
        </w:rPr>
        <w:t>івня</w:t>
      </w:r>
      <w:proofErr w:type="spellEnd"/>
      <w:r w:rsidRPr="00F052B7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F052B7">
        <w:rPr>
          <w:rFonts w:ascii="Times New Roman" w:hAnsi="Times New Roman" w:cs="Times New Roman"/>
          <w:b/>
          <w:sz w:val="28"/>
          <w:szCs w:val="28"/>
        </w:rPr>
        <w:t>Магістр</w:t>
      </w:r>
      <w:proofErr w:type="spellEnd"/>
      <w:r w:rsidRPr="00F052B7">
        <w:rPr>
          <w:rFonts w:ascii="Times New Roman" w:hAnsi="Times New Roman" w:cs="Times New Roman"/>
          <w:b/>
          <w:sz w:val="28"/>
          <w:szCs w:val="28"/>
        </w:rPr>
        <w:t>»</w:t>
      </w:r>
    </w:p>
    <w:p w:rsidR="00001B0B" w:rsidRPr="00F052B7" w:rsidRDefault="00001B0B" w:rsidP="00001B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B0B" w:rsidRPr="00F052B7" w:rsidRDefault="00001B0B" w:rsidP="00001B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B0B" w:rsidRPr="00F052B7" w:rsidRDefault="00001B0B" w:rsidP="00001B0B">
      <w:pPr>
        <w:tabs>
          <w:tab w:val="left" w:pos="225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52B7">
        <w:rPr>
          <w:rFonts w:ascii="Times New Roman" w:hAnsi="Times New Roman" w:cs="Times New Roman"/>
          <w:sz w:val="28"/>
          <w:szCs w:val="28"/>
        </w:rPr>
        <w:t>галузь</w:t>
      </w:r>
      <w:proofErr w:type="spellEnd"/>
      <w:r w:rsidR="009D02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052B7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 w:rsidRPr="00F052B7">
        <w:rPr>
          <w:rFonts w:ascii="Times New Roman" w:hAnsi="Times New Roman" w:cs="Times New Roman"/>
          <w:sz w:val="28"/>
          <w:szCs w:val="28"/>
        </w:rPr>
        <w:t>06 «</w:t>
      </w:r>
      <w:proofErr w:type="spellStart"/>
      <w:r w:rsidRPr="00F052B7">
        <w:rPr>
          <w:rFonts w:ascii="Times New Roman" w:hAnsi="Times New Roman" w:cs="Times New Roman"/>
          <w:sz w:val="28"/>
          <w:szCs w:val="28"/>
        </w:rPr>
        <w:t>Журналістика</w:t>
      </w:r>
      <w:proofErr w:type="spellEnd"/>
      <w:r w:rsidRPr="00F052B7">
        <w:rPr>
          <w:rFonts w:ascii="Times New Roman" w:hAnsi="Times New Roman" w:cs="Times New Roman"/>
          <w:sz w:val="28"/>
          <w:szCs w:val="28"/>
        </w:rPr>
        <w:t>»</w:t>
      </w:r>
    </w:p>
    <w:p w:rsidR="00001B0B" w:rsidRPr="00F052B7" w:rsidRDefault="00001B0B" w:rsidP="00001B0B">
      <w:pPr>
        <w:tabs>
          <w:tab w:val="left" w:pos="225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052B7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Pr="00F052B7">
        <w:rPr>
          <w:rFonts w:ascii="Times New Roman" w:hAnsi="Times New Roman" w:cs="Times New Roman"/>
          <w:sz w:val="28"/>
          <w:szCs w:val="28"/>
        </w:rPr>
        <w:t>іальність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 w:rsidRPr="00F052B7">
        <w:rPr>
          <w:rFonts w:ascii="Times New Roman" w:hAnsi="Times New Roman" w:cs="Times New Roman"/>
          <w:sz w:val="28"/>
          <w:szCs w:val="28"/>
        </w:rPr>
        <w:t>061 «</w:t>
      </w:r>
      <w:proofErr w:type="spellStart"/>
      <w:r w:rsidRPr="00F052B7">
        <w:rPr>
          <w:rFonts w:ascii="Times New Roman" w:hAnsi="Times New Roman" w:cs="Times New Roman"/>
          <w:sz w:val="28"/>
          <w:szCs w:val="28"/>
        </w:rPr>
        <w:t>Журналістика</w:t>
      </w:r>
      <w:proofErr w:type="spellEnd"/>
      <w:r w:rsidRPr="00F052B7">
        <w:rPr>
          <w:rFonts w:ascii="Times New Roman" w:hAnsi="Times New Roman" w:cs="Times New Roman"/>
          <w:sz w:val="28"/>
          <w:szCs w:val="28"/>
        </w:rPr>
        <w:t>»</w:t>
      </w:r>
    </w:p>
    <w:p w:rsidR="00001B0B" w:rsidRPr="00F052B7" w:rsidRDefault="00001B0B" w:rsidP="00001B0B">
      <w:pPr>
        <w:tabs>
          <w:tab w:val="left" w:pos="225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B0B" w:rsidRPr="00F052B7" w:rsidRDefault="00001B0B" w:rsidP="00001B0B">
      <w:pPr>
        <w:tabs>
          <w:tab w:val="left" w:pos="225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2B7">
        <w:rPr>
          <w:rFonts w:ascii="Times New Roman" w:hAnsi="Times New Roman" w:cs="Times New Roman"/>
          <w:b/>
          <w:sz w:val="28"/>
          <w:szCs w:val="28"/>
        </w:rPr>
        <w:t>(Шифр за ОПП 1.4.01.01)</w:t>
      </w:r>
    </w:p>
    <w:p w:rsidR="00001B0B" w:rsidRPr="00F052B7" w:rsidRDefault="00001B0B" w:rsidP="00001B0B">
      <w:pPr>
        <w:tabs>
          <w:tab w:val="left" w:pos="225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B0B" w:rsidRDefault="00001B0B" w:rsidP="00001B0B">
      <w:pPr>
        <w:tabs>
          <w:tab w:val="left" w:pos="225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01B0B" w:rsidRDefault="00001B0B" w:rsidP="00001B0B">
      <w:pPr>
        <w:tabs>
          <w:tab w:val="left" w:pos="225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01B0B" w:rsidRDefault="00001B0B" w:rsidP="00001B0B">
      <w:pPr>
        <w:tabs>
          <w:tab w:val="left" w:pos="225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01B0B" w:rsidRDefault="00001B0B" w:rsidP="00001B0B">
      <w:pPr>
        <w:tabs>
          <w:tab w:val="left" w:pos="225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01B0B" w:rsidRDefault="00001B0B" w:rsidP="00001B0B">
      <w:pPr>
        <w:tabs>
          <w:tab w:val="left" w:pos="225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01B0B" w:rsidRDefault="00001B0B" w:rsidP="00001B0B">
      <w:pPr>
        <w:tabs>
          <w:tab w:val="left" w:pos="225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01B0B" w:rsidRDefault="00001B0B" w:rsidP="00001B0B">
      <w:pPr>
        <w:tabs>
          <w:tab w:val="left" w:pos="225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01B0B" w:rsidRDefault="00001B0B" w:rsidP="00001B0B">
      <w:pPr>
        <w:tabs>
          <w:tab w:val="left" w:pos="225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01B0B" w:rsidRDefault="00001B0B" w:rsidP="00001B0B">
      <w:pPr>
        <w:tabs>
          <w:tab w:val="left" w:pos="225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01B0B" w:rsidRPr="00001B0B" w:rsidRDefault="00001B0B" w:rsidP="00001B0B">
      <w:pPr>
        <w:tabs>
          <w:tab w:val="left" w:pos="225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01B0B" w:rsidRPr="00F052B7" w:rsidRDefault="00001B0B" w:rsidP="00001B0B">
      <w:pPr>
        <w:tabs>
          <w:tab w:val="left" w:pos="225"/>
          <w:tab w:val="right" w:pos="935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052B7">
        <w:rPr>
          <w:rFonts w:ascii="Times New Roman" w:hAnsi="Times New Roman" w:cs="Times New Roman"/>
          <w:b/>
          <w:sz w:val="28"/>
          <w:szCs w:val="28"/>
        </w:rPr>
        <w:t>Львів</w:t>
      </w:r>
      <w:proofErr w:type="spellEnd"/>
      <w:r w:rsidRPr="00F052B7">
        <w:rPr>
          <w:rFonts w:ascii="Times New Roman" w:hAnsi="Times New Roman" w:cs="Times New Roman"/>
          <w:b/>
          <w:sz w:val="28"/>
          <w:szCs w:val="28"/>
        </w:rPr>
        <w:t xml:space="preserve"> − 2016</w:t>
      </w:r>
    </w:p>
    <w:p w:rsidR="00001B0B" w:rsidRPr="00F052B7" w:rsidRDefault="00001B0B" w:rsidP="00001B0B">
      <w:pPr>
        <w:tabs>
          <w:tab w:val="left" w:pos="225"/>
          <w:tab w:val="right" w:pos="9355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F052B7">
        <w:rPr>
          <w:rFonts w:ascii="Times New Roman" w:hAnsi="Times New Roman" w:cs="Times New Roman"/>
          <w:sz w:val="28"/>
          <w:szCs w:val="28"/>
        </w:rPr>
        <w:lastRenderedPageBreak/>
        <w:t>Навчальна</w:t>
      </w:r>
      <w:proofErr w:type="spellEnd"/>
      <w:r w:rsidR="009D02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052B7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F052B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="009D02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 w:rsidR="009D02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F052B7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9D02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галузю</w:t>
      </w:r>
      <w:proofErr w:type="spellEnd"/>
      <w:r w:rsidR="009D02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="009D02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52B7">
        <w:rPr>
          <w:rFonts w:ascii="Times New Roman" w:hAnsi="Times New Roman" w:cs="Times New Roman"/>
          <w:sz w:val="28"/>
          <w:szCs w:val="28"/>
        </w:rPr>
        <w:t>06</w:t>
      </w:r>
      <w:r w:rsidR="009D02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52B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052B7">
        <w:rPr>
          <w:rFonts w:ascii="Times New Roman" w:hAnsi="Times New Roman" w:cs="Times New Roman"/>
          <w:sz w:val="28"/>
          <w:szCs w:val="28"/>
        </w:rPr>
        <w:t>Журналістика</w:t>
      </w:r>
      <w:proofErr w:type="spellEnd"/>
      <w:r w:rsidRPr="00F052B7">
        <w:rPr>
          <w:rFonts w:ascii="Times New Roman" w:hAnsi="Times New Roman" w:cs="Times New Roman"/>
          <w:sz w:val="28"/>
          <w:szCs w:val="28"/>
        </w:rPr>
        <w:t xml:space="preserve">» за </w:t>
      </w:r>
      <w:proofErr w:type="spellStart"/>
      <w:r w:rsidRPr="00F052B7">
        <w:rPr>
          <w:rFonts w:ascii="Times New Roman" w:hAnsi="Times New Roman" w:cs="Times New Roman"/>
          <w:sz w:val="28"/>
          <w:szCs w:val="28"/>
        </w:rPr>
        <w:t>спеціальністю</w:t>
      </w:r>
      <w:proofErr w:type="spellEnd"/>
      <w:r w:rsidRPr="00F052B7">
        <w:rPr>
          <w:rFonts w:ascii="Times New Roman" w:hAnsi="Times New Roman" w:cs="Times New Roman"/>
          <w:sz w:val="28"/>
          <w:szCs w:val="28"/>
        </w:rPr>
        <w:t xml:space="preserve"> 061 «</w:t>
      </w:r>
      <w:proofErr w:type="spellStart"/>
      <w:r w:rsidRPr="00F052B7">
        <w:rPr>
          <w:rFonts w:ascii="Times New Roman" w:hAnsi="Times New Roman" w:cs="Times New Roman"/>
          <w:sz w:val="28"/>
          <w:szCs w:val="28"/>
        </w:rPr>
        <w:t>Журналістика</w:t>
      </w:r>
      <w:proofErr w:type="spellEnd"/>
      <w:r w:rsidRPr="00F052B7">
        <w:rPr>
          <w:rFonts w:ascii="Times New Roman" w:hAnsi="Times New Roman" w:cs="Times New Roman"/>
          <w:sz w:val="28"/>
          <w:szCs w:val="28"/>
        </w:rPr>
        <w:t xml:space="preserve">», 30.08. 2016р. </w:t>
      </w:r>
      <w:r w:rsidRPr="00C6443D">
        <w:rPr>
          <w:rFonts w:ascii="Times New Roman" w:hAnsi="Times New Roman" w:cs="Times New Roman"/>
          <w:sz w:val="28"/>
          <w:szCs w:val="28"/>
        </w:rPr>
        <w:t xml:space="preserve">– </w:t>
      </w:r>
      <w:r w:rsidR="00C6443D" w:rsidRPr="00C6443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6443D">
        <w:rPr>
          <w:rFonts w:ascii="Times New Roman" w:hAnsi="Times New Roman" w:cs="Times New Roman"/>
          <w:sz w:val="28"/>
          <w:szCs w:val="28"/>
          <w:lang w:val="uk-UA"/>
        </w:rPr>
        <w:t>1</w:t>
      </w:r>
      <w:bookmarkStart w:id="0" w:name="_GoBack"/>
      <w:bookmarkEnd w:id="0"/>
      <w:r w:rsidRPr="00C6443D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001B0B" w:rsidRDefault="00001B0B" w:rsidP="00001B0B">
      <w:pPr>
        <w:tabs>
          <w:tab w:val="left" w:pos="225"/>
          <w:tab w:val="right" w:pos="9355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001B0B" w:rsidRDefault="00001B0B" w:rsidP="00001B0B">
      <w:pPr>
        <w:tabs>
          <w:tab w:val="left" w:pos="225"/>
          <w:tab w:val="right" w:pos="9355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001B0B" w:rsidRPr="00001B0B" w:rsidRDefault="00001B0B" w:rsidP="00001B0B">
      <w:pPr>
        <w:tabs>
          <w:tab w:val="left" w:pos="225"/>
          <w:tab w:val="right" w:pos="9355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001B0B" w:rsidRPr="00C6443D" w:rsidRDefault="00001B0B" w:rsidP="00001B0B">
      <w:pPr>
        <w:tabs>
          <w:tab w:val="left" w:pos="225"/>
          <w:tab w:val="right" w:pos="935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644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Розробники:  Присяжний М. П., к. філ. н., доцент кафедри теорії і практики журналістики, Войтович Н. О., асистент кафедри теорії і практики журналістики, </w:t>
      </w:r>
      <w:proofErr w:type="spellStart"/>
      <w:r w:rsidRPr="00C6443D">
        <w:rPr>
          <w:rFonts w:ascii="Times New Roman" w:eastAsia="Times New Roman" w:hAnsi="Times New Roman" w:cs="Times New Roman"/>
          <w:sz w:val="28"/>
          <w:szCs w:val="28"/>
          <w:lang w:val="uk-UA"/>
        </w:rPr>
        <w:t>Витвицька</w:t>
      </w:r>
      <w:proofErr w:type="spellEnd"/>
      <w:r w:rsidRPr="00C644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 Н. асистент кафедри теорії і практики журналістики</w:t>
      </w:r>
    </w:p>
    <w:p w:rsidR="00001B0B" w:rsidRDefault="00001B0B" w:rsidP="00001B0B">
      <w:pPr>
        <w:tabs>
          <w:tab w:val="left" w:pos="225"/>
          <w:tab w:val="right" w:pos="9355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001B0B" w:rsidRDefault="00001B0B" w:rsidP="00001B0B">
      <w:pPr>
        <w:tabs>
          <w:tab w:val="left" w:pos="225"/>
          <w:tab w:val="right" w:pos="9355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001B0B" w:rsidRPr="00001B0B" w:rsidRDefault="00001B0B" w:rsidP="00001B0B">
      <w:pPr>
        <w:tabs>
          <w:tab w:val="left" w:pos="225"/>
          <w:tab w:val="right" w:pos="9355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001B0B" w:rsidRPr="00F052B7" w:rsidRDefault="00001B0B" w:rsidP="00001B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52B7">
        <w:rPr>
          <w:rFonts w:ascii="Times New Roman" w:hAnsi="Times New Roman" w:cs="Times New Roman"/>
          <w:sz w:val="28"/>
          <w:szCs w:val="28"/>
        </w:rPr>
        <w:t>Навчальна</w:t>
      </w:r>
      <w:proofErr w:type="spellEnd"/>
      <w:r w:rsidR="009D02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024C">
        <w:rPr>
          <w:rFonts w:ascii="Times New Roman" w:hAnsi="Times New Roman" w:cs="Times New Roman"/>
          <w:sz w:val="28"/>
          <w:szCs w:val="28"/>
        </w:rPr>
        <w:t>программа</w:t>
      </w:r>
      <w:r w:rsidR="009D02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052B7">
        <w:rPr>
          <w:rFonts w:ascii="Times New Roman" w:hAnsi="Times New Roman" w:cs="Times New Roman"/>
          <w:sz w:val="28"/>
          <w:szCs w:val="28"/>
        </w:rPr>
        <w:t>затверджена</w:t>
      </w:r>
      <w:proofErr w:type="spellEnd"/>
      <w:r w:rsidRPr="00F052B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052B7">
        <w:rPr>
          <w:rFonts w:ascii="Times New Roman" w:hAnsi="Times New Roman" w:cs="Times New Roman"/>
          <w:sz w:val="28"/>
          <w:szCs w:val="28"/>
        </w:rPr>
        <w:t>засіданні</w:t>
      </w:r>
      <w:proofErr w:type="spellEnd"/>
      <w:r w:rsidR="009D02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052B7">
        <w:rPr>
          <w:rFonts w:ascii="Times New Roman" w:hAnsi="Times New Roman" w:cs="Times New Roman"/>
          <w:sz w:val="28"/>
          <w:szCs w:val="28"/>
        </w:rPr>
        <w:t>кафедри</w:t>
      </w:r>
      <w:proofErr w:type="spellEnd"/>
      <w:r w:rsidR="009D02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052B7">
        <w:rPr>
          <w:rFonts w:ascii="Times New Roman" w:hAnsi="Times New Roman" w:cs="Times New Roman"/>
          <w:sz w:val="28"/>
          <w:szCs w:val="28"/>
        </w:rPr>
        <w:t>теорії</w:t>
      </w:r>
      <w:proofErr w:type="spellEnd"/>
      <w:r w:rsidRPr="00F05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2B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052B7">
        <w:rPr>
          <w:rFonts w:ascii="Times New Roman" w:hAnsi="Times New Roman" w:cs="Times New Roman"/>
          <w:sz w:val="28"/>
          <w:szCs w:val="28"/>
        </w:rPr>
        <w:t xml:space="preserve"> практики </w:t>
      </w:r>
      <w:proofErr w:type="spellStart"/>
      <w:r w:rsidRPr="00F052B7">
        <w:rPr>
          <w:rFonts w:ascii="Times New Roman" w:hAnsi="Times New Roman" w:cs="Times New Roman"/>
          <w:sz w:val="28"/>
          <w:szCs w:val="28"/>
        </w:rPr>
        <w:t>журналістики</w:t>
      </w:r>
      <w:proofErr w:type="spellEnd"/>
      <w:r w:rsidRPr="00F052B7">
        <w:rPr>
          <w:rFonts w:ascii="Times New Roman" w:hAnsi="Times New Roman" w:cs="Times New Roman"/>
          <w:sz w:val="28"/>
          <w:szCs w:val="28"/>
        </w:rPr>
        <w:t xml:space="preserve"> факультету </w:t>
      </w:r>
      <w:proofErr w:type="spellStart"/>
      <w:r w:rsidRPr="00F052B7">
        <w:rPr>
          <w:rFonts w:ascii="Times New Roman" w:hAnsi="Times New Roman" w:cs="Times New Roman"/>
          <w:sz w:val="28"/>
          <w:szCs w:val="28"/>
        </w:rPr>
        <w:t>журналістики</w:t>
      </w:r>
      <w:proofErr w:type="spellEnd"/>
      <w:r w:rsidR="009D02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052B7">
        <w:rPr>
          <w:rFonts w:ascii="Times New Roman" w:hAnsi="Times New Roman" w:cs="Times New Roman"/>
          <w:sz w:val="28"/>
          <w:szCs w:val="28"/>
        </w:rPr>
        <w:t>Львівського</w:t>
      </w:r>
      <w:proofErr w:type="spellEnd"/>
      <w:r w:rsidR="009D02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052B7">
        <w:rPr>
          <w:rFonts w:ascii="Times New Roman" w:hAnsi="Times New Roman" w:cs="Times New Roman"/>
          <w:sz w:val="28"/>
          <w:szCs w:val="28"/>
        </w:rPr>
        <w:t>національного</w:t>
      </w:r>
      <w:proofErr w:type="spellEnd"/>
      <w:r w:rsidR="009D02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052B7"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  <w:r w:rsidR="009D02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052B7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="009D02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052B7">
        <w:rPr>
          <w:rFonts w:ascii="Times New Roman" w:hAnsi="Times New Roman" w:cs="Times New Roman"/>
          <w:sz w:val="28"/>
          <w:szCs w:val="28"/>
        </w:rPr>
        <w:t>Івана</w:t>
      </w:r>
      <w:proofErr w:type="spellEnd"/>
      <w:r w:rsidRPr="00F052B7">
        <w:rPr>
          <w:rFonts w:ascii="Times New Roman" w:hAnsi="Times New Roman" w:cs="Times New Roman"/>
          <w:sz w:val="28"/>
          <w:szCs w:val="28"/>
        </w:rPr>
        <w:t xml:space="preserve"> Франка</w:t>
      </w:r>
    </w:p>
    <w:p w:rsidR="00001B0B" w:rsidRPr="00F052B7" w:rsidRDefault="00001B0B" w:rsidP="00001B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1B0B" w:rsidRPr="00F052B7" w:rsidRDefault="00001B0B" w:rsidP="00001B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2B7">
        <w:rPr>
          <w:rFonts w:ascii="Times New Roman" w:hAnsi="Times New Roman" w:cs="Times New Roman"/>
          <w:sz w:val="28"/>
          <w:szCs w:val="28"/>
        </w:rPr>
        <w:t xml:space="preserve">Протокол №  1 </w:t>
      </w:r>
      <w:proofErr w:type="spellStart"/>
      <w:r w:rsidRPr="00F052B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F052B7">
        <w:rPr>
          <w:rFonts w:ascii="Times New Roman" w:hAnsi="Times New Roman" w:cs="Times New Roman"/>
          <w:sz w:val="28"/>
          <w:szCs w:val="28"/>
        </w:rPr>
        <w:t xml:space="preserve"> «30» </w:t>
      </w:r>
      <w:proofErr w:type="spellStart"/>
      <w:r w:rsidRPr="00F052B7">
        <w:rPr>
          <w:rFonts w:ascii="Times New Roman" w:hAnsi="Times New Roman" w:cs="Times New Roman"/>
          <w:sz w:val="28"/>
          <w:szCs w:val="28"/>
        </w:rPr>
        <w:t>серпня</w:t>
      </w:r>
      <w:proofErr w:type="spellEnd"/>
      <w:r w:rsidRPr="00F052B7">
        <w:rPr>
          <w:rFonts w:ascii="Times New Roman" w:hAnsi="Times New Roman" w:cs="Times New Roman"/>
          <w:sz w:val="28"/>
          <w:szCs w:val="28"/>
        </w:rPr>
        <w:t xml:space="preserve"> 2016 року</w:t>
      </w:r>
    </w:p>
    <w:p w:rsidR="00001B0B" w:rsidRDefault="00001B0B" w:rsidP="00001B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01B0B" w:rsidRPr="00001B0B" w:rsidRDefault="00001B0B" w:rsidP="00001B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01B0B" w:rsidRPr="00F052B7" w:rsidRDefault="00001B0B" w:rsidP="00001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052B7">
        <w:rPr>
          <w:rFonts w:ascii="Times New Roman" w:hAnsi="Times New Roman" w:cs="Times New Roman"/>
          <w:sz w:val="28"/>
          <w:szCs w:val="28"/>
        </w:rPr>
        <w:t>Завідувачкафедри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___________ проф.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Крупський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 І.</w:t>
      </w:r>
      <w:proofErr w:type="gramEnd"/>
      <w:r w:rsidRPr="00F052B7">
        <w:rPr>
          <w:rFonts w:ascii="Times New Roman" w:hAnsi="Times New Roman" w:cs="Times New Roman"/>
          <w:sz w:val="28"/>
          <w:szCs w:val="28"/>
        </w:rPr>
        <w:t>В.</w:t>
      </w:r>
    </w:p>
    <w:p w:rsidR="00001B0B" w:rsidRPr="00F052B7" w:rsidRDefault="00001B0B" w:rsidP="00001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052B7">
        <w:rPr>
          <w:rFonts w:ascii="Times New Roman" w:hAnsi="Times New Roman" w:cs="Times New Roman"/>
          <w:sz w:val="28"/>
          <w:szCs w:val="28"/>
        </w:rPr>
        <w:t>теорії</w:t>
      </w:r>
      <w:proofErr w:type="spellEnd"/>
      <w:r w:rsidRPr="00F05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2B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052B7">
        <w:rPr>
          <w:rFonts w:ascii="Times New Roman" w:hAnsi="Times New Roman" w:cs="Times New Roman"/>
          <w:sz w:val="28"/>
          <w:szCs w:val="28"/>
        </w:rPr>
        <w:t xml:space="preserve"> практики </w:t>
      </w:r>
      <w:proofErr w:type="spellStart"/>
      <w:r w:rsidRPr="00F052B7">
        <w:rPr>
          <w:rFonts w:ascii="Times New Roman" w:hAnsi="Times New Roman" w:cs="Times New Roman"/>
          <w:sz w:val="28"/>
          <w:szCs w:val="28"/>
        </w:rPr>
        <w:t>журналістики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052B7">
        <w:rPr>
          <w:rFonts w:ascii="Times New Roman" w:hAnsi="Times New Roman" w:cs="Times New Roman"/>
          <w:sz w:val="28"/>
          <w:szCs w:val="28"/>
        </w:rPr>
        <w:t>«____» _____________ 2016 р.</w:t>
      </w:r>
    </w:p>
    <w:p w:rsidR="00001B0B" w:rsidRDefault="00001B0B" w:rsidP="00001B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01B0B" w:rsidRDefault="00001B0B" w:rsidP="00001B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01B0B" w:rsidRDefault="00001B0B" w:rsidP="00001B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01B0B" w:rsidRPr="00001B0B" w:rsidRDefault="00001B0B" w:rsidP="00001B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01B0B" w:rsidRPr="00F052B7" w:rsidRDefault="00001B0B" w:rsidP="00001B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52B7">
        <w:rPr>
          <w:rFonts w:ascii="Times New Roman" w:hAnsi="Times New Roman" w:cs="Times New Roman"/>
          <w:sz w:val="28"/>
          <w:szCs w:val="28"/>
        </w:rPr>
        <w:t>Схвалено</w:t>
      </w:r>
      <w:proofErr w:type="spellEnd"/>
      <w:r w:rsidR="009D02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052B7">
        <w:rPr>
          <w:rFonts w:ascii="Times New Roman" w:hAnsi="Times New Roman" w:cs="Times New Roman"/>
          <w:sz w:val="28"/>
          <w:szCs w:val="28"/>
        </w:rPr>
        <w:t>Вченою</w:t>
      </w:r>
      <w:proofErr w:type="spellEnd"/>
      <w:r w:rsidRPr="00F052B7">
        <w:rPr>
          <w:rFonts w:ascii="Times New Roman" w:hAnsi="Times New Roman" w:cs="Times New Roman"/>
          <w:sz w:val="28"/>
          <w:szCs w:val="28"/>
        </w:rPr>
        <w:t xml:space="preserve"> Радою факультету </w:t>
      </w:r>
      <w:proofErr w:type="spellStart"/>
      <w:r w:rsidRPr="00F052B7">
        <w:rPr>
          <w:rFonts w:ascii="Times New Roman" w:hAnsi="Times New Roman" w:cs="Times New Roman"/>
          <w:sz w:val="28"/>
          <w:szCs w:val="28"/>
        </w:rPr>
        <w:t>журналістики</w:t>
      </w:r>
      <w:proofErr w:type="spellEnd"/>
      <w:r w:rsidR="009D02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052B7">
        <w:rPr>
          <w:rFonts w:ascii="Times New Roman" w:hAnsi="Times New Roman" w:cs="Times New Roman"/>
          <w:sz w:val="28"/>
          <w:szCs w:val="28"/>
        </w:rPr>
        <w:t>Львівського</w:t>
      </w:r>
      <w:proofErr w:type="spellEnd"/>
      <w:r w:rsidR="009D02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052B7">
        <w:rPr>
          <w:rFonts w:ascii="Times New Roman" w:hAnsi="Times New Roman" w:cs="Times New Roman"/>
          <w:sz w:val="28"/>
          <w:szCs w:val="28"/>
        </w:rPr>
        <w:t>національного</w:t>
      </w:r>
      <w:proofErr w:type="spellEnd"/>
      <w:r w:rsidR="009D02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052B7"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  <w:r w:rsidR="009D02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052B7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="009D02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052B7">
        <w:rPr>
          <w:rFonts w:ascii="Times New Roman" w:hAnsi="Times New Roman" w:cs="Times New Roman"/>
          <w:sz w:val="28"/>
          <w:szCs w:val="28"/>
        </w:rPr>
        <w:t>Івана</w:t>
      </w:r>
      <w:proofErr w:type="spellEnd"/>
      <w:r w:rsidRPr="00F052B7">
        <w:rPr>
          <w:rFonts w:ascii="Times New Roman" w:hAnsi="Times New Roman" w:cs="Times New Roman"/>
          <w:sz w:val="28"/>
          <w:szCs w:val="28"/>
        </w:rPr>
        <w:t xml:space="preserve"> Франка </w:t>
      </w:r>
    </w:p>
    <w:p w:rsidR="00001B0B" w:rsidRPr="009D024C" w:rsidRDefault="00001B0B" w:rsidP="00001B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B0B" w:rsidRPr="00001B0B" w:rsidRDefault="00001B0B" w:rsidP="00001B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1B0B" w:rsidRPr="00F052B7" w:rsidRDefault="00001B0B" w:rsidP="00001B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2B7">
        <w:rPr>
          <w:rFonts w:ascii="Times New Roman" w:hAnsi="Times New Roman" w:cs="Times New Roman"/>
          <w:sz w:val="28"/>
          <w:szCs w:val="28"/>
        </w:rPr>
        <w:t xml:space="preserve">Протокол № 1  </w:t>
      </w:r>
      <w:proofErr w:type="spellStart"/>
      <w:r w:rsidRPr="00F052B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F052B7">
        <w:rPr>
          <w:rFonts w:ascii="Times New Roman" w:hAnsi="Times New Roman" w:cs="Times New Roman"/>
          <w:sz w:val="28"/>
          <w:szCs w:val="28"/>
        </w:rPr>
        <w:t xml:space="preserve">   «31»  </w:t>
      </w:r>
      <w:proofErr w:type="spellStart"/>
      <w:r w:rsidRPr="00F052B7">
        <w:rPr>
          <w:rFonts w:ascii="Times New Roman" w:hAnsi="Times New Roman" w:cs="Times New Roman"/>
          <w:sz w:val="28"/>
          <w:szCs w:val="28"/>
        </w:rPr>
        <w:t>серпня</w:t>
      </w:r>
      <w:proofErr w:type="spellEnd"/>
      <w:r w:rsidRPr="00F052B7">
        <w:rPr>
          <w:rFonts w:ascii="Times New Roman" w:hAnsi="Times New Roman" w:cs="Times New Roman"/>
          <w:sz w:val="28"/>
          <w:szCs w:val="28"/>
        </w:rPr>
        <w:t xml:space="preserve">  2016 р.</w:t>
      </w:r>
    </w:p>
    <w:p w:rsidR="00001B0B" w:rsidRDefault="00001B0B" w:rsidP="00001B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01B0B" w:rsidRPr="00001B0B" w:rsidRDefault="00001B0B" w:rsidP="00001B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01B0B" w:rsidRPr="00F052B7" w:rsidRDefault="00001B0B" w:rsidP="00001B0B">
      <w:pPr>
        <w:spacing w:after="0" w:line="240" w:lineRule="auto"/>
        <w:ind w:right="-766"/>
        <w:jc w:val="both"/>
        <w:rPr>
          <w:rFonts w:ascii="Times New Roman" w:hAnsi="Times New Roman" w:cs="Times New Roman"/>
          <w:sz w:val="28"/>
          <w:szCs w:val="28"/>
        </w:rPr>
      </w:pPr>
      <w:r w:rsidRPr="00F052B7">
        <w:rPr>
          <w:rFonts w:ascii="Times New Roman" w:hAnsi="Times New Roman" w:cs="Times New Roman"/>
          <w:sz w:val="28"/>
          <w:szCs w:val="28"/>
        </w:rPr>
        <w:t xml:space="preserve">Голова </w:t>
      </w:r>
      <w:proofErr w:type="spellStart"/>
      <w:r w:rsidRPr="00F052B7">
        <w:rPr>
          <w:rFonts w:ascii="Times New Roman" w:hAnsi="Times New Roman" w:cs="Times New Roman"/>
          <w:sz w:val="28"/>
          <w:szCs w:val="28"/>
        </w:rPr>
        <w:t>вченої</w:t>
      </w:r>
      <w:proofErr w:type="spellEnd"/>
      <w:r w:rsidR="00A330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F052B7"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 w:rsidRPr="00F052B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01B0B" w:rsidRPr="00F052B7" w:rsidRDefault="00001B0B" w:rsidP="00001B0B">
      <w:pPr>
        <w:spacing w:after="0" w:line="240" w:lineRule="auto"/>
        <w:ind w:right="-766"/>
        <w:jc w:val="both"/>
        <w:rPr>
          <w:rFonts w:ascii="Times New Roman" w:hAnsi="Times New Roman" w:cs="Times New Roman"/>
          <w:sz w:val="28"/>
          <w:szCs w:val="28"/>
        </w:rPr>
      </w:pPr>
      <w:r w:rsidRPr="00F052B7">
        <w:rPr>
          <w:rFonts w:ascii="Times New Roman" w:hAnsi="Times New Roman" w:cs="Times New Roman"/>
          <w:sz w:val="28"/>
          <w:szCs w:val="28"/>
        </w:rPr>
        <w:t xml:space="preserve">декан факультету </w:t>
      </w:r>
      <w:proofErr w:type="spellStart"/>
      <w:r w:rsidRPr="00F052B7">
        <w:rPr>
          <w:rFonts w:ascii="Times New Roman" w:hAnsi="Times New Roman" w:cs="Times New Roman"/>
          <w:sz w:val="28"/>
          <w:szCs w:val="28"/>
        </w:rPr>
        <w:t>журналістики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052B7">
        <w:rPr>
          <w:rFonts w:ascii="Times New Roman" w:hAnsi="Times New Roman" w:cs="Times New Roman"/>
          <w:sz w:val="28"/>
          <w:szCs w:val="28"/>
        </w:rPr>
        <w:t xml:space="preserve">доц. </w:t>
      </w:r>
      <w:proofErr w:type="spellStart"/>
      <w:r w:rsidRPr="00F052B7">
        <w:rPr>
          <w:rFonts w:ascii="Times New Roman" w:hAnsi="Times New Roman" w:cs="Times New Roman"/>
          <w:sz w:val="28"/>
          <w:szCs w:val="28"/>
        </w:rPr>
        <w:t>Присяжний</w:t>
      </w:r>
      <w:proofErr w:type="spellEnd"/>
      <w:r w:rsidRPr="00F052B7">
        <w:rPr>
          <w:rFonts w:ascii="Times New Roman" w:hAnsi="Times New Roman" w:cs="Times New Roman"/>
          <w:sz w:val="28"/>
          <w:szCs w:val="28"/>
        </w:rPr>
        <w:t xml:space="preserve"> М.П.</w:t>
      </w:r>
    </w:p>
    <w:p w:rsidR="00001B0B" w:rsidRPr="00F052B7" w:rsidRDefault="00001B0B" w:rsidP="00001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1B0B" w:rsidRDefault="00001B0B" w:rsidP="00001B0B">
      <w:pPr>
        <w:tabs>
          <w:tab w:val="left" w:pos="225"/>
          <w:tab w:val="right" w:pos="9355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01B0B" w:rsidRDefault="00001B0B" w:rsidP="00001B0B">
      <w:pPr>
        <w:tabs>
          <w:tab w:val="left" w:pos="225"/>
          <w:tab w:val="right" w:pos="9355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01B0B" w:rsidRDefault="00001B0B" w:rsidP="00001B0B">
      <w:pPr>
        <w:tabs>
          <w:tab w:val="left" w:pos="225"/>
          <w:tab w:val="right" w:pos="9355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01B0B" w:rsidRDefault="00001B0B" w:rsidP="00001B0B">
      <w:pPr>
        <w:tabs>
          <w:tab w:val="left" w:pos="225"/>
          <w:tab w:val="right" w:pos="9355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01B0B" w:rsidRDefault="00001B0B" w:rsidP="00001B0B">
      <w:pPr>
        <w:tabs>
          <w:tab w:val="left" w:pos="225"/>
          <w:tab w:val="right" w:pos="9355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01B0B" w:rsidRPr="00001B0B" w:rsidRDefault="00001B0B" w:rsidP="00001B0B">
      <w:pPr>
        <w:tabs>
          <w:tab w:val="left" w:pos="225"/>
          <w:tab w:val="right" w:pos="9355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01B0B" w:rsidRDefault="00001B0B" w:rsidP="00001B0B">
      <w:pPr>
        <w:tabs>
          <w:tab w:val="left" w:pos="225"/>
          <w:tab w:val="right" w:pos="9355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00FEB">
        <w:rPr>
          <w:rFonts w:ascii="Times New Roman" w:eastAsia="Times New Roman" w:hAnsi="Times New Roman" w:cs="Times New Roman"/>
          <w:sz w:val="28"/>
          <w:szCs w:val="28"/>
        </w:rPr>
        <w:t xml:space="preserve">©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Присяжний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М. П</w:t>
      </w:r>
      <w:r w:rsidRPr="00800FEB">
        <w:rPr>
          <w:rFonts w:ascii="Times New Roman" w:eastAsia="Times New Roman" w:hAnsi="Times New Roman" w:cs="Times New Roman"/>
          <w:sz w:val="28"/>
          <w:szCs w:val="28"/>
        </w:rPr>
        <w:t xml:space="preserve">., 2016 </w:t>
      </w:r>
      <w:proofErr w:type="spellStart"/>
      <w:proofErr w:type="gramStart"/>
      <w:r w:rsidRPr="00800FEB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800FEB">
        <w:rPr>
          <w:rFonts w:ascii="Times New Roman" w:eastAsia="Times New Roman" w:hAnsi="Times New Roman" w:cs="Times New Roman"/>
          <w:sz w:val="28"/>
          <w:szCs w:val="28"/>
        </w:rPr>
        <w:t>ік</w:t>
      </w:r>
      <w:proofErr w:type="spellEnd"/>
    </w:p>
    <w:p w:rsidR="00001B0B" w:rsidRDefault="00001B0B" w:rsidP="00001B0B">
      <w:pPr>
        <w:tabs>
          <w:tab w:val="left" w:pos="225"/>
          <w:tab w:val="right" w:pos="9355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00FEB">
        <w:rPr>
          <w:rFonts w:ascii="Times New Roman" w:eastAsia="Times New Roman" w:hAnsi="Times New Roman" w:cs="Times New Roman"/>
          <w:sz w:val="28"/>
          <w:szCs w:val="28"/>
        </w:rPr>
        <w:t xml:space="preserve">©  </w:t>
      </w:r>
      <w:r>
        <w:rPr>
          <w:rFonts w:ascii="Times New Roman" w:eastAsia="Times New Roman" w:hAnsi="Times New Roman" w:cs="Times New Roman"/>
          <w:sz w:val="28"/>
          <w:szCs w:val="28"/>
        </w:rPr>
        <w:t>Войтович Н. О</w:t>
      </w:r>
      <w:r w:rsidRPr="00800FEB">
        <w:rPr>
          <w:rFonts w:ascii="Times New Roman" w:eastAsia="Times New Roman" w:hAnsi="Times New Roman" w:cs="Times New Roman"/>
          <w:sz w:val="28"/>
          <w:szCs w:val="28"/>
        </w:rPr>
        <w:t xml:space="preserve">., 2016 </w:t>
      </w:r>
      <w:proofErr w:type="spellStart"/>
      <w:proofErr w:type="gramStart"/>
      <w:r w:rsidRPr="00800FEB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800FEB">
        <w:rPr>
          <w:rFonts w:ascii="Times New Roman" w:eastAsia="Times New Roman" w:hAnsi="Times New Roman" w:cs="Times New Roman"/>
          <w:sz w:val="28"/>
          <w:szCs w:val="28"/>
        </w:rPr>
        <w:t>ік</w:t>
      </w:r>
      <w:proofErr w:type="spellEnd"/>
    </w:p>
    <w:p w:rsidR="00001B0B" w:rsidRDefault="00001B0B" w:rsidP="00001B0B">
      <w:pPr>
        <w:tabs>
          <w:tab w:val="left" w:pos="225"/>
          <w:tab w:val="right" w:pos="9355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00FEB">
        <w:rPr>
          <w:rFonts w:ascii="Times New Roman" w:eastAsia="Times New Roman" w:hAnsi="Times New Roman" w:cs="Times New Roman"/>
          <w:sz w:val="28"/>
          <w:szCs w:val="28"/>
        </w:rPr>
        <w:t xml:space="preserve">©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Витвицька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Ю. Н</w:t>
      </w:r>
      <w:r w:rsidRPr="00800FEB">
        <w:rPr>
          <w:rFonts w:ascii="Times New Roman" w:eastAsia="Times New Roman" w:hAnsi="Times New Roman" w:cs="Times New Roman"/>
          <w:sz w:val="28"/>
          <w:szCs w:val="28"/>
        </w:rPr>
        <w:t xml:space="preserve">., 2016 </w:t>
      </w:r>
      <w:proofErr w:type="spellStart"/>
      <w:proofErr w:type="gramStart"/>
      <w:r w:rsidRPr="00800FEB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800FEB">
        <w:rPr>
          <w:rFonts w:ascii="Times New Roman" w:eastAsia="Times New Roman" w:hAnsi="Times New Roman" w:cs="Times New Roman"/>
          <w:sz w:val="28"/>
          <w:szCs w:val="28"/>
        </w:rPr>
        <w:t>ік</w:t>
      </w:r>
      <w:proofErr w:type="spellEnd"/>
    </w:p>
    <w:p w:rsidR="00001B0B" w:rsidRPr="00462CD0" w:rsidRDefault="00001B0B" w:rsidP="00462CD0">
      <w:pPr>
        <w:spacing w:after="0" w:line="360" w:lineRule="auto"/>
        <w:ind w:left="83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2CD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1. РІВЕНЬ СФОРМОВАНОСТІ ВМІНЬ ТА ЗНАНЬ</w:t>
      </w:r>
    </w:p>
    <w:tbl>
      <w:tblPr>
        <w:tblStyle w:val="a4"/>
        <w:tblW w:w="0" w:type="auto"/>
        <w:tblInd w:w="-885" w:type="dxa"/>
        <w:tblLook w:val="04A0"/>
      </w:tblPr>
      <w:tblGrid>
        <w:gridCol w:w="1844"/>
        <w:gridCol w:w="8612"/>
      </w:tblGrid>
      <w:tr w:rsidR="00001B0B" w:rsidRPr="00462CD0" w:rsidTr="00981EBE">
        <w:tc>
          <w:tcPr>
            <w:tcW w:w="1844" w:type="dxa"/>
          </w:tcPr>
          <w:p w:rsidR="00001B0B" w:rsidRPr="00462CD0" w:rsidRDefault="00001B0B" w:rsidP="00462CD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62CD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шифр уміння</w:t>
            </w:r>
          </w:p>
          <w:p w:rsidR="00001B0B" w:rsidRPr="00462CD0" w:rsidRDefault="00001B0B" w:rsidP="00462CD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612" w:type="dxa"/>
          </w:tcPr>
          <w:p w:rsidR="00001B0B" w:rsidRPr="00462CD0" w:rsidRDefault="00001B0B" w:rsidP="00462CD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2CD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 умінь, що забезпечується</w:t>
            </w:r>
          </w:p>
        </w:tc>
      </w:tr>
      <w:tr w:rsidR="00001B0B" w:rsidRPr="00462CD0" w:rsidTr="00981EBE">
        <w:tc>
          <w:tcPr>
            <w:tcW w:w="1844" w:type="dxa"/>
          </w:tcPr>
          <w:p w:rsidR="00001B0B" w:rsidRPr="00462CD0" w:rsidRDefault="00001B0B" w:rsidP="00462CD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62CD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З. М .01</w:t>
            </w:r>
          </w:p>
        </w:tc>
        <w:tc>
          <w:tcPr>
            <w:tcW w:w="8612" w:type="dxa"/>
          </w:tcPr>
          <w:p w:rsidR="00001B0B" w:rsidRPr="00462CD0" w:rsidRDefault="00001B0B" w:rsidP="00462CD0">
            <w:pPr>
              <w:widowControl w:val="0"/>
              <w:tabs>
                <w:tab w:val="left" w:pos="-900"/>
              </w:tabs>
              <w:autoSpaceDE w:val="0"/>
              <w:autoSpaceDN w:val="0"/>
              <w:adjustRightInd w:val="0"/>
              <w:spacing w:line="360" w:lineRule="auto"/>
              <w:ind w:left="48" w:right="-5"/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val="uk-UA"/>
              </w:rPr>
            </w:pPr>
            <w:r w:rsidRPr="00462CD0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val="uk-UA"/>
              </w:rPr>
              <w:t>Становлення та розвиток вищої освіти в Україні</w:t>
            </w:r>
          </w:p>
        </w:tc>
      </w:tr>
      <w:tr w:rsidR="00001B0B" w:rsidRPr="00462CD0" w:rsidTr="00981EBE">
        <w:tc>
          <w:tcPr>
            <w:tcW w:w="1844" w:type="dxa"/>
          </w:tcPr>
          <w:p w:rsidR="00001B0B" w:rsidRPr="00462CD0" w:rsidRDefault="00001B0B" w:rsidP="00462CD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612" w:type="dxa"/>
          </w:tcPr>
          <w:p w:rsidR="00001B0B" w:rsidRPr="00462CD0" w:rsidRDefault="00001B0B" w:rsidP="00462CD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62CD0">
              <w:rPr>
                <w:rFonts w:ascii="Times New Roman" w:hAnsi="Times New Roman" w:cs="Times New Roman"/>
                <w:sz w:val="28"/>
                <w:szCs w:val="28"/>
              </w:rPr>
              <w:t>знати</w:t>
            </w:r>
            <w:r w:rsidRPr="00462CD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сутність вищої освіти;</w:t>
            </w:r>
          </w:p>
        </w:tc>
      </w:tr>
      <w:tr w:rsidR="00001B0B" w:rsidRPr="00462CD0" w:rsidTr="00981EBE">
        <w:tc>
          <w:tcPr>
            <w:tcW w:w="1844" w:type="dxa"/>
          </w:tcPr>
          <w:p w:rsidR="00001B0B" w:rsidRPr="00462CD0" w:rsidRDefault="00001B0B" w:rsidP="00462CD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612" w:type="dxa"/>
          </w:tcPr>
          <w:p w:rsidR="00001B0B" w:rsidRPr="00462CD0" w:rsidRDefault="00001B0B" w:rsidP="00462CD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62CD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знати специфіку роботи у вищій школі;</w:t>
            </w:r>
          </w:p>
        </w:tc>
      </w:tr>
      <w:tr w:rsidR="00001B0B" w:rsidRPr="00462CD0" w:rsidTr="00981EBE">
        <w:tc>
          <w:tcPr>
            <w:tcW w:w="1844" w:type="dxa"/>
          </w:tcPr>
          <w:p w:rsidR="00001B0B" w:rsidRPr="00462CD0" w:rsidRDefault="00001B0B" w:rsidP="00462CD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612" w:type="dxa"/>
          </w:tcPr>
          <w:p w:rsidR="00001B0B" w:rsidRPr="00462CD0" w:rsidRDefault="00001B0B" w:rsidP="00462CD0">
            <w:pPr>
              <w:pStyle w:val="MetodSpysokmarkovanyj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  <w:r w:rsidRPr="00462CD0">
              <w:rPr>
                <w:sz w:val="28"/>
                <w:szCs w:val="28"/>
              </w:rPr>
              <w:t>знати</w:t>
            </w:r>
            <w:r w:rsidRPr="00462CD0">
              <w:rPr>
                <w:sz w:val="28"/>
                <w:szCs w:val="28"/>
                <w:lang w:eastAsia="ru-RU"/>
              </w:rPr>
              <w:t xml:space="preserve"> основи розв’язання проблем вищої освіти</w:t>
            </w:r>
          </w:p>
        </w:tc>
      </w:tr>
      <w:tr w:rsidR="00001B0B" w:rsidRPr="00462CD0" w:rsidTr="00981EBE">
        <w:tc>
          <w:tcPr>
            <w:tcW w:w="1844" w:type="dxa"/>
          </w:tcPr>
          <w:p w:rsidR="00001B0B" w:rsidRPr="00462CD0" w:rsidRDefault="00001B0B" w:rsidP="00462CD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612" w:type="dxa"/>
          </w:tcPr>
          <w:p w:rsidR="00001B0B" w:rsidRPr="00462CD0" w:rsidRDefault="00001B0B" w:rsidP="00462CD0">
            <w:pPr>
              <w:pStyle w:val="MetodSpysokmarkovanyj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  <w:r w:rsidRPr="00462CD0">
              <w:rPr>
                <w:sz w:val="28"/>
                <w:szCs w:val="28"/>
              </w:rPr>
              <w:t>знати</w:t>
            </w:r>
            <w:r w:rsidRPr="00462CD0">
              <w:rPr>
                <w:sz w:val="28"/>
                <w:szCs w:val="28"/>
                <w:lang w:eastAsia="ru-RU"/>
              </w:rPr>
              <w:t xml:space="preserve"> мету, завдання та головні напрями реформування вищої освіти в Україні;</w:t>
            </w:r>
          </w:p>
        </w:tc>
      </w:tr>
      <w:tr w:rsidR="00001B0B" w:rsidRPr="00462CD0" w:rsidTr="00981EBE">
        <w:tc>
          <w:tcPr>
            <w:tcW w:w="1844" w:type="dxa"/>
          </w:tcPr>
          <w:p w:rsidR="00001B0B" w:rsidRPr="00462CD0" w:rsidRDefault="00001B0B" w:rsidP="00462CD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612" w:type="dxa"/>
          </w:tcPr>
          <w:p w:rsidR="00001B0B" w:rsidRPr="00462CD0" w:rsidRDefault="00001B0B" w:rsidP="00462CD0">
            <w:pPr>
              <w:pStyle w:val="MetodSpysokmarkovanyj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  <w:r w:rsidRPr="00462CD0">
              <w:rPr>
                <w:sz w:val="28"/>
                <w:szCs w:val="28"/>
              </w:rPr>
              <w:t xml:space="preserve">вміти </w:t>
            </w:r>
            <w:r w:rsidRPr="00462CD0">
              <w:rPr>
                <w:sz w:val="28"/>
                <w:szCs w:val="28"/>
                <w:lang w:eastAsia="ru-RU"/>
              </w:rPr>
              <w:t>працювати у системі вищої освіти;</w:t>
            </w:r>
          </w:p>
        </w:tc>
      </w:tr>
      <w:tr w:rsidR="00001B0B" w:rsidRPr="00462CD0" w:rsidTr="00981EBE">
        <w:tc>
          <w:tcPr>
            <w:tcW w:w="1844" w:type="dxa"/>
          </w:tcPr>
          <w:p w:rsidR="00001B0B" w:rsidRPr="00462CD0" w:rsidRDefault="00001B0B" w:rsidP="00462CD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62CD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З. М .02</w:t>
            </w:r>
          </w:p>
        </w:tc>
        <w:tc>
          <w:tcPr>
            <w:tcW w:w="8612" w:type="dxa"/>
          </w:tcPr>
          <w:p w:rsidR="00001B0B" w:rsidRPr="00462CD0" w:rsidRDefault="00001B0B" w:rsidP="00462CD0">
            <w:pPr>
              <w:widowControl w:val="0"/>
              <w:autoSpaceDE w:val="0"/>
              <w:autoSpaceDN w:val="0"/>
              <w:adjustRightInd w:val="0"/>
              <w:spacing w:line="360" w:lineRule="auto"/>
              <w:ind w:left="48" w:right="-416" w:firstLine="9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62C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Вища освіта в Україні та впровадження Болонського процесу</w:t>
            </w:r>
          </w:p>
        </w:tc>
      </w:tr>
      <w:tr w:rsidR="00001B0B" w:rsidRPr="00462CD0" w:rsidTr="00981EBE">
        <w:tc>
          <w:tcPr>
            <w:tcW w:w="1844" w:type="dxa"/>
          </w:tcPr>
          <w:p w:rsidR="00001B0B" w:rsidRPr="00462CD0" w:rsidRDefault="00001B0B" w:rsidP="00462CD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612" w:type="dxa"/>
          </w:tcPr>
          <w:p w:rsidR="00001B0B" w:rsidRPr="00462CD0" w:rsidRDefault="00462CD0" w:rsidP="00462CD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62CD0">
              <w:rPr>
                <w:rFonts w:ascii="Times New Roman" w:hAnsi="Times New Roman" w:cs="Times New Roman"/>
                <w:sz w:val="28"/>
                <w:szCs w:val="28"/>
              </w:rPr>
              <w:t>знати</w:t>
            </w:r>
            <w:r w:rsidRPr="00462CD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способи впровадження Болонського процесу у вищу освіту України;</w:t>
            </w:r>
          </w:p>
        </w:tc>
      </w:tr>
      <w:tr w:rsidR="00001B0B" w:rsidRPr="00462CD0" w:rsidTr="00981EBE">
        <w:tc>
          <w:tcPr>
            <w:tcW w:w="1844" w:type="dxa"/>
          </w:tcPr>
          <w:p w:rsidR="00001B0B" w:rsidRPr="00462CD0" w:rsidRDefault="00001B0B" w:rsidP="00462CD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612" w:type="dxa"/>
          </w:tcPr>
          <w:p w:rsidR="00001B0B" w:rsidRPr="00462CD0" w:rsidRDefault="00462CD0" w:rsidP="00462CD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62CD0">
              <w:rPr>
                <w:rFonts w:ascii="Times New Roman" w:hAnsi="Times New Roman" w:cs="Times New Roman"/>
                <w:sz w:val="28"/>
                <w:szCs w:val="28"/>
              </w:rPr>
              <w:t>знати</w:t>
            </w:r>
            <w:r w:rsidRPr="00462CD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особливості реформування вищої освіти в Україні та інших </w:t>
            </w:r>
            <w:proofErr w:type="gramStart"/>
            <w:r w:rsidRPr="00462CD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країнах</w:t>
            </w:r>
            <w:proofErr w:type="gramEnd"/>
            <w:r w:rsidRPr="00462CD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;</w:t>
            </w:r>
          </w:p>
        </w:tc>
      </w:tr>
      <w:tr w:rsidR="00001B0B" w:rsidRPr="00462CD0" w:rsidTr="00981EBE">
        <w:tc>
          <w:tcPr>
            <w:tcW w:w="1844" w:type="dxa"/>
          </w:tcPr>
          <w:p w:rsidR="00001B0B" w:rsidRPr="00462CD0" w:rsidRDefault="00001B0B" w:rsidP="00462CD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612" w:type="dxa"/>
          </w:tcPr>
          <w:p w:rsidR="00001B0B" w:rsidRPr="00462CD0" w:rsidRDefault="00462CD0" w:rsidP="00462CD0">
            <w:pPr>
              <w:pStyle w:val="MetodSpysokmarkovanyj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  <w:r w:rsidRPr="00462CD0">
              <w:rPr>
                <w:sz w:val="28"/>
                <w:szCs w:val="28"/>
              </w:rPr>
              <w:t xml:space="preserve">знати </w:t>
            </w:r>
            <w:r w:rsidRPr="00462CD0">
              <w:rPr>
                <w:sz w:val="28"/>
                <w:szCs w:val="28"/>
                <w:lang w:eastAsia="ru-RU"/>
              </w:rPr>
              <w:t>основні етапи розвитку та сучасний стан вищої освіти в Європі та в Україні;</w:t>
            </w:r>
          </w:p>
        </w:tc>
      </w:tr>
      <w:tr w:rsidR="00001B0B" w:rsidRPr="00462CD0" w:rsidTr="00981EBE">
        <w:tc>
          <w:tcPr>
            <w:tcW w:w="1844" w:type="dxa"/>
          </w:tcPr>
          <w:p w:rsidR="00001B0B" w:rsidRPr="00462CD0" w:rsidRDefault="00001B0B" w:rsidP="00462CD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612" w:type="dxa"/>
          </w:tcPr>
          <w:p w:rsidR="00001B0B" w:rsidRPr="00462CD0" w:rsidRDefault="00462CD0" w:rsidP="00462CD0">
            <w:pPr>
              <w:pStyle w:val="MetodSpysokmarkovanyj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  <w:r w:rsidRPr="00462CD0">
              <w:rPr>
                <w:sz w:val="28"/>
                <w:szCs w:val="28"/>
              </w:rPr>
              <w:t xml:space="preserve">знати </w:t>
            </w:r>
            <w:r w:rsidRPr="00462CD0">
              <w:rPr>
                <w:sz w:val="28"/>
                <w:szCs w:val="28"/>
                <w:lang w:eastAsia="ru-RU"/>
              </w:rPr>
              <w:t>норми кредитно-модульної системи ECTS</w:t>
            </w:r>
            <w:r>
              <w:rPr>
                <w:sz w:val="28"/>
                <w:szCs w:val="28"/>
                <w:lang w:eastAsia="ru-RU"/>
              </w:rPr>
              <w:t>;</w:t>
            </w:r>
          </w:p>
        </w:tc>
      </w:tr>
      <w:tr w:rsidR="00001B0B" w:rsidRPr="00462CD0" w:rsidTr="00981EBE">
        <w:tc>
          <w:tcPr>
            <w:tcW w:w="1844" w:type="dxa"/>
          </w:tcPr>
          <w:p w:rsidR="00001B0B" w:rsidRPr="00462CD0" w:rsidRDefault="00001B0B" w:rsidP="00462CD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612" w:type="dxa"/>
          </w:tcPr>
          <w:p w:rsidR="00001B0B" w:rsidRPr="00462CD0" w:rsidRDefault="00462CD0" w:rsidP="00462CD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62CD0">
              <w:rPr>
                <w:rFonts w:ascii="Times New Roman" w:hAnsi="Times New Roman" w:cs="Times New Roman"/>
                <w:sz w:val="28"/>
                <w:szCs w:val="28"/>
              </w:rPr>
              <w:t>вмі</w:t>
            </w:r>
            <w:proofErr w:type="gramStart"/>
            <w:r w:rsidRPr="00462CD0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proofErr w:type="spellEnd"/>
            <w:r w:rsidR="009D02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62CD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</w:t>
            </w:r>
            <w:proofErr w:type="gramEnd"/>
            <w:r w:rsidRPr="00462CD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практиці впроваджувати вимоги Болонського процесу в функціонування вищих навчальних закладів України;</w:t>
            </w:r>
          </w:p>
        </w:tc>
      </w:tr>
      <w:tr w:rsidR="00001B0B" w:rsidRPr="00462CD0" w:rsidTr="00981EBE">
        <w:tc>
          <w:tcPr>
            <w:tcW w:w="1844" w:type="dxa"/>
          </w:tcPr>
          <w:p w:rsidR="00001B0B" w:rsidRPr="00462CD0" w:rsidRDefault="00001B0B" w:rsidP="00462CD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612" w:type="dxa"/>
          </w:tcPr>
          <w:p w:rsidR="00001B0B" w:rsidRPr="00462CD0" w:rsidRDefault="00462CD0" w:rsidP="00462CD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CD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вміти готувати документацію, що забезпечує реалізацію навчального процесу у вищій освіті;</w:t>
            </w:r>
          </w:p>
        </w:tc>
      </w:tr>
      <w:tr w:rsidR="00001B0B" w:rsidRPr="00462CD0" w:rsidTr="00981EBE">
        <w:tc>
          <w:tcPr>
            <w:tcW w:w="1844" w:type="dxa"/>
          </w:tcPr>
          <w:p w:rsidR="00001B0B" w:rsidRPr="00462CD0" w:rsidRDefault="00001B0B" w:rsidP="00462CD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612" w:type="dxa"/>
          </w:tcPr>
          <w:p w:rsidR="00001B0B" w:rsidRPr="00462CD0" w:rsidRDefault="00462CD0" w:rsidP="00462CD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62CD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вміти користуватися системою оцінки знань ECTS; </w:t>
            </w:r>
          </w:p>
        </w:tc>
      </w:tr>
      <w:tr w:rsidR="00462CD0" w:rsidRPr="00462CD0" w:rsidTr="00981EBE">
        <w:tc>
          <w:tcPr>
            <w:tcW w:w="1844" w:type="dxa"/>
          </w:tcPr>
          <w:p w:rsidR="00462CD0" w:rsidRPr="00462CD0" w:rsidRDefault="00462CD0" w:rsidP="00462CD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612" w:type="dxa"/>
          </w:tcPr>
          <w:p w:rsidR="00462CD0" w:rsidRPr="00462CD0" w:rsidRDefault="00462CD0" w:rsidP="00462CD0">
            <w:pPr>
              <w:pStyle w:val="MetodSpysokmarkovanyj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  <w:r w:rsidRPr="00462CD0">
              <w:rPr>
                <w:sz w:val="28"/>
                <w:szCs w:val="28"/>
              </w:rPr>
              <w:t xml:space="preserve">вміти </w:t>
            </w:r>
            <w:r w:rsidRPr="00462CD0">
              <w:rPr>
                <w:sz w:val="28"/>
                <w:szCs w:val="28"/>
                <w:lang w:eastAsia="ru-RU"/>
              </w:rPr>
              <w:t>застосовувати кредитно-модульну систему ECTS на практиці</w:t>
            </w:r>
          </w:p>
        </w:tc>
      </w:tr>
    </w:tbl>
    <w:p w:rsidR="00001B0B" w:rsidRDefault="00001B0B" w:rsidP="00462CD0">
      <w:pPr>
        <w:spacing w:after="0" w:line="360" w:lineRule="auto"/>
        <w:ind w:left="839"/>
        <w:rPr>
          <w:rFonts w:ascii="Times New Roman" w:hAnsi="Times New Roman" w:cs="Times New Roman"/>
          <w:sz w:val="28"/>
          <w:szCs w:val="28"/>
          <w:lang w:val="uk-UA"/>
        </w:rPr>
      </w:pPr>
    </w:p>
    <w:p w:rsidR="00462CD0" w:rsidRDefault="00462CD0" w:rsidP="00462CD0">
      <w:pPr>
        <w:spacing w:after="0" w:line="360" w:lineRule="auto"/>
        <w:ind w:left="839"/>
        <w:rPr>
          <w:rFonts w:ascii="Times New Roman" w:hAnsi="Times New Roman" w:cs="Times New Roman"/>
          <w:sz w:val="28"/>
          <w:szCs w:val="28"/>
          <w:lang w:val="uk-UA"/>
        </w:rPr>
      </w:pPr>
    </w:p>
    <w:p w:rsidR="00462CD0" w:rsidRPr="00462CD0" w:rsidRDefault="00462CD0" w:rsidP="00462CD0">
      <w:pPr>
        <w:spacing w:after="0" w:line="360" w:lineRule="auto"/>
        <w:ind w:left="839"/>
        <w:rPr>
          <w:rFonts w:ascii="Times New Roman" w:hAnsi="Times New Roman" w:cs="Times New Roman"/>
          <w:sz w:val="28"/>
          <w:szCs w:val="28"/>
          <w:lang w:val="uk-UA"/>
        </w:rPr>
      </w:pPr>
    </w:p>
    <w:p w:rsidR="00001B0B" w:rsidRPr="00462CD0" w:rsidRDefault="00001B0B" w:rsidP="00001B0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2CD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2. ІНФОРМАЦІЙНИЙ ОБСЯГ ДИСЦИПЛІНИ</w:t>
      </w:r>
    </w:p>
    <w:p w:rsidR="00001B0B" w:rsidRPr="00462CD0" w:rsidRDefault="00001B0B" w:rsidP="00001B0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2CD0">
        <w:rPr>
          <w:rFonts w:ascii="Times New Roman" w:hAnsi="Times New Roman" w:cs="Times New Roman"/>
          <w:b/>
          <w:sz w:val="28"/>
          <w:szCs w:val="28"/>
          <w:lang w:val="uk-UA"/>
        </w:rPr>
        <w:t>2.1. Лекційний курс</w:t>
      </w:r>
    </w:p>
    <w:tbl>
      <w:tblPr>
        <w:tblStyle w:val="a4"/>
        <w:tblW w:w="0" w:type="auto"/>
        <w:tblInd w:w="-885" w:type="dxa"/>
        <w:tblLook w:val="04A0"/>
      </w:tblPr>
      <w:tblGrid>
        <w:gridCol w:w="2411"/>
        <w:gridCol w:w="5670"/>
        <w:gridCol w:w="2375"/>
      </w:tblGrid>
      <w:tr w:rsidR="00001B0B" w:rsidRPr="00462CD0" w:rsidTr="00981EBE">
        <w:tc>
          <w:tcPr>
            <w:tcW w:w="2411" w:type="dxa"/>
          </w:tcPr>
          <w:p w:rsidR="00001B0B" w:rsidRPr="00462CD0" w:rsidRDefault="00001B0B" w:rsidP="00981EB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62CD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шифр змістового модуля </w:t>
            </w:r>
          </w:p>
          <w:p w:rsidR="00001B0B" w:rsidRPr="00462CD0" w:rsidRDefault="00001B0B" w:rsidP="00981E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</w:tcPr>
          <w:p w:rsidR="00001B0B" w:rsidRPr="00462CD0" w:rsidRDefault="00001B0B" w:rsidP="00981E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001B0B" w:rsidRPr="00462CD0" w:rsidRDefault="00001B0B" w:rsidP="00981E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2CD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змістового модуля</w:t>
            </w:r>
          </w:p>
        </w:tc>
        <w:tc>
          <w:tcPr>
            <w:tcW w:w="2375" w:type="dxa"/>
          </w:tcPr>
          <w:p w:rsidR="00001B0B" w:rsidRPr="00462CD0" w:rsidRDefault="00001B0B" w:rsidP="00981E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2CD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 аудиторних годин</w:t>
            </w:r>
          </w:p>
        </w:tc>
      </w:tr>
      <w:tr w:rsidR="00462CD0" w:rsidRPr="00462CD0" w:rsidTr="00981EBE">
        <w:tc>
          <w:tcPr>
            <w:tcW w:w="2411" w:type="dxa"/>
          </w:tcPr>
          <w:p w:rsidR="00462CD0" w:rsidRPr="00462CD0" w:rsidRDefault="00462CD0" w:rsidP="00981EB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62CD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З. М .01</w:t>
            </w:r>
          </w:p>
        </w:tc>
        <w:tc>
          <w:tcPr>
            <w:tcW w:w="5670" w:type="dxa"/>
          </w:tcPr>
          <w:p w:rsidR="00462CD0" w:rsidRPr="00462CD0" w:rsidRDefault="00462CD0" w:rsidP="00B0440A">
            <w:pPr>
              <w:rPr>
                <w:sz w:val="28"/>
                <w:szCs w:val="28"/>
              </w:rPr>
            </w:pPr>
            <w:r w:rsidRPr="00462CD0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val="uk-UA"/>
              </w:rPr>
              <w:t>Становлення та розвиток вищої освіти в Україні</w:t>
            </w:r>
          </w:p>
        </w:tc>
        <w:tc>
          <w:tcPr>
            <w:tcW w:w="2375" w:type="dxa"/>
          </w:tcPr>
          <w:p w:rsidR="00462CD0" w:rsidRPr="00462CD0" w:rsidRDefault="00462CD0" w:rsidP="00981E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2C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462CD0" w:rsidRPr="00462CD0" w:rsidTr="00981EBE">
        <w:tc>
          <w:tcPr>
            <w:tcW w:w="2411" w:type="dxa"/>
          </w:tcPr>
          <w:p w:rsidR="00462CD0" w:rsidRPr="00462CD0" w:rsidRDefault="00462CD0" w:rsidP="00981EB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62CD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З. М .02</w:t>
            </w:r>
          </w:p>
        </w:tc>
        <w:tc>
          <w:tcPr>
            <w:tcW w:w="5670" w:type="dxa"/>
          </w:tcPr>
          <w:p w:rsidR="00462CD0" w:rsidRPr="00462CD0" w:rsidRDefault="00462CD0" w:rsidP="00B0440A">
            <w:pPr>
              <w:rPr>
                <w:sz w:val="28"/>
                <w:szCs w:val="28"/>
              </w:rPr>
            </w:pPr>
            <w:r w:rsidRPr="00462C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Вища освіта в Україні та впровадження Болонського процесу</w:t>
            </w:r>
          </w:p>
        </w:tc>
        <w:tc>
          <w:tcPr>
            <w:tcW w:w="2375" w:type="dxa"/>
          </w:tcPr>
          <w:p w:rsidR="00462CD0" w:rsidRPr="00462CD0" w:rsidRDefault="00462CD0" w:rsidP="00981E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2C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</w:tbl>
    <w:p w:rsidR="00001B0B" w:rsidRPr="00462CD0" w:rsidRDefault="00001B0B" w:rsidP="00001B0B">
      <w:pPr>
        <w:spacing w:after="0" w:line="240" w:lineRule="auto"/>
        <w:ind w:left="839"/>
        <w:rPr>
          <w:rFonts w:ascii="Times New Roman" w:hAnsi="Times New Roman" w:cs="Times New Roman"/>
          <w:sz w:val="28"/>
          <w:szCs w:val="28"/>
          <w:lang w:val="uk-UA"/>
        </w:rPr>
      </w:pPr>
    </w:p>
    <w:p w:rsidR="00001B0B" w:rsidRPr="00462CD0" w:rsidRDefault="00001B0B" w:rsidP="00001B0B">
      <w:pPr>
        <w:pStyle w:val="21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01B0B" w:rsidRPr="00462CD0" w:rsidRDefault="00001B0B" w:rsidP="00001B0B">
      <w:pPr>
        <w:pStyle w:val="21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2CD0">
        <w:rPr>
          <w:rFonts w:ascii="Times New Roman" w:hAnsi="Times New Roman" w:cs="Times New Roman"/>
          <w:b/>
          <w:sz w:val="28"/>
          <w:szCs w:val="28"/>
        </w:rPr>
        <w:t xml:space="preserve">2.2. </w:t>
      </w:r>
      <w:proofErr w:type="spellStart"/>
      <w:r w:rsidRPr="00462CD0">
        <w:rPr>
          <w:rFonts w:ascii="Times New Roman" w:hAnsi="Times New Roman" w:cs="Times New Roman"/>
          <w:b/>
          <w:sz w:val="28"/>
          <w:szCs w:val="28"/>
        </w:rPr>
        <w:t>Практичні</w:t>
      </w:r>
      <w:proofErr w:type="spellEnd"/>
      <w:r w:rsidR="00E35E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462CD0">
        <w:rPr>
          <w:rFonts w:ascii="Times New Roman" w:hAnsi="Times New Roman" w:cs="Times New Roman"/>
          <w:b/>
          <w:sz w:val="28"/>
          <w:szCs w:val="28"/>
        </w:rPr>
        <w:t>заняття</w:t>
      </w:r>
      <w:proofErr w:type="spellEnd"/>
    </w:p>
    <w:tbl>
      <w:tblPr>
        <w:tblStyle w:val="a4"/>
        <w:tblW w:w="0" w:type="auto"/>
        <w:tblInd w:w="-885" w:type="dxa"/>
        <w:tblLook w:val="04A0"/>
      </w:tblPr>
      <w:tblGrid>
        <w:gridCol w:w="2411"/>
        <w:gridCol w:w="5670"/>
        <w:gridCol w:w="2375"/>
      </w:tblGrid>
      <w:tr w:rsidR="00001B0B" w:rsidRPr="00462CD0" w:rsidTr="00981EBE">
        <w:tc>
          <w:tcPr>
            <w:tcW w:w="2411" w:type="dxa"/>
          </w:tcPr>
          <w:p w:rsidR="00001B0B" w:rsidRPr="00462CD0" w:rsidRDefault="00001B0B" w:rsidP="00981EB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62CD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шифр змістового модуля </w:t>
            </w:r>
          </w:p>
          <w:p w:rsidR="00001B0B" w:rsidRPr="00462CD0" w:rsidRDefault="00001B0B" w:rsidP="00981E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</w:tcPr>
          <w:p w:rsidR="00001B0B" w:rsidRPr="00462CD0" w:rsidRDefault="00001B0B" w:rsidP="00981E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001B0B" w:rsidRPr="00462CD0" w:rsidRDefault="00001B0B" w:rsidP="00981E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2CD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змістового модуля</w:t>
            </w:r>
          </w:p>
        </w:tc>
        <w:tc>
          <w:tcPr>
            <w:tcW w:w="2375" w:type="dxa"/>
          </w:tcPr>
          <w:p w:rsidR="00001B0B" w:rsidRPr="00462CD0" w:rsidRDefault="00001B0B" w:rsidP="00981E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2CD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 аудиторних годин</w:t>
            </w:r>
          </w:p>
        </w:tc>
      </w:tr>
      <w:tr w:rsidR="00462CD0" w:rsidRPr="00462CD0" w:rsidTr="00981EBE">
        <w:tc>
          <w:tcPr>
            <w:tcW w:w="2411" w:type="dxa"/>
          </w:tcPr>
          <w:p w:rsidR="00462CD0" w:rsidRPr="00462CD0" w:rsidRDefault="00462CD0" w:rsidP="00981EB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62CD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З. М .01</w:t>
            </w:r>
          </w:p>
        </w:tc>
        <w:tc>
          <w:tcPr>
            <w:tcW w:w="5670" w:type="dxa"/>
          </w:tcPr>
          <w:p w:rsidR="00462CD0" w:rsidRPr="00462CD0" w:rsidRDefault="00462CD0" w:rsidP="00714857">
            <w:pPr>
              <w:rPr>
                <w:sz w:val="28"/>
                <w:szCs w:val="28"/>
              </w:rPr>
            </w:pPr>
            <w:r w:rsidRPr="00462CD0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val="uk-UA"/>
              </w:rPr>
              <w:t>Становлення та розвиток вищої освіти в Україні</w:t>
            </w:r>
          </w:p>
        </w:tc>
        <w:tc>
          <w:tcPr>
            <w:tcW w:w="2375" w:type="dxa"/>
          </w:tcPr>
          <w:p w:rsidR="00462CD0" w:rsidRPr="00462CD0" w:rsidRDefault="00462CD0" w:rsidP="00981E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2C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462CD0" w:rsidRPr="00462CD0" w:rsidTr="00981EBE">
        <w:tc>
          <w:tcPr>
            <w:tcW w:w="2411" w:type="dxa"/>
          </w:tcPr>
          <w:p w:rsidR="00462CD0" w:rsidRPr="00462CD0" w:rsidRDefault="00462CD0" w:rsidP="00981EB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62CD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З. М .02</w:t>
            </w:r>
          </w:p>
        </w:tc>
        <w:tc>
          <w:tcPr>
            <w:tcW w:w="5670" w:type="dxa"/>
          </w:tcPr>
          <w:p w:rsidR="00462CD0" w:rsidRPr="00462CD0" w:rsidRDefault="00462CD0" w:rsidP="00714857">
            <w:pPr>
              <w:rPr>
                <w:sz w:val="28"/>
                <w:szCs w:val="28"/>
              </w:rPr>
            </w:pPr>
            <w:r w:rsidRPr="00462C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Вища освіта в Україні та впровадження Болонського процесу</w:t>
            </w:r>
          </w:p>
        </w:tc>
        <w:tc>
          <w:tcPr>
            <w:tcW w:w="2375" w:type="dxa"/>
          </w:tcPr>
          <w:p w:rsidR="00462CD0" w:rsidRPr="00462CD0" w:rsidRDefault="00462CD0" w:rsidP="00981E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2C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</w:tbl>
    <w:p w:rsidR="00001B0B" w:rsidRPr="00462CD0" w:rsidRDefault="00001B0B" w:rsidP="00001B0B">
      <w:pPr>
        <w:pStyle w:val="21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01B0B" w:rsidRPr="00462CD0" w:rsidRDefault="00001B0B" w:rsidP="00001B0B">
      <w:pPr>
        <w:spacing w:after="0" w:line="240" w:lineRule="auto"/>
        <w:ind w:left="66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01B0B" w:rsidRPr="00462CD0" w:rsidRDefault="00001B0B" w:rsidP="00001B0B">
      <w:pPr>
        <w:spacing w:after="0" w:line="240" w:lineRule="auto"/>
        <w:ind w:left="6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01B0B" w:rsidRPr="00462CD0" w:rsidRDefault="00001B0B" w:rsidP="00001B0B">
      <w:pPr>
        <w:spacing w:after="0" w:line="240" w:lineRule="auto"/>
        <w:ind w:left="6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2CD0">
        <w:rPr>
          <w:rFonts w:ascii="Times New Roman" w:hAnsi="Times New Roman" w:cs="Times New Roman"/>
          <w:b/>
          <w:sz w:val="28"/>
          <w:szCs w:val="28"/>
          <w:lang w:val="uk-UA"/>
        </w:rPr>
        <w:t>2.3 Самостійна робота студента (денна форма навчання)</w:t>
      </w:r>
    </w:p>
    <w:p w:rsidR="00001B0B" w:rsidRPr="00462CD0" w:rsidRDefault="00001B0B" w:rsidP="00001B0B">
      <w:pPr>
        <w:spacing w:after="0" w:line="240" w:lineRule="auto"/>
        <w:ind w:left="6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4"/>
        <w:tblW w:w="0" w:type="auto"/>
        <w:tblInd w:w="-885" w:type="dxa"/>
        <w:tblLook w:val="04A0"/>
      </w:tblPr>
      <w:tblGrid>
        <w:gridCol w:w="2411"/>
        <w:gridCol w:w="5670"/>
        <w:gridCol w:w="2375"/>
      </w:tblGrid>
      <w:tr w:rsidR="00001B0B" w:rsidRPr="00462CD0" w:rsidTr="00981EBE">
        <w:tc>
          <w:tcPr>
            <w:tcW w:w="2411" w:type="dxa"/>
          </w:tcPr>
          <w:p w:rsidR="00001B0B" w:rsidRPr="00462CD0" w:rsidRDefault="00001B0B" w:rsidP="00981EB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62CD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шифр змістового модуля </w:t>
            </w:r>
          </w:p>
          <w:p w:rsidR="00001B0B" w:rsidRPr="00462CD0" w:rsidRDefault="00001B0B" w:rsidP="00981E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</w:tcPr>
          <w:p w:rsidR="00001B0B" w:rsidRPr="00462CD0" w:rsidRDefault="00001B0B" w:rsidP="00981E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001B0B" w:rsidRPr="00462CD0" w:rsidRDefault="00001B0B" w:rsidP="00981E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2CD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змістового модуля</w:t>
            </w:r>
          </w:p>
        </w:tc>
        <w:tc>
          <w:tcPr>
            <w:tcW w:w="2375" w:type="dxa"/>
          </w:tcPr>
          <w:p w:rsidR="00001B0B" w:rsidRPr="00462CD0" w:rsidRDefault="00001B0B" w:rsidP="00981E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2CD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 аудиторних годин</w:t>
            </w:r>
          </w:p>
        </w:tc>
      </w:tr>
      <w:tr w:rsidR="00462CD0" w:rsidRPr="00462CD0" w:rsidTr="00981EBE">
        <w:tc>
          <w:tcPr>
            <w:tcW w:w="2411" w:type="dxa"/>
          </w:tcPr>
          <w:p w:rsidR="00462CD0" w:rsidRPr="00462CD0" w:rsidRDefault="00462CD0" w:rsidP="00981EB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62CD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З. М .01</w:t>
            </w:r>
          </w:p>
        </w:tc>
        <w:tc>
          <w:tcPr>
            <w:tcW w:w="5670" w:type="dxa"/>
          </w:tcPr>
          <w:p w:rsidR="00462CD0" w:rsidRPr="00462CD0" w:rsidRDefault="00462CD0" w:rsidP="00BA3A01">
            <w:pPr>
              <w:rPr>
                <w:sz w:val="28"/>
                <w:szCs w:val="28"/>
              </w:rPr>
            </w:pPr>
            <w:r w:rsidRPr="00462CD0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val="uk-UA"/>
              </w:rPr>
              <w:t>Становлення та розвиток вищої освіти в Україні</w:t>
            </w:r>
          </w:p>
        </w:tc>
        <w:tc>
          <w:tcPr>
            <w:tcW w:w="2375" w:type="dxa"/>
          </w:tcPr>
          <w:p w:rsidR="00462CD0" w:rsidRPr="00462CD0" w:rsidRDefault="00462CD0" w:rsidP="00981E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2C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</w:tr>
      <w:tr w:rsidR="00462CD0" w:rsidRPr="00462CD0" w:rsidTr="00981EBE">
        <w:tc>
          <w:tcPr>
            <w:tcW w:w="2411" w:type="dxa"/>
          </w:tcPr>
          <w:p w:rsidR="00462CD0" w:rsidRPr="00462CD0" w:rsidRDefault="00462CD0" w:rsidP="00981EB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62CD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З. М .02</w:t>
            </w:r>
          </w:p>
        </w:tc>
        <w:tc>
          <w:tcPr>
            <w:tcW w:w="5670" w:type="dxa"/>
          </w:tcPr>
          <w:p w:rsidR="00462CD0" w:rsidRPr="00462CD0" w:rsidRDefault="00462CD0" w:rsidP="00BA3A01">
            <w:pPr>
              <w:rPr>
                <w:sz w:val="28"/>
                <w:szCs w:val="28"/>
              </w:rPr>
            </w:pPr>
            <w:r w:rsidRPr="00462C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Вища освіта в Україні та впровадження Болонського процесу</w:t>
            </w:r>
          </w:p>
        </w:tc>
        <w:tc>
          <w:tcPr>
            <w:tcW w:w="2375" w:type="dxa"/>
          </w:tcPr>
          <w:p w:rsidR="00462CD0" w:rsidRPr="00462CD0" w:rsidRDefault="00462CD0" w:rsidP="00981E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2C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</w:tr>
    </w:tbl>
    <w:p w:rsidR="00001B0B" w:rsidRDefault="00001B0B" w:rsidP="00001B0B">
      <w:pPr>
        <w:pStyle w:val="21"/>
        <w:ind w:left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62CD0" w:rsidRDefault="00462CD0" w:rsidP="00001B0B">
      <w:pPr>
        <w:pStyle w:val="21"/>
        <w:ind w:left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62CD0" w:rsidRDefault="00462CD0" w:rsidP="00001B0B">
      <w:pPr>
        <w:pStyle w:val="21"/>
        <w:ind w:left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62CD0" w:rsidRPr="00FD3CC4" w:rsidRDefault="00462CD0" w:rsidP="00001B0B">
      <w:pPr>
        <w:pStyle w:val="21"/>
        <w:ind w:left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01B0B" w:rsidRDefault="00001B0B" w:rsidP="00001B0B">
      <w:pPr>
        <w:spacing w:after="0" w:line="240" w:lineRule="auto"/>
        <w:ind w:left="839"/>
        <w:rPr>
          <w:rFonts w:ascii="Times New Roman" w:hAnsi="Times New Roman" w:cs="Times New Roman"/>
          <w:sz w:val="24"/>
          <w:szCs w:val="24"/>
          <w:lang w:val="uk-UA"/>
        </w:rPr>
      </w:pPr>
    </w:p>
    <w:p w:rsidR="00001B0B" w:rsidRPr="00FA4A64" w:rsidRDefault="00001B0B" w:rsidP="00001B0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A4A64">
        <w:rPr>
          <w:rFonts w:ascii="Times New Roman" w:hAnsi="Times New Roman" w:cs="Times New Roman"/>
          <w:b/>
          <w:sz w:val="24"/>
          <w:szCs w:val="24"/>
          <w:lang w:val="uk-UA"/>
        </w:rPr>
        <w:t xml:space="preserve">3. ПЕРЕЛІК РЕКОМЕНДОВАНИХ ПІДРУЧНИКІВ, МЕТОДИЧНИХ ТА </w:t>
      </w:r>
      <w:r w:rsidRPr="00FA4A64">
        <w:rPr>
          <w:rFonts w:ascii="Times New Roman" w:hAnsi="Times New Roman" w:cs="Times New Roman"/>
          <w:b/>
          <w:sz w:val="24"/>
          <w:szCs w:val="24"/>
          <w:lang w:val="uk-UA"/>
        </w:rPr>
        <w:br/>
        <w:t>ДИДАКТИЧНИХ МАТЕРІАЛІВ</w:t>
      </w:r>
    </w:p>
    <w:p w:rsidR="00462CD0" w:rsidRDefault="00462CD0" w:rsidP="00462CD0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62CD0" w:rsidRDefault="00462CD0" w:rsidP="00462CD0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Основна</w:t>
      </w:r>
    </w:p>
    <w:p w:rsidR="00462CD0" w:rsidRPr="008A3D57" w:rsidRDefault="00462CD0" w:rsidP="00462CD0">
      <w:pPr>
        <w:pStyle w:val="a"/>
        <w:spacing w:line="360" w:lineRule="auto"/>
        <w:jc w:val="both"/>
        <w:rPr>
          <w:szCs w:val="28"/>
          <w:lang w:val="uk-UA"/>
        </w:rPr>
      </w:pPr>
      <w:proofErr w:type="spellStart"/>
      <w:r w:rsidRPr="008A3D57">
        <w:rPr>
          <w:szCs w:val="28"/>
          <w:lang w:val="uk-UA"/>
        </w:rPr>
        <w:t>Байденко</w:t>
      </w:r>
      <w:proofErr w:type="spellEnd"/>
      <w:r w:rsidRPr="008A3D57">
        <w:rPr>
          <w:szCs w:val="28"/>
          <w:lang w:val="uk-UA"/>
        </w:rPr>
        <w:t xml:space="preserve"> В.И. </w:t>
      </w:r>
      <w:proofErr w:type="spellStart"/>
      <w:r w:rsidRPr="008A3D57">
        <w:rPr>
          <w:szCs w:val="28"/>
          <w:lang w:val="uk-UA"/>
        </w:rPr>
        <w:t>Болонский</w:t>
      </w:r>
      <w:proofErr w:type="spellEnd"/>
      <w:r w:rsidR="007E3B62">
        <w:rPr>
          <w:szCs w:val="28"/>
          <w:lang w:val="uk-UA"/>
        </w:rPr>
        <w:t xml:space="preserve"> </w:t>
      </w:r>
      <w:proofErr w:type="spellStart"/>
      <w:r w:rsidRPr="008A3D57">
        <w:rPr>
          <w:szCs w:val="28"/>
          <w:lang w:val="uk-UA"/>
        </w:rPr>
        <w:t>процесс</w:t>
      </w:r>
      <w:proofErr w:type="spellEnd"/>
      <w:r w:rsidRPr="008A3D57">
        <w:rPr>
          <w:szCs w:val="28"/>
          <w:lang w:val="uk-UA"/>
        </w:rPr>
        <w:t xml:space="preserve">: </w:t>
      </w:r>
      <w:proofErr w:type="spellStart"/>
      <w:r w:rsidRPr="008A3D57">
        <w:rPr>
          <w:szCs w:val="28"/>
          <w:lang w:val="uk-UA"/>
        </w:rPr>
        <w:t>структурная</w:t>
      </w:r>
      <w:proofErr w:type="spellEnd"/>
      <w:r w:rsidRPr="008A3D57">
        <w:rPr>
          <w:szCs w:val="28"/>
          <w:lang w:val="uk-UA"/>
        </w:rPr>
        <w:t xml:space="preserve"> реформа </w:t>
      </w:r>
      <w:proofErr w:type="spellStart"/>
      <w:r w:rsidRPr="008A3D57">
        <w:rPr>
          <w:szCs w:val="28"/>
          <w:lang w:val="uk-UA"/>
        </w:rPr>
        <w:t>высшего</w:t>
      </w:r>
      <w:proofErr w:type="spellEnd"/>
      <w:r w:rsidR="007E3B62">
        <w:rPr>
          <w:szCs w:val="28"/>
          <w:lang w:val="uk-UA"/>
        </w:rPr>
        <w:t xml:space="preserve"> </w:t>
      </w:r>
      <w:proofErr w:type="spellStart"/>
      <w:r w:rsidRPr="008A3D57">
        <w:rPr>
          <w:szCs w:val="28"/>
          <w:lang w:val="uk-UA"/>
        </w:rPr>
        <w:t>образования</w:t>
      </w:r>
      <w:proofErr w:type="spellEnd"/>
      <w:r w:rsidR="007E3B62">
        <w:rPr>
          <w:szCs w:val="28"/>
          <w:lang w:val="uk-UA"/>
        </w:rPr>
        <w:t xml:space="preserve"> </w:t>
      </w:r>
      <w:proofErr w:type="spellStart"/>
      <w:r w:rsidRPr="008A3D57">
        <w:rPr>
          <w:szCs w:val="28"/>
          <w:lang w:val="uk-UA"/>
        </w:rPr>
        <w:t>Европы.-</w:t>
      </w:r>
      <w:proofErr w:type="spellEnd"/>
      <w:r w:rsidRPr="008A3D57">
        <w:rPr>
          <w:szCs w:val="28"/>
          <w:lang w:val="uk-UA"/>
        </w:rPr>
        <w:t xml:space="preserve"> К., 2005 .</w:t>
      </w:r>
    </w:p>
    <w:p w:rsidR="00462CD0" w:rsidRPr="008A3D57" w:rsidRDefault="00462CD0" w:rsidP="00462CD0">
      <w:pPr>
        <w:pStyle w:val="a"/>
        <w:spacing w:line="360" w:lineRule="auto"/>
        <w:jc w:val="both"/>
        <w:rPr>
          <w:szCs w:val="28"/>
          <w:lang w:val="uk-UA"/>
        </w:rPr>
      </w:pPr>
      <w:r w:rsidRPr="008A3D57">
        <w:rPr>
          <w:szCs w:val="28"/>
          <w:lang w:val="uk-UA"/>
        </w:rPr>
        <w:t xml:space="preserve">Болонський процес у фактах і документах/ Упорядники </w:t>
      </w:r>
      <w:proofErr w:type="spellStart"/>
      <w:r w:rsidRPr="008A3D57">
        <w:rPr>
          <w:szCs w:val="28"/>
          <w:lang w:val="uk-UA"/>
        </w:rPr>
        <w:t>Степко</w:t>
      </w:r>
      <w:proofErr w:type="spellEnd"/>
      <w:r w:rsidRPr="008A3D57">
        <w:rPr>
          <w:szCs w:val="28"/>
          <w:lang w:val="uk-UA"/>
        </w:rPr>
        <w:t xml:space="preserve"> М.Ф., </w:t>
      </w:r>
      <w:proofErr w:type="spellStart"/>
      <w:r w:rsidRPr="008A3D57">
        <w:rPr>
          <w:szCs w:val="28"/>
          <w:lang w:val="uk-UA"/>
        </w:rPr>
        <w:t>Болюбаш</w:t>
      </w:r>
      <w:proofErr w:type="spellEnd"/>
      <w:r w:rsidRPr="008A3D57">
        <w:rPr>
          <w:szCs w:val="28"/>
        </w:rPr>
        <w:t> </w:t>
      </w:r>
      <w:r w:rsidRPr="008A3D57">
        <w:rPr>
          <w:szCs w:val="28"/>
          <w:lang w:val="uk-UA"/>
        </w:rPr>
        <w:t xml:space="preserve">Я.Я., </w:t>
      </w:r>
      <w:proofErr w:type="spellStart"/>
      <w:r w:rsidRPr="008A3D57">
        <w:rPr>
          <w:szCs w:val="28"/>
          <w:lang w:val="uk-UA"/>
        </w:rPr>
        <w:t>Шинкарук</w:t>
      </w:r>
      <w:proofErr w:type="spellEnd"/>
      <w:r w:rsidRPr="008A3D57">
        <w:rPr>
          <w:szCs w:val="28"/>
        </w:rPr>
        <w:t> </w:t>
      </w:r>
      <w:r w:rsidRPr="008A3D57">
        <w:rPr>
          <w:szCs w:val="28"/>
          <w:lang w:val="uk-UA"/>
        </w:rPr>
        <w:t xml:space="preserve">В.Д., </w:t>
      </w:r>
      <w:proofErr w:type="spellStart"/>
      <w:r w:rsidRPr="008A3D57">
        <w:rPr>
          <w:szCs w:val="28"/>
          <w:lang w:val="uk-UA"/>
        </w:rPr>
        <w:t>Грубінко</w:t>
      </w:r>
      <w:proofErr w:type="spellEnd"/>
      <w:r w:rsidRPr="008A3D57">
        <w:rPr>
          <w:szCs w:val="28"/>
        </w:rPr>
        <w:t> </w:t>
      </w:r>
      <w:r w:rsidRPr="008A3D57">
        <w:rPr>
          <w:szCs w:val="28"/>
          <w:lang w:val="uk-UA"/>
        </w:rPr>
        <w:t>В.В., Бабин</w:t>
      </w:r>
      <w:r w:rsidRPr="008A3D57">
        <w:rPr>
          <w:szCs w:val="28"/>
        </w:rPr>
        <w:t> </w:t>
      </w:r>
      <w:r w:rsidRPr="008A3D57">
        <w:rPr>
          <w:szCs w:val="28"/>
          <w:lang w:val="uk-UA"/>
        </w:rPr>
        <w:t xml:space="preserve">І.І.. Київ – Тернопіль: Вид-во ТДПУ </w:t>
      </w:r>
      <w:proofErr w:type="spellStart"/>
      <w:r w:rsidRPr="008A3D57">
        <w:rPr>
          <w:szCs w:val="28"/>
          <w:lang w:val="uk-UA"/>
        </w:rPr>
        <w:t>ім.В.Гнатюка</w:t>
      </w:r>
      <w:proofErr w:type="spellEnd"/>
      <w:r w:rsidRPr="008A3D57">
        <w:rPr>
          <w:szCs w:val="28"/>
          <w:lang w:val="uk-UA"/>
        </w:rPr>
        <w:t xml:space="preserve">, 2003. – 52 с. </w:t>
      </w:r>
    </w:p>
    <w:p w:rsidR="00462CD0" w:rsidRPr="008A3D57" w:rsidRDefault="00462CD0" w:rsidP="00462CD0">
      <w:pPr>
        <w:pStyle w:val="a"/>
        <w:spacing w:line="360" w:lineRule="auto"/>
        <w:jc w:val="both"/>
        <w:rPr>
          <w:szCs w:val="28"/>
          <w:lang w:val="uk-UA"/>
        </w:rPr>
      </w:pPr>
      <w:r w:rsidRPr="008A3D57">
        <w:rPr>
          <w:szCs w:val="28"/>
          <w:lang w:val="uk-UA"/>
        </w:rPr>
        <w:t xml:space="preserve">Болонський процес: перспективи і розвиток у контексті інтеграції України в європейський простір вищої освіти. – К., 2004 </w:t>
      </w:r>
    </w:p>
    <w:p w:rsidR="00462CD0" w:rsidRPr="008A3D57" w:rsidRDefault="00462CD0" w:rsidP="00462CD0">
      <w:pPr>
        <w:pStyle w:val="a"/>
        <w:spacing w:line="360" w:lineRule="auto"/>
        <w:jc w:val="both"/>
        <w:rPr>
          <w:szCs w:val="28"/>
          <w:lang w:val="uk-UA"/>
        </w:rPr>
      </w:pPr>
      <w:r w:rsidRPr="008A3D57">
        <w:rPr>
          <w:szCs w:val="28"/>
          <w:lang w:val="uk-UA"/>
        </w:rPr>
        <w:t xml:space="preserve">Вища освіта України і Болонський процес: Навчальний посібник / За редакцією В.Г Кременя. Авторський колектив: М.Ф. </w:t>
      </w:r>
      <w:proofErr w:type="spellStart"/>
      <w:r w:rsidRPr="008A3D57">
        <w:rPr>
          <w:szCs w:val="28"/>
          <w:lang w:val="uk-UA"/>
        </w:rPr>
        <w:t>Степко</w:t>
      </w:r>
      <w:proofErr w:type="spellEnd"/>
      <w:r w:rsidRPr="008A3D57">
        <w:rPr>
          <w:szCs w:val="28"/>
          <w:lang w:val="uk-UA"/>
        </w:rPr>
        <w:t xml:space="preserve">, Я.Я. </w:t>
      </w:r>
      <w:proofErr w:type="spellStart"/>
      <w:r w:rsidRPr="008A3D57">
        <w:rPr>
          <w:szCs w:val="28"/>
          <w:lang w:val="uk-UA"/>
        </w:rPr>
        <w:t>Болюбаш</w:t>
      </w:r>
      <w:proofErr w:type="spellEnd"/>
      <w:r w:rsidRPr="008A3D57">
        <w:rPr>
          <w:szCs w:val="28"/>
          <w:lang w:val="uk-UA"/>
        </w:rPr>
        <w:t xml:space="preserve">, В.Д. </w:t>
      </w:r>
      <w:proofErr w:type="spellStart"/>
      <w:r w:rsidRPr="008A3D57">
        <w:rPr>
          <w:szCs w:val="28"/>
          <w:lang w:val="uk-UA"/>
        </w:rPr>
        <w:t>Шинкарук</w:t>
      </w:r>
      <w:proofErr w:type="spellEnd"/>
      <w:r w:rsidRPr="008A3D57">
        <w:rPr>
          <w:szCs w:val="28"/>
          <w:lang w:val="uk-UA"/>
        </w:rPr>
        <w:t xml:space="preserve">, В.В. </w:t>
      </w:r>
      <w:proofErr w:type="spellStart"/>
      <w:r w:rsidRPr="008A3D57">
        <w:rPr>
          <w:szCs w:val="28"/>
          <w:lang w:val="uk-UA"/>
        </w:rPr>
        <w:t>Грубінко</w:t>
      </w:r>
      <w:proofErr w:type="spellEnd"/>
      <w:r w:rsidRPr="008A3D57">
        <w:rPr>
          <w:szCs w:val="28"/>
          <w:lang w:val="uk-UA"/>
        </w:rPr>
        <w:t>, 1.1. Бабин. - Тернопіль: Навчальна книга -Богдан, 2004.-384с.</w:t>
      </w:r>
    </w:p>
    <w:p w:rsidR="00462CD0" w:rsidRPr="008A3D57" w:rsidRDefault="00462CD0" w:rsidP="00462CD0">
      <w:pPr>
        <w:pStyle w:val="a"/>
        <w:spacing w:line="360" w:lineRule="auto"/>
        <w:jc w:val="both"/>
        <w:rPr>
          <w:szCs w:val="28"/>
        </w:rPr>
      </w:pPr>
      <w:r w:rsidRPr="008A3D57">
        <w:rPr>
          <w:szCs w:val="28"/>
        </w:rPr>
        <w:t xml:space="preserve">Долженко О.В. Сорбонская и Болонская декларации: Информация к размышлению… // Вестник высшей школы: </w:t>
      </w:r>
      <w:proofErr w:type="spellStart"/>
      <w:r w:rsidRPr="008A3D57">
        <w:rPr>
          <w:szCs w:val="28"/>
        </w:rPr>
        <w:t>Almamater</w:t>
      </w:r>
      <w:proofErr w:type="spellEnd"/>
      <w:r w:rsidRPr="008A3D57">
        <w:rPr>
          <w:szCs w:val="28"/>
        </w:rPr>
        <w:t>. -2000. -№ 6.</w:t>
      </w:r>
    </w:p>
    <w:p w:rsidR="00462CD0" w:rsidRPr="008A3D57" w:rsidRDefault="00462CD0" w:rsidP="00462CD0">
      <w:pPr>
        <w:pStyle w:val="a"/>
        <w:spacing w:line="360" w:lineRule="auto"/>
        <w:jc w:val="both"/>
        <w:rPr>
          <w:szCs w:val="28"/>
        </w:rPr>
      </w:pPr>
      <w:proofErr w:type="spellStart"/>
      <w:r w:rsidRPr="008A3D57">
        <w:rPr>
          <w:szCs w:val="28"/>
        </w:rPr>
        <w:t>Журавський</w:t>
      </w:r>
      <w:proofErr w:type="spellEnd"/>
      <w:r w:rsidRPr="008A3D57">
        <w:rPr>
          <w:szCs w:val="28"/>
        </w:rPr>
        <w:t xml:space="preserve"> В.С., </w:t>
      </w:r>
      <w:proofErr w:type="spellStart"/>
      <w:r w:rsidRPr="008A3D57">
        <w:rPr>
          <w:szCs w:val="28"/>
        </w:rPr>
        <w:t>Згуровський</w:t>
      </w:r>
      <w:proofErr w:type="spellEnd"/>
      <w:r w:rsidRPr="008A3D57">
        <w:rPr>
          <w:szCs w:val="28"/>
        </w:rPr>
        <w:t xml:space="preserve"> М.З. </w:t>
      </w:r>
      <w:proofErr w:type="spellStart"/>
      <w:r w:rsidRPr="008A3D57">
        <w:rPr>
          <w:szCs w:val="28"/>
        </w:rPr>
        <w:t>Болонський</w:t>
      </w:r>
      <w:proofErr w:type="spellEnd"/>
      <w:r w:rsidR="007E3B62">
        <w:rPr>
          <w:szCs w:val="28"/>
          <w:lang w:val="uk-UA"/>
        </w:rPr>
        <w:t xml:space="preserve"> </w:t>
      </w:r>
      <w:proofErr w:type="spellStart"/>
      <w:r w:rsidRPr="008A3D57">
        <w:rPr>
          <w:szCs w:val="28"/>
        </w:rPr>
        <w:t>процес</w:t>
      </w:r>
      <w:proofErr w:type="spellEnd"/>
      <w:r w:rsidRPr="008A3D57">
        <w:rPr>
          <w:szCs w:val="28"/>
        </w:rPr>
        <w:t xml:space="preserve">: </w:t>
      </w:r>
      <w:proofErr w:type="spellStart"/>
      <w:r w:rsidRPr="008A3D57">
        <w:rPr>
          <w:szCs w:val="28"/>
        </w:rPr>
        <w:t>головні</w:t>
      </w:r>
      <w:proofErr w:type="spellEnd"/>
      <w:r w:rsidR="007E3B62">
        <w:rPr>
          <w:szCs w:val="28"/>
          <w:lang w:val="uk-UA"/>
        </w:rPr>
        <w:t xml:space="preserve"> </w:t>
      </w:r>
      <w:proofErr w:type="spellStart"/>
      <w:r w:rsidRPr="008A3D57">
        <w:rPr>
          <w:szCs w:val="28"/>
        </w:rPr>
        <w:t>принципи</w:t>
      </w:r>
      <w:proofErr w:type="spellEnd"/>
      <w:r w:rsidR="007E3B62">
        <w:rPr>
          <w:szCs w:val="28"/>
          <w:lang w:val="uk-UA"/>
        </w:rPr>
        <w:t xml:space="preserve"> </w:t>
      </w:r>
      <w:proofErr w:type="spellStart"/>
      <w:r w:rsidRPr="008A3D57">
        <w:rPr>
          <w:szCs w:val="28"/>
        </w:rPr>
        <w:t>входження</w:t>
      </w:r>
      <w:proofErr w:type="spellEnd"/>
      <w:r w:rsidRPr="008A3D57">
        <w:rPr>
          <w:szCs w:val="28"/>
        </w:rPr>
        <w:t xml:space="preserve"> в </w:t>
      </w:r>
      <w:proofErr w:type="spellStart"/>
      <w:r w:rsidRPr="008A3D57">
        <w:rPr>
          <w:szCs w:val="28"/>
        </w:rPr>
        <w:t>Європейський</w:t>
      </w:r>
      <w:proofErr w:type="spellEnd"/>
      <w:r w:rsidR="007E3B62">
        <w:rPr>
          <w:szCs w:val="28"/>
          <w:lang w:val="uk-UA"/>
        </w:rPr>
        <w:t xml:space="preserve"> </w:t>
      </w:r>
      <w:proofErr w:type="spellStart"/>
      <w:r w:rsidRPr="008A3D57">
        <w:rPr>
          <w:szCs w:val="28"/>
        </w:rPr>
        <w:t>прості</w:t>
      </w:r>
      <w:proofErr w:type="gramStart"/>
      <w:r w:rsidRPr="008A3D57">
        <w:rPr>
          <w:szCs w:val="28"/>
        </w:rPr>
        <w:t>р</w:t>
      </w:r>
      <w:proofErr w:type="spellEnd"/>
      <w:proofErr w:type="gramEnd"/>
      <w:r w:rsidR="007E3B62">
        <w:rPr>
          <w:szCs w:val="28"/>
          <w:lang w:val="uk-UA"/>
        </w:rPr>
        <w:t xml:space="preserve"> </w:t>
      </w:r>
      <w:proofErr w:type="spellStart"/>
      <w:r w:rsidRPr="008A3D57">
        <w:rPr>
          <w:szCs w:val="28"/>
        </w:rPr>
        <w:t>вищої</w:t>
      </w:r>
      <w:proofErr w:type="spellEnd"/>
      <w:r w:rsidR="007E3B62">
        <w:rPr>
          <w:szCs w:val="28"/>
          <w:lang w:val="uk-UA"/>
        </w:rPr>
        <w:t xml:space="preserve"> </w:t>
      </w:r>
      <w:proofErr w:type="spellStart"/>
      <w:r w:rsidRPr="008A3D57">
        <w:rPr>
          <w:szCs w:val="28"/>
        </w:rPr>
        <w:t>освіти</w:t>
      </w:r>
      <w:proofErr w:type="spellEnd"/>
      <w:r w:rsidRPr="008A3D57">
        <w:rPr>
          <w:szCs w:val="28"/>
        </w:rPr>
        <w:t>. – К.: ІВЦ «</w:t>
      </w:r>
      <w:proofErr w:type="spellStart"/>
      <w:r w:rsidRPr="008A3D57">
        <w:rPr>
          <w:szCs w:val="28"/>
        </w:rPr>
        <w:t>Видавництво</w:t>
      </w:r>
      <w:proofErr w:type="spellEnd"/>
      <w:r w:rsidRPr="008A3D57">
        <w:rPr>
          <w:szCs w:val="28"/>
        </w:rPr>
        <w:t xml:space="preserve"> «</w:t>
      </w:r>
      <w:proofErr w:type="spellStart"/>
      <w:r w:rsidRPr="008A3D57">
        <w:rPr>
          <w:szCs w:val="28"/>
        </w:rPr>
        <w:t>Політехніка</w:t>
      </w:r>
      <w:proofErr w:type="spellEnd"/>
      <w:r w:rsidRPr="008A3D57">
        <w:rPr>
          <w:szCs w:val="28"/>
        </w:rPr>
        <w:t xml:space="preserve">», 2003. – 200 </w:t>
      </w:r>
      <w:proofErr w:type="gramStart"/>
      <w:r w:rsidRPr="008A3D57">
        <w:rPr>
          <w:szCs w:val="28"/>
        </w:rPr>
        <w:t>с</w:t>
      </w:r>
      <w:proofErr w:type="gramEnd"/>
      <w:r w:rsidRPr="008A3D57">
        <w:rPr>
          <w:szCs w:val="28"/>
        </w:rPr>
        <w:t>.</w:t>
      </w:r>
    </w:p>
    <w:p w:rsidR="00462CD0" w:rsidRPr="008A3D57" w:rsidRDefault="00462CD0" w:rsidP="00462CD0">
      <w:pPr>
        <w:pStyle w:val="a"/>
        <w:spacing w:line="360" w:lineRule="auto"/>
        <w:jc w:val="both"/>
        <w:rPr>
          <w:szCs w:val="28"/>
          <w:lang w:val="uk-UA"/>
        </w:rPr>
      </w:pPr>
      <w:proofErr w:type="spellStart"/>
      <w:r w:rsidRPr="008A3D57">
        <w:rPr>
          <w:szCs w:val="28"/>
          <w:lang w:val="uk-UA"/>
        </w:rPr>
        <w:t>Згуровський</w:t>
      </w:r>
      <w:proofErr w:type="spellEnd"/>
      <w:r w:rsidRPr="008A3D57">
        <w:rPr>
          <w:szCs w:val="28"/>
          <w:lang w:val="uk-UA"/>
        </w:rPr>
        <w:t xml:space="preserve"> М.З. Болонський процес: Головні принципи та шляхи структурного реформування вищої освіти України. –К., 2006</w:t>
      </w:r>
    </w:p>
    <w:p w:rsidR="00462CD0" w:rsidRPr="008A3D57" w:rsidRDefault="00462CD0" w:rsidP="00462CD0">
      <w:pPr>
        <w:pStyle w:val="a"/>
        <w:spacing w:line="360" w:lineRule="auto"/>
        <w:jc w:val="both"/>
        <w:rPr>
          <w:szCs w:val="28"/>
        </w:rPr>
      </w:pPr>
      <w:proofErr w:type="spellStart"/>
      <w:r w:rsidRPr="008A3D57">
        <w:rPr>
          <w:szCs w:val="28"/>
        </w:rPr>
        <w:t>Матеріалинауково-практичного</w:t>
      </w:r>
      <w:proofErr w:type="spellEnd"/>
      <w:r w:rsidRPr="008A3D57">
        <w:rPr>
          <w:szCs w:val="28"/>
        </w:rPr>
        <w:t xml:space="preserve"> </w:t>
      </w:r>
      <w:proofErr w:type="spellStart"/>
      <w:r w:rsidRPr="008A3D57">
        <w:rPr>
          <w:szCs w:val="28"/>
        </w:rPr>
        <w:t>семінару</w:t>
      </w:r>
      <w:proofErr w:type="spellEnd"/>
      <w:r w:rsidRPr="008A3D57">
        <w:rPr>
          <w:szCs w:val="28"/>
        </w:rPr>
        <w:t xml:space="preserve"> „</w:t>
      </w:r>
      <w:proofErr w:type="spellStart"/>
      <w:r w:rsidRPr="008A3D57">
        <w:rPr>
          <w:szCs w:val="28"/>
        </w:rPr>
        <w:t>Кредитно-модульна</w:t>
      </w:r>
      <w:proofErr w:type="spellEnd"/>
      <w:r w:rsidRPr="008A3D57">
        <w:rPr>
          <w:szCs w:val="28"/>
        </w:rPr>
        <w:t xml:space="preserve"> система </w:t>
      </w:r>
      <w:proofErr w:type="spellStart"/>
      <w:proofErr w:type="gramStart"/>
      <w:r w:rsidRPr="008A3D57">
        <w:rPr>
          <w:szCs w:val="28"/>
        </w:rPr>
        <w:t>п</w:t>
      </w:r>
      <w:proofErr w:type="gramEnd"/>
      <w:r w:rsidRPr="008A3D57">
        <w:rPr>
          <w:szCs w:val="28"/>
        </w:rPr>
        <w:t>ідготовкифахівців</w:t>
      </w:r>
      <w:proofErr w:type="spellEnd"/>
      <w:r w:rsidRPr="008A3D57">
        <w:rPr>
          <w:szCs w:val="28"/>
        </w:rPr>
        <w:t xml:space="preserve"> у </w:t>
      </w:r>
      <w:proofErr w:type="spellStart"/>
      <w:r w:rsidRPr="008A3D57">
        <w:rPr>
          <w:szCs w:val="28"/>
        </w:rPr>
        <w:t>контекстіБолонськоїдекларації</w:t>
      </w:r>
      <w:proofErr w:type="spellEnd"/>
      <w:r w:rsidRPr="008A3D57">
        <w:rPr>
          <w:szCs w:val="28"/>
        </w:rPr>
        <w:t xml:space="preserve">”. </w:t>
      </w:r>
      <w:proofErr w:type="spellStart"/>
      <w:r w:rsidRPr="008A3D57">
        <w:rPr>
          <w:szCs w:val="28"/>
        </w:rPr>
        <w:t>Львів</w:t>
      </w:r>
      <w:proofErr w:type="spellEnd"/>
      <w:r w:rsidRPr="008A3D57">
        <w:rPr>
          <w:szCs w:val="28"/>
        </w:rPr>
        <w:t xml:space="preserve">, 21-23 листопада 2003. - </w:t>
      </w:r>
      <w:proofErr w:type="spellStart"/>
      <w:r w:rsidRPr="008A3D57">
        <w:rPr>
          <w:szCs w:val="28"/>
        </w:rPr>
        <w:t>Львів</w:t>
      </w:r>
      <w:proofErr w:type="spellEnd"/>
      <w:r w:rsidRPr="008A3D57">
        <w:rPr>
          <w:szCs w:val="28"/>
        </w:rPr>
        <w:t>: «</w:t>
      </w:r>
      <w:proofErr w:type="spellStart"/>
      <w:r w:rsidRPr="008A3D57">
        <w:rPr>
          <w:szCs w:val="28"/>
        </w:rPr>
        <w:t>Львівськаполітехніка</w:t>
      </w:r>
      <w:proofErr w:type="spellEnd"/>
      <w:r w:rsidRPr="008A3D57">
        <w:rPr>
          <w:szCs w:val="28"/>
        </w:rPr>
        <w:t>». – 111 с.</w:t>
      </w:r>
    </w:p>
    <w:p w:rsidR="00462CD0" w:rsidRPr="008A3D57" w:rsidRDefault="00462CD0" w:rsidP="00462CD0">
      <w:pPr>
        <w:pStyle w:val="a"/>
        <w:spacing w:line="360" w:lineRule="auto"/>
        <w:jc w:val="both"/>
        <w:rPr>
          <w:szCs w:val="28"/>
        </w:rPr>
      </w:pPr>
      <w:proofErr w:type="spellStart"/>
      <w:r w:rsidRPr="008A3D57">
        <w:rPr>
          <w:szCs w:val="28"/>
        </w:rPr>
        <w:t>Основні</w:t>
      </w:r>
      <w:proofErr w:type="spellEnd"/>
      <w:r w:rsidRPr="008A3D57">
        <w:rPr>
          <w:szCs w:val="28"/>
        </w:rPr>
        <w:t xml:space="preserve"> засади </w:t>
      </w:r>
      <w:proofErr w:type="spellStart"/>
      <w:r w:rsidRPr="008A3D57">
        <w:rPr>
          <w:szCs w:val="28"/>
        </w:rPr>
        <w:t>розвитку</w:t>
      </w:r>
      <w:proofErr w:type="spellEnd"/>
      <w:r w:rsidR="007E3B62">
        <w:rPr>
          <w:szCs w:val="28"/>
          <w:lang w:val="uk-UA"/>
        </w:rPr>
        <w:t xml:space="preserve"> </w:t>
      </w:r>
      <w:proofErr w:type="spellStart"/>
      <w:r w:rsidRPr="008A3D57">
        <w:rPr>
          <w:szCs w:val="28"/>
        </w:rPr>
        <w:t>вищої</w:t>
      </w:r>
      <w:proofErr w:type="spellEnd"/>
      <w:r w:rsidR="007E3B62">
        <w:rPr>
          <w:szCs w:val="28"/>
          <w:lang w:val="uk-UA"/>
        </w:rPr>
        <w:t xml:space="preserve"> </w:t>
      </w:r>
      <w:proofErr w:type="spellStart"/>
      <w:r w:rsidRPr="008A3D57">
        <w:rPr>
          <w:szCs w:val="28"/>
        </w:rPr>
        <w:t>освіти</w:t>
      </w:r>
      <w:proofErr w:type="spellEnd"/>
      <w:r w:rsidR="007E3B62">
        <w:rPr>
          <w:szCs w:val="28"/>
          <w:lang w:val="uk-UA"/>
        </w:rPr>
        <w:t xml:space="preserve"> </w:t>
      </w:r>
      <w:proofErr w:type="spellStart"/>
      <w:r w:rsidRPr="008A3D57">
        <w:rPr>
          <w:szCs w:val="28"/>
        </w:rPr>
        <w:t>України</w:t>
      </w:r>
      <w:proofErr w:type="spellEnd"/>
      <w:r w:rsidRPr="008A3D57">
        <w:rPr>
          <w:szCs w:val="28"/>
        </w:rPr>
        <w:t xml:space="preserve"> в </w:t>
      </w:r>
      <w:proofErr w:type="spellStart"/>
      <w:r w:rsidRPr="008A3D57">
        <w:rPr>
          <w:szCs w:val="28"/>
        </w:rPr>
        <w:t>контексті</w:t>
      </w:r>
      <w:proofErr w:type="spellEnd"/>
      <w:r w:rsidR="007E3B62">
        <w:rPr>
          <w:szCs w:val="28"/>
          <w:lang w:val="uk-UA"/>
        </w:rPr>
        <w:t xml:space="preserve"> </w:t>
      </w:r>
      <w:proofErr w:type="spellStart"/>
      <w:r w:rsidRPr="008A3D57">
        <w:rPr>
          <w:szCs w:val="28"/>
        </w:rPr>
        <w:t>Болонського</w:t>
      </w:r>
      <w:proofErr w:type="spellEnd"/>
      <w:r w:rsidR="007E3B62">
        <w:rPr>
          <w:szCs w:val="28"/>
          <w:lang w:val="uk-UA"/>
        </w:rPr>
        <w:t xml:space="preserve"> </w:t>
      </w:r>
      <w:proofErr w:type="spellStart"/>
      <w:r w:rsidRPr="008A3D57">
        <w:rPr>
          <w:szCs w:val="28"/>
        </w:rPr>
        <w:t>процесу</w:t>
      </w:r>
      <w:proofErr w:type="spellEnd"/>
      <w:r w:rsidRPr="008A3D57">
        <w:rPr>
          <w:szCs w:val="28"/>
        </w:rPr>
        <w:t xml:space="preserve"> (</w:t>
      </w:r>
      <w:proofErr w:type="spellStart"/>
      <w:r w:rsidRPr="008A3D57">
        <w:rPr>
          <w:szCs w:val="28"/>
        </w:rPr>
        <w:t>документи</w:t>
      </w:r>
      <w:proofErr w:type="spellEnd"/>
      <w:r w:rsidRPr="008A3D57">
        <w:rPr>
          <w:szCs w:val="28"/>
        </w:rPr>
        <w:t xml:space="preserve"> </w:t>
      </w:r>
      <w:proofErr w:type="spellStart"/>
      <w:r w:rsidRPr="008A3D57">
        <w:rPr>
          <w:szCs w:val="28"/>
        </w:rPr>
        <w:t>і</w:t>
      </w:r>
      <w:proofErr w:type="spellEnd"/>
      <w:r w:rsidRPr="008A3D57">
        <w:rPr>
          <w:szCs w:val="28"/>
        </w:rPr>
        <w:t xml:space="preserve"> </w:t>
      </w:r>
      <w:proofErr w:type="spellStart"/>
      <w:r w:rsidRPr="008A3D57">
        <w:rPr>
          <w:szCs w:val="28"/>
        </w:rPr>
        <w:t>матеріали</w:t>
      </w:r>
      <w:proofErr w:type="spellEnd"/>
      <w:r w:rsidRPr="008A3D57">
        <w:rPr>
          <w:szCs w:val="28"/>
        </w:rPr>
        <w:t xml:space="preserve"> 2003 – 2004 </w:t>
      </w:r>
      <w:proofErr w:type="spellStart"/>
      <w:r w:rsidRPr="008A3D57">
        <w:rPr>
          <w:szCs w:val="28"/>
        </w:rPr>
        <w:t>рр</w:t>
      </w:r>
      <w:proofErr w:type="spellEnd"/>
      <w:r w:rsidRPr="008A3D57">
        <w:rPr>
          <w:szCs w:val="28"/>
        </w:rPr>
        <w:t xml:space="preserve">.)/ За ред. В.Г. </w:t>
      </w:r>
      <w:proofErr w:type="spellStart"/>
      <w:r w:rsidRPr="008A3D57">
        <w:rPr>
          <w:szCs w:val="28"/>
        </w:rPr>
        <w:t>Кременя</w:t>
      </w:r>
      <w:proofErr w:type="spellEnd"/>
      <w:r w:rsidRPr="008A3D57">
        <w:rPr>
          <w:szCs w:val="28"/>
        </w:rPr>
        <w:t xml:space="preserve">, авт. кол.: </w:t>
      </w:r>
      <w:proofErr w:type="spellStart"/>
      <w:r w:rsidRPr="008A3D57">
        <w:rPr>
          <w:szCs w:val="28"/>
        </w:rPr>
        <w:t>Степко</w:t>
      </w:r>
      <w:proofErr w:type="spellEnd"/>
      <w:r w:rsidRPr="008A3D57">
        <w:rPr>
          <w:szCs w:val="28"/>
        </w:rPr>
        <w:t xml:space="preserve"> М.Ф., </w:t>
      </w:r>
      <w:proofErr w:type="spellStart"/>
      <w:r w:rsidRPr="008A3D57">
        <w:rPr>
          <w:szCs w:val="28"/>
        </w:rPr>
        <w:t>Болюбаш</w:t>
      </w:r>
      <w:proofErr w:type="spellEnd"/>
      <w:r w:rsidRPr="008A3D57">
        <w:rPr>
          <w:szCs w:val="28"/>
        </w:rPr>
        <w:t xml:space="preserve"> Я. Я., </w:t>
      </w:r>
      <w:proofErr w:type="spellStart"/>
      <w:r w:rsidRPr="008A3D57">
        <w:rPr>
          <w:szCs w:val="28"/>
        </w:rPr>
        <w:t>Шинкарук</w:t>
      </w:r>
      <w:proofErr w:type="spellEnd"/>
      <w:r w:rsidRPr="008A3D57">
        <w:rPr>
          <w:szCs w:val="28"/>
        </w:rPr>
        <w:t xml:space="preserve"> В. Д., </w:t>
      </w:r>
      <w:proofErr w:type="spellStart"/>
      <w:r w:rsidRPr="008A3D57">
        <w:rPr>
          <w:szCs w:val="28"/>
        </w:rPr>
        <w:t>Грубінко</w:t>
      </w:r>
      <w:proofErr w:type="spellEnd"/>
      <w:r w:rsidRPr="008A3D57">
        <w:rPr>
          <w:szCs w:val="28"/>
        </w:rPr>
        <w:t xml:space="preserve"> В. В., Бабин І. І.. – </w:t>
      </w:r>
      <w:proofErr w:type="spellStart"/>
      <w:r w:rsidRPr="008A3D57">
        <w:rPr>
          <w:szCs w:val="28"/>
        </w:rPr>
        <w:t>Київ</w:t>
      </w:r>
      <w:proofErr w:type="spellEnd"/>
      <w:r w:rsidRPr="008A3D57">
        <w:rPr>
          <w:szCs w:val="28"/>
        </w:rPr>
        <w:t> </w:t>
      </w:r>
      <w:proofErr w:type="gramStart"/>
      <w:r w:rsidRPr="008A3D57">
        <w:rPr>
          <w:szCs w:val="28"/>
        </w:rPr>
        <w:t>-</w:t>
      </w:r>
      <w:proofErr w:type="spellStart"/>
      <w:r w:rsidRPr="008A3D57">
        <w:rPr>
          <w:szCs w:val="28"/>
        </w:rPr>
        <w:t>Т</w:t>
      </w:r>
      <w:proofErr w:type="gramEnd"/>
      <w:r w:rsidRPr="008A3D57">
        <w:rPr>
          <w:szCs w:val="28"/>
        </w:rPr>
        <w:t>ернопіль</w:t>
      </w:r>
      <w:proofErr w:type="spellEnd"/>
      <w:r w:rsidRPr="008A3D57">
        <w:rPr>
          <w:szCs w:val="28"/>
        </w:rPr>
        <w:t xml:space="preserve">: </w:t>
      </w:r>
      <w:proofErr w:type="spellStart"/>
      <w:proofErr w:type="gramStart"/>
      <w:r w:rsidRPr="008A3D57">
        <w:rPr>
          <w:szCs w:val="28"/>
        </w:rPr>
        <w:t>Вид-во</w:t>
      </w:r>
      <w:proofErr w:type="spellEnd"/>
      <w:proofErr w:type="gramEnd"/>
      <w:r w:rsidRPr="008A3D57">
        <w:rPr>
          <w:szCs w:val="28"/>
        </w:rPr>
        <w:t xml:space="preserve"> ТДПУ, 2004. – 147 с. </w:t>
      </w:r>
    </w:p>
    <w:p w:rsidR="00462CD0" w:rsidRDefault="00462CD0" w:rsidP="00C644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6443D" w:rsidRDefault="00C6443D" w:rsidP="00C6443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462CD0" w:rsidRDefault="00462CD0" w:rsidP="00462CD0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Додаткова</w:t>
      </w:r>
    </w:p>
    <w:p w:rsidR="00462CD0" w:rsidRPr="008A3D57" w:rsidRDefault="00462CD0" w:rsidP="00462CD0">
      <w:pPr>
        <w:pStyle w:val="a"/>
        <w:numPr>
          <w:ilvl w:val="0"/>
          <w:numId w:val="6"/>
        </w:numPr>
        <w:spacing w:line="360" w:lineRule="auto"/>
        <w:jc w:val="both"/>
        <w:rPr>
          <w:szCs w:val="28"/>
          <w:lang w:val="uk-UA"/>
        </w:rPr>
      </w:pPr>
      <w:r w:rsidRPr="008A3D57">
        <w:rPr>
          <w:szCs w:val="28"/>
          <w:lang w:val="uk-UA"/>
        </w:rPr>
        <w:t>Закон України «Про вищу освіту» від 17 січня 2002 р. № 2984-ІІІ // Офіц. Вісник України. – 2002 – № 8.</w:t>
      </w:r>
    </w:p>
    <w:p w:rsidR="00462CD0" w:rsidRPr="009D024C" w:rsidRDefault="00462CD0" w:rsidP="00462CD0">
      <w:pPr>
        <w:pStyle w:val="a"/>
        <w:numPr>
          <w:ilvl w:val="0"/>
          <w:numId w:val="6"/>
        </w:numPr>
        <w:spacing w:line="360" w:lineRule="auto"/>
        <w:jc w:val="both"/>
        <w:rPr>
          <w:szCs w:val="28"/>
          <w:lang w:val="uk-UA"/>
        </w:rPr>
      </w:pPr>
      <w:r w:rsidRPr="009D024C">
        <w:rPr>
          <w:szCs w:val="28"/>
          <w:lang w:val="uk-UA"/>
        </w:rPr>
        <w:t xml:space="preserve">Корсак К.В. </w:t>
      </w:r>
      <w:proofErr w:type="spellStart"/>
      <w:r w:rsidRPr="009D024C">
        <w:rPr>
          <w:szCs w:val="28"/>
          <w:lang w:val="uk-UA"/>
        </w:rPr>
        <w:t>Світовавища</w:t>
      </w:r>
      <w:proofErr w:type="spellEnd"/>
      <w:r w:rsidR="007E3B62">
        <w:rPr>
          <w:szCs w:val="28"/>
          <w:lang w:val="uk-UA"/>
        </w:rPr>
        <w:t xml:space="preserve"> </w:t>
      </w:r>
      <w:r w:rsidRPr="009D024C">
        <w:rPr>
          <w:szCs w:val="28"/>
          <w:lang w:val="uk-UA"/>
        </w:rPr>
        <w:t>освіта. Порівняння</w:t>
      </w:r>
      <w:r w:rsidR="007E3B62">
        <w:rPr>
          <w:szCs w:val="28"/>
          <w:lang w:val="uk-UA"/>
        </w:rPr>
        <w:t xml:space="preserve"> </w:t>
      </w:r>
      <w:r w:rsidRPr="009D024C">
        <w:rPr>
          <w:szCs w:val="28"/>
          <w:lang w:val="uk-UA"/>
        </w:rPr>
        <w:t>закордонних</w:t>
      </w:r>
      <w:r w:rsidR="007E3B62">
        <w:rPr>
          <w:szCs w:val="28"/>
          <w:lang w:val="uk-UA"/>
        </w:rPr>
        <w:t xml:space="preserve"> </w:t>
      </w:r>
      <w:r w:rsidRPr="009D024C">
        <w:rPr>
          <w:szCs w:val="28"/>
          <w:lang w:val="uk-UA"/>
        </w:rPr>
        <w:t>кваліфікацій і дипломів.-К.: МАУП-МКА, 1997.</w:t>
      </w:r>
    </w:p>
    <w:p w:rsidR="00462CD0" w:rsidRPr="008A3D57" w:rsidRDefault="00462CD0" w:rsidP="00462CD0">
      <w:pPr>
        <w:pStyle w:val="a"/>
        <w:numPr>
          <w:ilvl w:val="0"/>
          <w:numId w:val="6"/>
        </w:numPr>
        <w:spacing w:line="360" w:lineRule="auto"/>
        <w:jc w:val="both"/>
        <w:rPr>
          <w:szCs w:val="28"/>
        </w:rPr>
      </w:pPr>
      <w:r w:rsidRPr="008A3D57">
        <w:rPr>
          <w:szCs w:val="28"/>
        </w:rPr>
        <w:t xml:space="preserve">Корсак К.В. Система </w:t>
      </w:r>
      <w:proofErr w:type="spellStart"/>
      <w:r w:rsidRPr="008A3D57">
        <w:rPr>
          <w:szCs w:val="28"/>
        </w:rPr>
        <w:t>освітиФранції</w:t>
      </w:r>
      <w:proofErr w:type="spellEnd"/>
      <w:r w:rsidRPr="008A3D57">
        <w:rPr>
          <w:szCs w:val="28"/>
        </w:rPr>
        <w:t xml:space="preserve">: </w:t>
      </w:r>
      <w:proofErr w:type="spellStart"/>
      <w:r w:rsidRPr="008A3D57">
        <w:rPr>
          <w:szCs w:val="28"/>
        </w:rPr>
        <w:t>цілі</w:t>
      </w:r>
      <w:proofErr w:type="spellEnd"/>
      <w:r w:rsidRPr="008A3D57">
        <w:rPr>
          <w:szCs w:val="28"/>
        </w:rPr>
        <w:t xml:space="preserve">, структура, </w:t>
      </w:r>
      <w:proofErr w:type="spellStart"/>
      <w:r w:rsidRPr="008A3D57">
        <w:rPr>
          <w:szCs w:val="28"/>
        </w:rPr>
        <w:t>досягнення</w:t>
      </w:r>
      <w:proofErr w:type="spellEnd"/>
      <w:r w:rsidRPr="008A3D57">
        <w:rPr>
          <w:szCs w:val="28"/>
        </w:rPr>
        <w:t xml:space="preserve"> </w:t>
      </w:r>
      <w:proofErr w:type="spellStart"/>
      <w:r w:rsidRPr="008A3D57">
        <w:rPr>
          <w:szCs w:val="28"/>
        </w:rPr>
        <w:t>і</w:t>
      </w:r>
      <w:proofErr w:type="spellEnd"/>
      <w:r w:rsidRPr="008A3D57">
        <w:rPr>
          <w:szCs w:val="28"/>
        </w:rPr>
        <w:t xml:space="preserve"> </w:t>
      </w:r>
      <w:proofErr w:type="spellStart"/>
      <w:r w:rsidRPr="008A3D57">
        <w:rPr>
          <w:szCs w:val="28"/>
        </w:rPr>
        <w:t>проблеми</w:t>
      </w:r>
      <w:proofErr w:type="spellEnd"/>
      <w:r w:rsidRPr="008A3D57">
        <w:rPr>
          <w:szCs w:val="28"/>
        </w:rPr>
        <w:t xml:space="preserve">// </w:t>
      </w:r>
      <w:proofErr w:type="spellStart"/>
      <w:r w:rsidRPr="008A3D57">
        <w:rPr>
          <w:szCs w:val="28"/>
        </w:rPr>
        <w:t>Вищаосвіта</w:t>
      </w:r>
      <w:proofErr w:type="spellEnd"/>
      <w:r w:rsidRPr="008A3D57">
        <w:rPr>
          <w:szCs w:val="28"/>
        </w:rPr>
        <w:t xml:space="preserve"> України.-2001.-№1</w:t>
      </w:r>
    </w:p>
    <w:p w:rsidR="00462CD0" w:rsidRPr="008A3D57" w:rsidRDefault="00462CD0" w:rsidP="00462CD0">
      <w:pPr>
        <w:pStyle w:val="a"/>
        <w:numPr>
          <w:ilvl w:val="0"/>
          <w:numId w:val="6"/>
        </w:numPr>
        <w:spacing w:line="360" w:lineRule="auto"/>
        <w:jc w:val="both"/>
        <w:rPr>
          <w:szCs w:val="28"/>
        </w:rPr>
      </w:pPr>
      <w:r w:rsidRPr="008A3D57">
        <w:rPr>
          <w:szCs w:val="28"/>
        </w:rPr>
        <w:t xml:space="preserve">Корсак К.В. </w:t>
      </w:r>
      <w:proofErr w:type="spellStart"/>
      <w:r w:rsidRPr="008A3D57">
        <w:rPr>
          <w:szCs w:val="28"/>
        </w:rPr>
        <w:t>Суспільство</w:t>
      </w:r>
      <w:proofErr w:type="spellEnd"/>
      <w:r w:rsidRPr="008A3D57">
        <w:rPr>
          <w:szCs w:val="28"/>
        </w:rPr>
        <w:t xml:space="preserve"> </w:t>
      </w:r>
      <w:proofErr w:type="spellStart"/>
      <w:r w:rsidRPr="008A3D57">
        <w:rPr>
          <w:szCs w:val="28"/>
        </w:rPr>
        <w:t>і</w:t>
      </w:r>
      <w:proofErr w:type="spellEnd"/>
      <w:r w:rsidRPr="008A3D57">
        <w:rPr>
          <w:szCs w:val="28"/>
        </w:rPr>
        <w:t xml:space="preserve"> </w:t>
      </w:r>
      <w:proofErr w:type="spellStart"/>
      <w:r w:rsidRPr="008A3D57">
        <w:rPr>
          <w:szCs w:val="28"/>
        </w:rPr>
        <w:t>освіта</w:t>
      </w:r>
      <w:proofErr w:type="spellEnd"/>
      <w:r w:rsidRPr="008A3D57">
        <w:rPr>
          <w:szCs w:val="28"/>
        </w:rPr>
        <w:t xml:space="preserve"> – </w:t>
      </w:r>
      <w:proofErr w:type="spellStart"/>
      <w:r w:rsidRPr="008A3D57">
        <w:rPr>
          <w:szCs w:val="28"/>
        </w:rPr>
        <w:t>тенденціїкоеволюції</w:t>
      </w:r>
      <w:proofErr w:type="spellEnd"/>
      <w:r w:rsidRPr="008A3D57">
        <w:rPr>
          <w:szCs w:val="28"/>
        </w:rPr>
        <w:t xml:space="preserve"> у ХХІ </w:t>
      </w:r>
      <w:proofErr w:type="spellStart"/>
      <w:r w:rsidRPr="008A3D57">
        <w:rPr>
          <w:szCs w:val="28"/>
        </w:rPr>
        <w:t>столі</w:t>
      </w:r>
      <w:proofErr w:type="gramStart"/>
      <w:r w:rsidRPr="008A3D57">
        <w:rPr>
          <w:szCs w:val="28"/>
        </w:rPr>
        <w:t>тт</w:t>
      </w:r>
      <w:proofErr w:type="gramEnd"/>
      <w:r w:rsidRPr="008A3D57">
        <w:rPr>
          <w:szCs w:val="28"/>
        </w:rPr>
        <w:t>і</w:t>
      </w:r>
      <w:proofErr w:type="spellEnd"/>
      <w:r w:rsidRPr="008A3D57">
        <w:rPr>
          <w:szCs w:val="28"/>
        </w:rPr>
        <w:t xml:space="preserve">// </w:t>
      </w:r>
      <w:proofErr w:type="spellStart"/>
      <w:r w:rsidRPr="008A3D57">
        <w:rPr>
          <w:szCs w:val="28"/>
        </w:rPr>
        <w:t>Сучасна</w:t>
      </w:r>
      <w:proofErr w:type="spellEnd"/>
      <w:r w:rsidR="009D024C">
        <w:rPr>
          <w:szCs w:val="28"/>
          <w:lang w:val="uk-UA"/>
        </w:rPr>
        <w:t xml:space="preserve"> </w:t>
      </w:r>
      <w:proofErr w:type="spellStart"/>
      <w:r w:rsidRPr="008A3D57">
        <w:rPr>
          <w:szCs w:val="28"/>
        </w:rPr>
        <w:t>українська</w:t>
      </w:r>
      <w:proofErr w:type="spellEnd"/>
      <w:r w:rsidR="009D024C">
        <w:rPr>
          <w:szCs w:val="28"/>
          <w:lang w:val="uk-UA"/>
        </w:rPr>
        <w:t xml:space="preserve"> </w:t>
      </w:r>
      <w:proofErr w:type="spellStart"/>
      <w:r w:rsidRPr="008A3D57">
        <w:rPr>
          <w:szCs w:val="28"/>
        </w:rPr>
        <w:t>політика</w:t>
      </w:r>
      <w:proofErr w:type="spellEnd"/>
      <w:r w:rsidRPr="008A3D57">
        <w:rPr>
          <w:szCs w:val="28"/>
        </w:rPr>
        <w:t xml:space="preserve">: </w:t>
      </w:r>
      <w:proofErr w:type="spellStart"/>
      <w:r w:rsidRPr="008A3D57">
        <w:rPr>
          <w:szCs w:val="28"/>
        </w:rPr>
        <w:t>Політики</w:t>
      </w:r>
      <w:proofErr w:type="spellEnd"/>
      <w:r w:rsidRPr="008A3D57">
        <w:rPr>
          <w:szCs w:val="28"/>
        </w:rPr>
        <w:t xml:space="preserve"> </w:t>
      </w:r>
      <w:proofErr w:type="spellStart"/>
      <w:r w:rsidRPr="008A3D57">
        <w:rPr>
          <w:szCs w:val="28"/>
        </w:rPr>
        <w:t>і</w:t>
      </w:r>
      <w:proofErr w:type="spellEnd"/>
      <w:r w:rsidRPr="008A3D57">
        <w:rPr>
          <w:szCs w:val="28"/>
        </w:rPr>
        <w:t xml:space="preserve"> </w:t>
      </w:r>
      <w:proofErr w:type="spellStart"/>
      <w:r w:rsidRPr="008A3D57">
        <w:rPr>
          <w:szCs w:val="28"/>
        </w:rPr>
        <w:t>політологи</w:t>
      </w:r>
      <w:proofErr w:type="spellEnd"/>
      <w:r w:rsidRPr="008A3D57">
        <w:rPr>
          <w:szCs w:val="28"/>
        </w:rPr>
        <w:t xml:space="preserve"> про </w:t>
      </w:r>
      <w:proofErr w:type="spellStart"/>
      <w:r w:rsidRPr="008A3D57">
        <w:rPr>
          <w:szCs w:val="28"/>
        </w:rPr>
        <w:t>не</w:t>
      </w:r>
      <w:proofErr w:type="gramStart"/>
      <w:r w:rsidRPr="008A3D57">
        <w:rPr>
          <w:szCs w:val="28"/>
        </w:rPr>
        <w:t>ї-</w:t>
      </w:r>
      <w:proofErr w:type="gramEnd"/>
      <w:r w:rsidRPr="008A3D57">
        <w:rPr>
          <w:szCs w:val="28"/>
        </w:rPr>
        <w:t>К</w:t>
      </w:r>
      <w:proofErr w:type="spellEnd"/>
      <w:r w:rsidRPr="008A3D57">
        <w:rPr>
          <w:szCs w:val="28"/>
        </w:rPr>
        <w:t xml:space="preserve">.: Ун-т </w:t>
      </w:r>
      <w:proofErr w:type="spellStart"/>
      <w:r w:rsidRPr="008A3D57">
        <w:rPr>
          <w:szCs w:val="28"/>
        </w:rPr>
        <w:t>держави</w:t>
      </w:r>
      <w:proofErr w:type="spellEnd"/>
      <w:r w:rsidRPr="008A3D57">
        <w:rPr>
          <w:szCs w:val="28"/>
        </w:rPr>
        <w:t xml:space="preserve"> </w:t>
      </w:r>
      <w:proofErr w:type="spellStart"/>
      <w:r w:rsidRPr="008A3D57">
        <w:rPr>
          <w:szCs w:val="28"/>
        </w:rPr>
        <w:t>і</w:t>
      </w:r>
      <w:proofErr w:type="spellEnd"/>
      <w:r w:rsidRPr="008A3D57">
        <w:rPr>
          <w:szCs w:val="28"/>
        </w:rPr>
        <w:t xml:space="preserve"> права НАН </w:t>
      </w:r>
      <w:proofErr w:type="spellStart"/>
      <w:r w:rsidRPr="008A3D57">
        <w:rPr>
          <w:szCs w:val="28"/>
        </w:rPr>
        <w:t>України</w:t>
      </w:r>
      <w:proofErr w:type="spellEnd"/>
      <w:r w:rsidRPr="008A3D57">
        <w:rPr>
          <w:szCs w:val="28"/>
        </w:rPr>
        <w:t xml:space="preserve">, 2002.- </w:t>
      </w:r>
      <w:proofErr w:type="spellStart"/>
      <w:r w:rsidRPr="008A3D57">
        <w:rPr>
          <w:szCs w:val="28"/>
        </w:rPr>
        <w:t>Випуск</w:t>
      </w:r>
      <w:proofErr w:type="spellEnd"/>
      <w:r w:rsidRPr="008A3D57">
        <w:rPr>
          <w:szCs w:val="28"/>
        </w:rPr>
        <w:t xml:space="preserve"> 3</w:t>
      </w:r>
    </w:p>
    <w:p w:rsidR="00462CD0" w:rsidRPr="008A3D57" w:rsidRDefault="00462CD0" w:rsidP="00462CD0">
      <w:pPr>
        <w:pStyle w:val="a"/>
        <w:numPr>
          <w:ilvl w:val="0"/>
          <w:numId w:val="6"/>
        </w:numPr>
        <w:spacing w:line="360" w:lineRule="auto"/>
        <w:jc w:val="both"/>
        <w:rPr>
          <w:szCs w:val="28"/>
        </w:rPr>
      </w:pPr>
      <w:r w:rsidRPr="008A3D57">
        <w:rPr>
          <w:szCs w:val="28"/>
        </w:rPr>
        <w:t>Никандров. Н.Д. Современная высшая школа капиталистических стран. М., 1978</w:t>
      </w:r>
    </w:p>
    <w:p w:rsidR="00462CD0" w:rsidRPr="008A3D57" w:rsidRDefault="00462CD0" w:rsidP="00462CD0">
      <w:pPr>
        <w:pStyle w:val="a"/>
        <w:numPr>
          <w:ilvl w:val="0"/>
          <w:numId w:val="6"/>
        </w:numPr>
        <w:spacing w:line="360" w:lineRule="auto"/>
        <w:jc w:val="both"/>
        <w:rPr>
          <w:szCs w:val="28"/>
        </w:rPr>
      </w:pPr>
      <w:r w:rsidRPr="008A3D57">
        <w:rPr>
          <w:szCs w:val="28"/>
        </w:rPr>
        <w:t xml:space="preserve">Петренко В.Л. Держаний стандарт </w:t>
      </w:r>
      <w:proofErr w:type="spellStart"/>
      <w:r w:rsidRPr="008A3D57">
        <w:rPr>
          <w:szCs w:val="28"/>
        </w:rPr>
        <w:t>вищої</w:t>
      </w:r>
      <w:proofErr w:type="spellEnd"/>
      <w:r w:rsidR="009D024C">
        <w:rPr>
          <w:szCs w:val="28"/>
          <w:lang w:val="uk-UA"/>
        </w:rPr>
        <w:t xml:space="preserve"> </w:t>
      </w:r>
      <w:proofErr w:type="spellStart"/>
      <w:r w:rsidRPr="008A3D57">
        <w:rPr>
          <w:szCs w:val="28"/>
        </w:rPr>
        <w:t>освіти</w:t>
      </w:r>
      <w:proofErr w:type="spellEnd"/>
      <w:r w:rsidR="009D024C">
        <w:rPr>
          <w:szCs w:val="28"/>
          <w:lang w:val="uk-UA"/>
        </w:rPr>
        <w:t xml:space="preserve"> </w:t>
      </w:r>
      <w:proofErr w:type="gramStart"/>
      <w:r w:rsidRPr="008A3D57">
        <w:rPr>
          <w:szCs w:val="28"/>
        </w:rPr>
        <w:t>у</w:t>
      </w:r>
      <w:proofErr w:type="gramEnd"/>
      <w:r w:rsidR="009D024C">
        <w:rPr>
          <w:szCs w:val="28"/>
          <w:lang w:val="uk-UA"/>
        </w:rPr>
        <w:t xml:space="preserve"> </w:t>
      </w:r>
      <w:proofErr w:type="spellStart"/>
      <w:r w:rsidRPr="008A3D57">
        <w:rPr>
          <w:szCs w:val="28"/>
        </w:rPr>
        <w:t>контексті</w:t>
      </w:r>
      <w:proofErr w:type="spellEnd"/>
      <w:r w:rsidR="009D024C">
        <w:rPr>
          <w:szCs w:val="28"/>
          <w:lang w:val="uk-UA"/>
        </w:rPr>
        <w:t xml:space="preserve"> </w:t>
      </w:r>
      <w:proofErr w:type="spellStart"/>
      <w:r w:rsidRPr="008A3D57">
        <w:rPr>
          <w:szCs w:val="28"/>
        </w:rPr>
        <w:t>Болонськогопроцесу</w:t>
      </w:r>
      <w:proofErr w:type="spellEnd"/>
      <w:r w:rsidRPr="008A3D57">
        <w:rPr>
          <w:szCs w:val="28"/>
        </w:rPr>
        <w:t xml:space="preserve">// </w:t>
      </w:r>
      <w:proofErr w:type="spellStart"/>
      <w:r w:rsidRPr="008A3D57">
        <w:rPr>
          <w:szCs w:val="28"/>
        </w:rPr>
        <w:t>Болонськийпроцес</w:t>
      </w:r>
      <w:proofErr w:type="spellEnd"/>
      <w:r w:rsidRPr="008A3D57">
        <w:rPr>
          <w:szCs w:val="28"/>
        </w:rPr>
        <w:t xml:space="preserve"> в </w:t>
      </w:r>
      <w:proofErr w:type="spellStart"/>
      <w:r w:rsidRPr="008A3D57">
        <w:rPr>
          <w:szCs w:val="28"/>
        </w:rPr>
        <w:t>України</w:t>
      </w:r>
      <w:proofErr w:type="spellEnd"/>
      <w:r w:rsidRPr="008A3D57">
        <w:rPr>
          <w:szCs w:val="28"/>
        </w:rPr>
        <w:t>. К-2005.-ч.ІІ</w:t>
      </w:r>
    </w:p>
    <w:p w:rsidR="00462CD0" w:rsidRPr="008A3D57" w:rsidRDefault="00462CD0" w:rsidP="00462CD0">
      <w:pPr>
        <w:pStyle w:val="a"/>
        <w:numPr>
          <w:ilvl w:val="0"/>
          <w:numId w:val="6"/>
        </w:numPr>
        <w:spacing w:line="360" w:lineRule="auto"/>
        <w:jc w:val="both"/>
        <w:rPr>
          <w:szCs w:val="28"/>
        </w:rPr>
      </w:pPr>
      <w:r w:rsidRPr="008A3D57">
        <w:rPr>
          <w:szCs w:val="28"/>
        </w:rPr>
        <w:t xml:space="preserve">Про </w:t>
      </w:r>
      <w:proofErr w:type="spellStart"/>
      <w:r w:rsidRPr="008A3D57">
        <w:rPr>
          <w:szCs w:val="28"/>
        </w:rPr>
        <w:t>затвердження</w:t>
      </w:r>
      <w:proofErr w:type="spellEnd"/>
      <w:r w:rsidR="007E3B62">
        <w:rPr>
          <w:szCs w:val="28"/>
          <w:lang w:val="uk-UA"/>
        </w:rPr>
        <w:t xml:space="preserve"> </w:t>
      </w:r>
      <w:proofErr w:type="spellStart"/>
      <w:r w:rsidRPr="008A3D57">
        <w:rPr>
          <w:szCs w:val="28"/>
        </w:rPr>
        <w:t>Програми</w:t>
      </w:r>
      <w:proofErr w:type="spellEnd"/>
      <w:r w:rsidR="007E3B62">
        <w:rPr>
          <w:szCs w:val="28"/>
          <w:lang w:val="uk-UA"/>
        </w:rPr>
        <w:t xml:space="preserve"> </w:t>
      </w:r>
      <w:proofErr w:type="spellStart"/>
      <w:r w:rsidRPr="008A3D57">
        <w:rPr>
          <w:szCs w:val="28"/>
        </w:rPr>
        <w:t>дій</w:t>
      </w:r>
      <w:proofErr w:type="spellEnd"/>
      <w:r w:rsidR="007E3B62">
        <w:rPr>
          <w:szCs w:val="28"/>
          <w:lang w:val="uk-UA"/>
        </w:rPr>
        <w:t xml:space="preserve"> </w:t>
      </w:r>
      <w:proofErr w:type="spellStart"/>
      <w:r w:rsidRPr="008A3D57">
        <w:rPr>
          <w:szCs w:val="28"/>
        </w:rPr>
        <w:t>щодо</w:t>
      </w:r>
      <w:proofErr w:type="spellEnd"/>
      <w:r w:rsidR="007E3B62">
        <w:rPr>
          <w:szCs w:val="28"/>
          <w:lang w:val="uk-UA"/>
        </w:rPr>
        <w:t xml:space="preserve"> </w:t>
      </w:r>
      <w:proofErr w:type="spellStart"/>
      <w:r w:rsidRPr="008A3D57">
        <w:rPr>
          <w:szCs w:val="28"/>
        </w:rPr>
        <w:t>реалізації</w:t>
      </w:r>
      <w:proofErr w:type="spellEnd"/>
      <w:r w:rsidR="007E3B62">
        <w:rPr>
          <w:szCs w:val="28"/>
          <w:lang w:val="uk-UA"/>
        </w:rPr>
        <w:t xml:space="preserve"> </w:t>
      </w:r>
      <w:proofErr w:type="spellStart"/>
      <w:r w:rsidRPr="008A3D57">
        <w:rPr>
          <w:szCs w:val="28"/>
        </w:rPr>
        <w:t>положень</w:t>
      </w:r>
      <w:proofErr w:type="spellEnd"/>
      <w:r w:rsidR="007E3B62">
        <w:rPr>
          <w:szCs w:val="28"/>
          <w:lang w:val="uk-UA"/>
        </w:rPr>
        <w:t xml:space="preserve"> </w:t>
      </w:r>
      <w:proofErr w:type="spellStart"/>
      <w:r w:rsidRPr="008A3D57">
        <w:rPr>
          <w:szCs w:val="28"/>
        </w:rPr>
        <w:t>Болонської</w:t>
      </w:r>
      <w:proofErr w:type="spellEnd"/>
      <w:r w:rsidR="007E3B62">
        <w:rPr>
          <w:szCs w:val="28"/>
          <w:lang w:val="uk-UA"/>
        </w:rPr>
        <w:t xml:space="preserve"> </w:t>
      </w:r>
      <w:proofErr w:type="spellStart"/>
      <w:r w:rsidRPr="008A3D57">
        <w:rPr>
          <w:szCs w:val="28"/>
        </w:rPr>
        <w:t>декларації</w:t>
      </w:r>
      <w:proofErr w:type="spellEnd"/>
      <w:r w:rsidR="007E3B62">
        <w:rPr>
          <w:szCs w:val="28"/>
          <w:lang w:val="uk-UA"/>
        </w:rPr>
        <w:t xml:space="preserve"> </w:t>
      </w:r>
      <w:proofErr w:type="gramStart"/>
      <w:r w:rsidRPr="008A3D57">
        <w:rPr>
          <w:szCs w:val="28"/>
        </w:rPr>
        <w:t>в</w:t>
      </w:r>
      <w:proofErr w:type="gramEnd"/>
      <w:r w:rsidR="007E3B62">
        <w:rPr>
          <w:szCs w:val="28"/>
          <w:lang w:val="uk-UA"/>
        </w:rPr>
        <w:t xml:space="preserve"> </w:t>
      </w:r>
      <w:proofErr w:type="spellStart"/>
      <w:proofErr w:type="gramStart"/>
      <w:r w:rsidRPr="008A3D57">
        <w:rPr>
          <w:szCs w:val="28"/>
        </w:rPr>
        <w:t>систем</w:t>
      </w:r>
      <w:proofErr w:type="gramEnd"/>
      <w:r w:rsidRPr="008A3D57">
        <w:rPr>
          <w:szCs w:val="28"/>
        </w:rPr>
        <w:t>і</w:t>
      </w:r>
      <w:proofErr w:type="spellEnd"/>
      <w:r w:rsidR="007E3B62">
        <w:rPr>
          <w:szCs w:val="28"/>
          <w:lang w:val="uk-UA"/>
        </w:rPr>
        <w:t xml:space="preserve"> </w:t>
      </w:r>
      <w:proofErr w:type="spellStart"/>
      <w:r w:rsidRPr="008A3D57">
        <w:rPr>
          <w:szCs w:val="28"/>
        </w:rPr>
        <w:t>вищої</w:t>
      </w:r>
      <w:proofErr w:type="spellEnd"/>
      <w:r w:rsidR="007E3B62">
        <w:rPr>
          <w:szCs w:val="28"/>
          <w:lang w:val="uk-UA"/>
        </w:rPr>
        <w:t xml:space="preserve"> </w:t>
      </w:r>
      <w:proofErr w:type="spellStart"/>
      <w:r w:rsidRPr="008A3D57">
        <w:rPr>
          <w:szCs w:val="28"/>
        </w:rPr>
        <w:t>освіти</w:t>
      </w:r>
      <w:proofErr w:type="spellEnd"/>
      <w:r w:rsidRPr="008A3D57">
        <w:rPr>
          <w:szCs w:val="28"/>
        </w:rPr>
        <w:t xml:space="preserve"> </w:t>
      </w:r>
      <w:proofErr w:type="spellStart"/>
      <w:r w:rsidRPr="008A3D57">
        <w:rPr>
          <w:szCs w:val="28"/>
        </w:rPr>
        <w:t>і</w:t>
      </w:r>
      <w:proofErr w:type="spellEnd"/>
      <w:r w:rsidRPr="008A3D57">
        <w:rPr>
          <w:szCs w:val="28"/>
        </w:rPr>
        <w:t xml:space="preserve"> науки </w:t>
      </w:r>
      <w:proofErr w:type="spellStart"/>
      <w:r w:rsidRPr="008A3D57">
        <w:rPr>
          <w:szCs w:val="28"/>
        </w:rPr>
        <w:t>України</w:t>
      </w:r>
      <w:proofErr w:type="spellEnd"/>
      <w:r w:rsidRPr="008A3D57">
        <w:rPr>
          <w:szCs w:val="28"/>
        </w:rPr>
        <w:t xml:space="preserve"> на 2004-2005 </w:t>
      </w:r>
      <w:proofErr w:type="spellStart"/>
      <w:r w:rsidRPr="008A3D57">
        <w:rPr>
          <w:szCs w:val="28"/>
        </w:rPr>
        <w:t>році</w:t>
      </w:r>
      <w:proofErr w:type="spellEnd"/>
      <w:r w:rsidRPr="008A3D57">
        <w:rPr>
          <w:szCs w:val="28"/>
        </w:rPr>
        <w:t xml:space="preserve">.: Наказ МОН </w:t>
      </w:r>
      <w:proofErr w:type="spellStart"/>
      <w:r w:rsidRPr="008A3D57">
        <w:rPr>
          <w:szCs w:val="28"/>
        </w:rPr>
        <w:t>від</w:t>
      </w:r>
      <w:proofErr w:type="spellEnd"/>
      <w:r w:rsidRPr="008A3D57">
        <w:rPr>
          <w:szCs w:val="28"/>
        </w:rPr>
        <w:t xml:space="preserve"> 23.01.2004; № 49//Освіта.-2004.-№8</w:t>
      </w:r>
    </w:p>
    <w:p w:rsidR="00462CD0" w:rsidRPr="008A3D57" w:rsidRDefault="00462CD0" w:rsidP="00462CD0">
      <w:pPr>
        <w:numPr>
          <w:ilvl w:val="0"/>
          <w:numId w:val="6"/>
        </w:numPr>
        <w:tabs>
          <w:tab w:val="left" w:pos="468"/>
        </w:tabs>
        <w:spacing w:after="0" w:line="360" w:lineRule="auto"/>
        <w:ind w:left="540" w:hanging="540"/>
        <w:jc w:val="both"/>
        <w:rPr>
          <w:rFonts w:ascii="Times New Roman" w:hAnsi="Times New Roman"/>
          <w:spacing w:val="-4"/>
          <w:sz w:val="28"/>
          <w:szCs w:val="28"/>
        </w:rPr>
      </w:pPr>
      <w:r w:rsidRPr="008A3D57">
        <w:rPr>
          <w:rFonts w:ascii="Times New Roman" w:hAnsi="Times New Roman"/>
          <w:spacing w:val="-4"/>
          <w:sz w:val="28"/>
          <w:szCs w:val="28"/>
        </w:rPr>
        <w:t xml:space="preserve">Реформа высшего образования в Нидерландах // Голландский институт в Санкт-Петербурге: </w:t>
      </w:r>
      <w:hyperlink r:id="rId5" w:history="1">
        <w:r w:rsidRPr="008A3D57">
          <w:rPr>
            <w:rStyle w:val="a6"/>
            <w:rFonts w:ascii="Times New Roman" w:hAnsi="Times New Roman"/>
            <w:spacing w:val="-4"/>
            <w:sz w:val="28"/>
            <w:szCs w:val="28"/>
          </w:rPr>
          <w:t>http://www.holinst.spb.ru</w:t>
        </w:r>
      </w:hyperlink>
      <w:r w:rsidRPr="008A3D57">
        <w:rPr>
          <w:rFonts w:ascii="Times New Roman" w:hAnsi="Times New Roman"/>
          <w:spacing w:val="-4"/>
          <w:sz w:val="28"/>
          <w:szCs w:val="28"/>
        </w:rPr>
        <w:t>.</w:t>
      </w:r>
    </w:p>
    <w:p w:rsidR="00462CD0" w:rsidRPr="00086AB4" w:rsidRDefault="00462CD0" w:rsidP="00462CD0">
      <w:pPr>
        <w:pStyle w:val="a"/>
        <w:numPr>
          <w:ilvl w:val="0"/>
          <w:numId w:val="6"/>
        </w:numPr>
        <w:spacing w:line="360" w:lineRule="auto"/>
        <w:jc w:val="both"/>
        <w:rPr>
          <w:szCs w:val="28"/>
          <w:lang w:val="uk-UA"/>
        </w:rPr>
      </w:pPr>
      <w:proofErr w:type="spellStart"/>
      <w:r w:rsidRPr="008A3D57">
        <w:rPr>
          <w:szCs w:val="28"/>
          <w:lang w:val="uk-UA"/>
        </w:rPr>
        <w:t>Сбруєва</w:t>
      </w:r>
      <w:proofErr w:type="spellEnd"/>
      <w:r w:rsidRPr="008A3D57">
        <w:rPr>
          <w:szCs w:val="28"/>
          <w:lang w:val="uk-UA"/>
        </w:rPr>
        <w:t xml:space="preserve"> А. Болонський процес: пошуки шляхів підвищення конкурентоспроможності європейської вищої школи // Шлях освіти.-2002.-№1.</w:t>
      </w:r>
    </w:p>
    <w:p w:rsidR="00462CD0" w:rsidRDefault="00462CD0" w:rsidP="00462CD0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62CD0" w:rsidRPr="00F81BC0" w:rsidRDefault="00462CD0" w:rsidP="00462CD0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Інтернет-джерела</w:t>
      </w:r>
    </w:p>
    <w:p w:rsidR="00462CD0" w:rsidRPr="008A3D57" w:rsidRDefault="00462CD0" w:rsidP="00462CD0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left" w:pos="540"/>
          <w:tab w:val="left" w:pos="567"/>
        </w:tabs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A3D57">
        <w:rPr>
          <w:rFonts w:ascii="Times New Roman" w:hAnsi="Times New Roman"/>
          <w:iCs/>
          <w:sz w:val="28"/>
          <w:szCs w:val="28"/>
        </w:rPr>
        <w:t>Болонський</w:t>
      </w:r>
      <w:r w:rsidRPr="008A3D57">
        <w:rPr>
          <w:rFonts w:ascii="Times New Roman" w:hAnsi="Times New Roman"/>
          <w:sz w:val="28"/>
          <w:szCs w:val="28"/>
        </w:rPr>
        <w:t>процесу</w:t>
      </w:r>
      <w:proofErr w:type="spellEnd"/>
      <w:r w:rsidRPr="008A3D5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A3D57">
        <w:rPr>
          <w:rFonts w:ascii="Times New Roman" w:hAnsi="Times New Roman"/>
          <w:sz w:val="28"/>
          <w:szCs w:val="28"/>
        </w:rPr>
        <w:t>фактах</w:t>
      </w:r>
      <w:proofErr w:type="gramEnd"/>
      <w:r w:rsidRPr="008A3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3D57">
        <w:rPr>
          <w:rFonts w:ascii="Times New Roman" w:hAnsi="Times New Roman"/>
          <w:sz w:val="28"/>
          <w:szCs w:val="28"/>
        </w:rPr>
        <w:t>і</w:t>
      </w:r>
      <w:proofErr w:type="spellEnd"/>
      <w:r w:rsidRPr="008A3D57">
        <w:rPr>
          <w:rFonts w:ascii="Times New Roman" w:hAnsi="Times New Roman"/>
          <w:sz w:val="28"/>
          <w:szCs w:val="28"/>
        </w:rPr>
        <w:t xml:space="preserve"> документах (Сорбонна — Болонья — Саламанка — Прага — </w:t>
      </w:r>
      <w:proofErr w:type="spellStart"/>
      <w:r w:rsidRPr="008A3D57">
        <w:rPr>
          <w:rFonts w:ascii="Times New Roman" w:hAnsi="Times New Roman"/>
          <w:sz w:val="28"/>
          <w:szCs w:val="28"/>
        </w:rPr>
        <w:t>Берлін</w:t>
      </w:r>
      <w:proofErr w:type="spellEnd"/>
      <w:r w:rsidRPr="008A3D57">
        <w:rPr>
          <w:rFonts w:ascii="Times New Roman" w:hAnsi="Times New Roman"/>
          <w:sz w:val="28"/>
          <w:szCs w:val="28"/>
        </w:rPr>
        <w:t xml:space="preserve">) / </w:t>
      </w:r>
      <w:proofErr w:type="spellStart"/>
      <w:r w:rsidRPr="008A3D57">
        <w:rPr>
          <w:rFonts w:ascii="Times New Roman" w:hAnsi="Times New Roman"/>
          <w:sz w:val="28"/>
          <w:szCs w:val="28"/>
        </w:rPr>
        <w:t>Упоряд</w:t>
      </w:r>
      <w:proofErr w:type="spellEnd"/>
      <w:r w:rsidRPr="008A3D57">
        <w:rPr>
          <w:rFonts w:ascii="Times New Roman" w:hAnsi="Times New Roman"/>
          <w:sz w:val="28"/>
          <w:szCs w:val="28"/>
        </w:rPr>
        <w:t xml:space="preserve">.: М. Ф. </w:t>
      </w:r>
      <w:proofErr w:type="spellStart"/>
      <w:r w:rsidRPr="008A3D57">
        <w:rPr>
          <w:rFonts w:ascii="Times New Roman" w:hAnsi="Times New Roman"/>
          <w:sz w:val="28"/>
          <w:szCs w:val="28"/>
        </w:rPr>
        <w:t>Степко</w:t>
      </w:r>
      <w:proofErr w:type="spellEnd"/>
      <w:r w:rsidRPr="008A3D57">
        <w:rPr>
          <w:rFonts w:ascii="Times New Roman" w:hAnsi="Times New Roman"/>
          <w:sz w:val="28"/>
          <w:szCs w:val="28"/>
        </w:rPr>
        <w:t xml:space="preserve">, Я. Я. </w:t>
      </w:r>
      <w:proofErr w:type="spellStart"/>
      <w:r w:rsidRPr="008A3D57">
        <w:rPr>
          <w:rFonts w:ascii="Times New Roman" w:hAnsi="Times New Roman"/>
          <w:sz w:val="28"/>
          <w:szCs w:val="28"/>
        </w:rPr>
        <w:t>Болюбаш</w:t>
      </w:r>
      <w:proofErr w:type="spellEnd"/>
      <w:r w:rsidRPr="008A3D57">
        <w:rPr>
          <w:rFonts w:ascii="Times New Roman" w:hAnsi="Times New Roman"/>
          <w:sz w:val="28"/>
          <w:szCs w:val="28"/>
        </w:rPr>
        <w:t xml:space="preserve">, В. Д. </w:t>
      </w:r>
      <w:proofErr w:type="spellStart"/>
      <w:r w:rsidRPr="008A3D57">
        <w:rPr>
          <w:rFonts w:ascii="Times New Roman" w:hAnsi="Times New Roman"/>
          <w:sz w:val="28"/>
          <w:szCs w:val="28"/>
        </w:rPr>
        <w:t>Шинкарук</w:t>
      </w:r>
      <w:proofErr w:type="spellEnd"/>
      <w:r w:rsidRPr="008A3D57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8A3D57">
        <w:rPr>
          <w:rFonts w:ascii="Times New Roman" w:hAnsi="Times New Roman"/>
          <w:sz w:val="28"/>
          <w:szCs w:val="28"/>
        </w:rPr>
        <w:t>ін</w:t>
      </w:r>
      <w:proofErr w:type="spellEnd"/>
      <w:r w:rsidRPr="008A3D57">
        <w:rPr>
          <w:rFonts w:ascii="Times New Roman" w:hAnsi="Times New Roman"/>
          <w:sz w:val="28"/>
          <w:szCs w:val="28"/>
        </w:rPr>
        <w:t>. – [</w:t>
      </w:r>
      <w:proofErr w:type="spellStart"/>
      <w:r w:rsidRPr="008A3D57">
        <w:rPr>
          <w:rFonts w:ascii="Times New Roman" w:hAnsi="Times New Roman"/>
          <w:sz w:val="28"/>
          <w:szCs w:val="28"/>
        </w:rPr>
        <w:t>Електронний</w:t>
      </w:r>
      <w:proofErr w:type="spellEnd"/>
      <w:r w:rsidRPr="008A3D57">
        <w:rPr>
          <w:rFonts w:ascii="Times New Roman" w:hAnsi="Times New Roman"/>
          <w:sz w:val="28"/>
          <w:szCs w:val="28"/>
        </w:rPr>
        <w:t xml:space="preserve"> ресурс]. – Режим доступу: </w:t>
      </w:r>
      <w:hyperlink r:id="rId6" w:history="1">
        <w:r w:rsidRPr="008A3D57">
          <w:rPr>
            <w:rStyle w:val="a6"/>
            <w:rFonts w:ascii="Times New Roman" w:hAnsi="Times New Roman"/>
            <w:sz w:val="28"/>
            <w:szCs w:val="28"/>
          </w:rPr>
          <w:t>http://aau.edu.ua/up/docs/bologna/bol_pr_in.pdf</w:t>
        </w:r>
      </w:hyperlink>
    </w:p>
    <w:p w:rsidR="00462CD0" w:rsidRPr="008A3D57" w:rsidRDefault="00462CD0" w:rsidP="00462CD0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left" w:pos="540"/>
          <w:tab w:val="left" w:pos="567"/>
        </w:tabs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A3D57">
        <w:rPr>
          <w:rFonts w:ascii="Times New Roman" w:hAnsi="Times New Roman"/>
          <w:iCs/>
          <w:sz w:val="28"/>
          <w:szCs w:val="28"/>
        </w:rPr>
        <w:t>Вища</w:t>
      </w:r>
      <w:r w:rsidRPr="008A3D57">
        <w:rPr>
          <w:rFonts w:ascii="Times New Roman" w:hAnsi="Times New Roman"/>
          <w:sz w:val="28"/>
          <w:szCs w:val="28"/>
        </w:rPr>
        <w:t>освітаУкраїни</w:t>
      </w:r>
      <w:proofErr w:type="spellEnd"/>
      <w:r w:rsidRPr="008A3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3D57">
        <w:rPr>
          <w:rFonts w:ascii="Times New Roman" w:hAnsi="Times New Roman"/>
          <w:sz w:val="28"/>
          <w:szCs w:val="28"/>
        </w:rPr>
        <w:t>і</w:t>
      </w:r>
      <w:proofErr w:type="spellEnd"/>
      <w:r w:rsidRPr="008A3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3D57">
        <w:rPr>
          <w:rFonts w:ascii="Times New Roman" w:hAnsi="Times New Roman"/>
          <w:sz w:val="28"/>
          <w:szCs w:val="28"/>
        </w:rPr>
        <w:t>Болонськийпроцес</w:t>
      </w:r>
      <w:proofErr w:type="spellEnd"/>
      <w:r w:rsidRPr="008A3D57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8A3D57">
        <w:rPr>
          <w:rFonts w:ascii="Times New Roman" w:hAnsi="Times New Roman"/>
          <w:sz w:val="28"/>
          <w:szCs w:val="28"/>
        </w:rPr>
        <w:t>Навч</w:t>
      </w:r>
      <w:proofErr w:type="spellEnd"/>
      <w:r w:rsidRPr="008A3D57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Pr="008A3D57">
        <w:rPr>
          <w:rFonts w:ascii="Times New Roman" w:hAnsi="Times New Roman"/>
          <w:sz w:val="28"/>
          <w:szCs w:val="28"/>
        </w:rPr>
        <w:t>пос</w:t>
      </w:r>
      <w:proofErr w:type="gramEnd"/>
      <w:r w:rsidRPr="008A3D57">
        <w:rPr>
          <w:rFonts w:ascii="Times New Roman" w:hAnsi="Times New Roman"/>
          <w:sz w:val="28"/>
          <w:szCs w:val="28"/>
        </w:rPr>
        <w:t>іб</w:t>
      </w:r>
      <w:proofErr w:type="spellEnd"/>
      <w:r w:rsidRPr="008A3D57">
        <w:rPr>
          <w:rFonts w:ascii="Times New Roman" w:hAnsi="Times New Roman"/>
          <w:sz w:val="28"/>
          <w:szCs w:val="28"/>
        </w:rPr>
        <w:t>. / Ред. В. Г. Кремень. – [</w:t>
      </w:r>
      <w:proofErr w:type="spellStart"/>
      <w:r w:rsidRPr="008A3D57">
        <w:rPr>
          <w:rFonts w:ascii="Times New Roman" w:hAnsi="Times New Roman"/>
          <w:sz w:val="28"/>
          <w:szCs w:val="28"/>
        </w:rPr>
        <w:t>Електронний</w:t>
      </w:r>
      <w:proofErr w:type="spellEnd"/>
      <w:r w:rsidRPr="008A3D57">
        <w:rPr>
          <w:rFonts w:ascii="Times New Roman" w:hAnsi="Times New Roman"/>
          <w:sz w:val="28"/>
          <w:szCs w:val="28"/>
        </w:rPr>
        <w:t xml:space="preserve"> ресурс]. – Режим доступу: </w:t>
      </w:r>
      <w:hyperlink r:id="rId7" w:history="1">
        <w:r w:rsidRPr="008A3D57">
          <w:rPr>
            <w:rStyle w:val="a6"/>
            <w:rFonts w:ascii="Times New Roman" w:hAnsi="Times New Roman"/>
            <w:sz w:val="28"/>
            <w:szCs w:val="28"/>
          </w:rPr>
          <w:t>http://nayrok.com.ua/elknugu/183-vischa-osvta-ukrayini-bolonskiy-proces.html</w:t>
        </w:r>
      </w:hyperlink>
    </w:p>
    <w:p w:rsidR="00462CD0" w:rsidRPr="008A3D57" w:rsidRDefault="00462CD0" w:rsidP="00462CD0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left" w:pos="540"/>
          <w:tab w:val="left" w:pos="567"/>
        </w:tabs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A3D57">
        <w:rPr>
          <w:rFonts w:ascii="Times New Roman" w:hAnsi="Times New Roman"/>
          <w:iCs/>
          <w:sz w:val="28"/>
          <w:szCs w:val="28"/>
        </w:rPr>
        <w:t>Гура</w:t>
      </w:r>
      <w:proofErr w:type="spellEnd"/>
      <w:r w:rsidRPr="008A3D57">
        <w:rPr>
          <w:rFonts w:ascii="Times New Roman" w:hAnsi="Times New Roman"/>
          <w:iCs/>
          <w:sz w:val="28"/>
          <w:szCs w:val="28"/>
        </w:rPr>
        <w:t xml:space="preserve"> О. І. </w:t>
      </w:r>
      <w:proofErr w:type="spellStart"/>
      <w:r w:rsidRPr="008A3D57">
        <w:rPr>
          <w:rFonts w:ascii="Times New Roman" w:hAnsi="Times New Roman"/>
          <w:sz w:val="28"/>
          <w:szCs w:val="28"/>
        </w:rPr>
        <w:t>Педагогікавищоїосвіти</w:t>
      </w:r>
      <w:proofErr w:type="spellEnd"/>
      <w:r w:rsidRPr="008A3D57">
        <w:rPr>
          <w:rFonts w:ascii="Times New Roman" w:hAnsi="Times New Roman"/>
          <w:sz w:val="28"/>
          <w:szCs w:val="28"/>
        </w:rPr>
        <w:t xml:space="preserve">: </w:t>
      </w:r>
      <w:proofErr w:type="spellStart"/>
      <w:proofErr w:type="gramStart"/>
      <w:r w:rsidRPr="008A3D57">
        <w:rPr>
          <w:rFonts w:ascii="Times New Roman" w:hAnsi="Times New Roman"/>
          <w:sz w:val="28"/>
          <w:szCs w:val="28"/>
        </w:rPr>
        <w:t>вступ</w:t>
      </w:r>
      <w:proofErr w:type="spellEnd"/>
      <w:proofErr w:type="gramEnd"/>
      <w:r w:rsidRPr="008A3D57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8A3D57">
        <w:rPr>
          <w:rFonts w:ascii="Times New Roman" w:hAnsi="Times New Roman"/>
          <w:sz w:val="28"/>
          <w:szCs w:val="28"/>
        </w:rPr>
        <w:t>спеціальності</w:t>
      </w:r>
      <w:proofErr w:type="spellEnd"/>
      <w:r w:rsidRPr="008A3D57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8A3D57">
        <w:rPr>
          <w:rFonts w:ascii="Times New Roman" w:hAnsi="Times New Roman"/>
          <w:sz w:val="28"/>
          <w:szCs w:val="28"/>
        </w:rPr>
        <w:t>Навч</w:t>
      </w:r>
      <w:proofErr w:type="spellEnd"/>
      <w:r w:rsidRPr="008A3D57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Pr="008A3D57">
        <w:rPr>
          <w:rFonts w:ascii="Times New Roman" w:hAnsi="Times New Roman"/>
          <w:sz w:val="28"/>
          <w:szCs w:val="28"/>
        </w:rPr>
        <w:t>пос</w:t>
      </w:r>
      <w:proofErr w:type="gramEnd"/>
      <w:r w:rsidRPr="008A3D57">
        <w:rPr>
          <w:rFonts w:ascii="Times New Roman" w:hAnsi="Times New Roman"/>
          <w:sz w:val="28"/>
          <w:szCs w:val="28"/>
        </w:rPr>
        <w:t>іб</w:t>
      </w:r>
      <w:proofErr w:type="spellEnd"/>
      <w:r w:rsidRPr="008A3D57">
        <w:rPr>
          <w:rFonts w:ascii="Times New Roman" w:hAnsi="Times New Roman"/>
          <w:sz w:val="28"/>
          <w:szCs w:val="28"/>
        </w:rPr>
        <w:t>. – [</w:t>
      </w:r>
      <w:proofErr w:type="spellStart"/>
      <w:r w:rsidRPr="008A3D57">
        <w:rPr>
          <w:rFonts w:ascii="Times New Roman" w:hAnsi="Times New Roman"/>
          <w:sz w:val="28"/>
          <w:szCs w:val="28"/>
        </w:rPr>
        <w:t>Електронний</w:t>
      </w:r>
      <w:proofErr w:type="spellEnd"/>
      <w:r w:rsidRPr="008A3D57">
        <w:rPr>
          <w:rFonts w:ascii="Times New Roman" w:hAnsi="Times New Roman"/>
          <w:sz w:val="28"/>
          <w:szCs w:val="28"/>
        </w:rPr>
        <w:t xml:space="preserve"> ресурс]. – Режим доступу: </w:t>
      </w:r>
      <w:hyperlink r:id="rId8" w:history="1">
        <w:r w:rsidRPr="008A3D57">
          <w:rPr>
            <w:rStyle w:val="a6"/>
            <w:rFonts w:ascii="Times New Roman" w:hAnsi="Times New Roman"/>
            <w:sz w:val="28"/>
            <w:szCs w:val="28"/>
          </w:rPr>
          <w:t>http://www.twirpx.com/file/325959/</w:t>
        </w:r>
      </w:hyperlink>
    </w:p>
    <w:p w:rsidR="00462CD0" w:rsidRPr="008A3D57" w:rsidRDefault="00462CD0" w:rsidP="00462CD0">
      <w:pPr>
        <w:numPr>
          <w:ilvl w:val="0"/>
          <w:numId w:val="7"/>
        </w:numPr>
        <w:tabs>
          <w:tab w:val="clear" w:pos="720"/>
          <w:tab w:val="left" w:pos="540"/>
        </w:tabs>
        <w:spacing w:after="0" w:line="360" w:lineRule="auto"/>
        <w:ind w:hanging="720"/>
        <w:jc w:val="both"/>
        <w:rPr>
          <w:rFonts w:ascii="Times New Roman" w:hAnsi="Times New Roman"/>
          <w:spacing w:val="-4"/>
          <w:sz w:val="28"/>
          <w:szCs w:val="28"/>
        </w:rPr>
      </w:pPr>
      <w:proofErr w:type="spellStart"/>
      <w:r w:rsidRPr="008A3D57">
        <w:rPr>
          <w:rFonts w:ascii="Times New Roman" w:hAnsi="Times New Roman"/>
          <w:spacing w:val="-4"/>
          <w:sz w:val="28"/>
          <w:szCs w:val="28"/>
        </w:rPr>
        <w:t>Європейськийосвітнійпортал:http</w:t>
      </w:r>
      <w:proofErr w:type="spellEnd"/>
      <w:r w:rsidRPr="008A3D57">
        <w:rPr>
          <w:rFonts w:ascii="Times New Roman" w:hAnsi="Times New Roman"/>
          <w:spacing w:val="-4"/>
          <w:sz w:val="28"/>
          <w:szCs w:val="28"/>
        </w:rPr>
        <w:t>://www.eu-edu.org/</w:t>
      </w:r>
    </w:p>
    <w:p w:rsidR="00462CD0" w:rsidRPr="008A3D57" w:rsidRDefault="00462CD0" w:rsidP="00462CD0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left" w:pos="540"/>
          <w:tab w:val="left" w:pos="567"/>
        </w:tabs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A3D57">
        <w:rPr>
          <w:rFonts w:ascii="Times New Roman" w:hAnsi="Times New Roman"/>
          <w:sz w:val="28"/>
          <w:szCs w:val="28"/>
        </w:rPr>
        <w:t>Збірник</w:t>
      </w:r>
      <w:proofErr w:type="spellEnd"/>
      <w:r w:rsidRPr="008A3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3D57">
        <w:rPr>
          <w:rFonts w:ascii="Times New Roman" w:hAnsi="Times New Roman"/>
          <w:sz w:val="28"/>
          <w:szCs w:val="28"/>
        </w:rPr>
        <w:t>нормативно-правовихдокументів</w:t>
      </w:r>
      <w:proofErr w:type="spellEnd"/>
      <w:r w:rsidRPr="008A3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3D57">
        <w:rPr>
          <w:rFonts w:ascii="Times New Roman" w:hAnsi="Times New Roman"/>
          <w:sz w:val="28"/>
          <w:szCs w:val="28"/>
        </w:rPr>
        <w:t>з</w:t>
      </w:r>
      <w:proofErr w:type="spellEnd"/>
      <w:r w:rsidRPr="008A3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3D57">
        <w:rPr>
          <w:rFonts w:ascii="Times New Roman" w:hAnsi="Times New Roman"/>
          <w:sz w:val="28"/>
          <w:szCs w:val="28"/>
        </w:rPr>
        <w:t>питаньвищоїосвіти</w:t>
      </w:r>
      <w:proofErr w:type="spellEnd"/>
      <w:r w:rsidRPr="008A3D57">
        <w:rPr>
          <w:rFonts w:ascii="Times New Roman" w:hAnsi="Times New Roman"/>
          <w:sz w:val="28"/>
          <w:szCs w:val="28"/>
        </w:rPr>
        <w:t xml:space="preserve">– </w:t>
      </w:r>
      <w:proofErr w:type="gramStart"/>
      <w:r w:rsidRPr="008A3D57">
        <w:rPr>
          <w:rFonts w:ascii="Times New Roman" w:hAnsi="Times New Roman"/>
          <w:sz w:val="28"/>
          <w:szCs w:val="28"/>
        </w:rPr>
        <w:t>[</w:t>
      </w:r>
      <w:proofErr w:type="spellStart"/>
      <w:r w:rsidRPr="008A3D57">
        <w:rPr>
          <w:rFonts w:ascii="Times New Roman" w:hAnsi="Times New Roman"/>
          <w:sz w:val="28"/>
          <w:szCs w:val="28"/>
        </w:rPr>
        <w:t>Е</w:t>
      </w:r>
      <w:proofErr w:type="gramEnd"/>
      <w:r w:rsidRPr="008A3D57">
        <w:rPr>
          <w:rFonts w:ascii="Times New Roman" w:hAnsi="Times New Roman"/>
          <w:sz w:val="28"/>
          <w:szCs w:val="28"/>
        </w:rPr>
        <w:t>лектронний</w:t>
      </w:r>
      <w:proofErr w:type="spellEnd"/>
      <w:r w:rsidRPr="008A3D57">
        <w:rPr>
          <w:rFonts w:ascii="Times New Roman" w:hAnsi="Times New Roman"/>
          <w:sz w:val="28"/>
          <w:szCs w:val="28"/>
        </w:rPr>
        <w:t xml:space="preserve"> ресурс]. – Режим доступу: </w:t>
      </w:r>
      <w:hyperlink r:id="rId9" w:history="1">
        <w:r w:rsidRPr="008A3D57">
          <w:rPr>
            <w:rStyle w:val="a6"/>
            <w:rFonts w:ascii="Times New Roman" w:hAnsi="Times New Roman"/>
            <w:sz w:val="28"/>
            <w:szCs w:val="28"/>
          </w:rPr>
          <w:t>http://www.smcae.kiev.ua/library.php?act=book&amp;id=35</w:t>
        </w:r>
      </w:hyperlink>
    </w:p>
    <w:p w:rsidR="00462CD0" w:rsidRPr="008A3D57" w:rsidRDefault="00462CD0" w:rsidP="00462CD0">
      <w:pPr>
        <w:numPr>
          <w:ilvl w:val="0"/>
          <w:numId w:val="7"/>
        </w:numPr>
        <w:tabs>
          <w:tab w:val="clear" w:pos="720"/>
          <w:tab w:val="left" w:pos="540"/>
        </w:tabs>
        <w:spacing w:after="0" w:line="360" w:lineRule="auto"/>
        <w:ind w:hanging="720"/>
        <w:jc w:val="both"/>
        <w:rPr>
          <w:rFonts w:ascii="Times New Roman" w:hAnsi="Times New Roman"/>
          <w:spacing w:val="-4"/>
          <w:sz w:val="28"/>
          <w:szCs w:val="28"/>
        </w:rPr>
      </w:pPr>
      <w:proofErr w:type="spellStart"/>
      <w:r w:rsidRPr="008A3D57">
        <w:rPr>
          <w:rFonts w:ascii="Times New Roman" w:hAnsi="Times New Roman"/>
          <w:spacing w:val="-4"/>
          <w:sz w:val="28"/>
          <w:szCs w:val="28"/>
        </w:rPr>
        <w:t>Інформаційний</w:t>
      </w:r>
      <w:proofErr w:type="spellEnd"/>
      <w:r w:rsidRPr="008A3D57">
        <w:rPr>
          <w:rFonts w:ascii="Times New Roman" w:hAnsi="Times New Roman"/>
          <w:spacing w:val="-4"/>
          <w:sz w:val="28"/>
          <w:szCs w:val="28"/>
        </w:rPr>
        <w:t xml:space="preserve"> портал «</w:t>
      </w:r>
      <w:proofErr w:type="spellStart"/>
      <w:r w:rsidRPr="008A3D57">
        <w:rPr>
          <w:rFonts w:ascii="Times New Roman" w:hAnsi="Times New Roman"/>
          <w:spacing w:val="-4"/>
          <w:sz w:val="28"/>
          <w:szCs w:val="28"/>
        </w:rPr>
        <w:t>Болонськийпроцес</w:t>
      </w:r>
      <w:proofErr w:type="spellEnd"/>
      <w:r w:rsidRPr="008A3D57">
        <w:rPr>
          <w:rFonts w:ascii="Times New Roman" w:hAnsi="Times New Roman"/>
          <w:spacing w:val="-4"/>
          <w:sz w:val="28"/>
          <w:szCs w:val="28"/>
        </w:rPr>
        <w:t xml:space="preserve"> в </w:t>
      </w:r>
      <w:proofErr w:type="spellStart"/>
      <w:r w:rsidRPr="008A3D57">
        <w:rPr>
          <w:rFonts w:ascii="Times New Roman" w:hAnsi="Times New Roman"/>
          <w:spacing w:val="-4"/>
          <w:sz w:val="28"/>
          <w:szCs w:val="28"/>
        </w:rPr>
        <w:t>Україні</w:t>
      </w:r>
      <w:proofErr w:type="spellEnd"/>
      <w:r w:rsidRPr="008A3D57">
        <w:rPr>
          <w:rFonts w:ascii="Times New Roman" w:hAnsi="Times New Roman"/>
          <w:spacing w:val="-4"/>
          <w:sz w:val="28"/>
          <w:szCs w:val="28"/>
        </w:rPr>
        <w:t>»: http://www.osvita.org.ua/bologna/</w:t>
      </w:r>
    </w:p>
    <w:p w:rsidR="00462CD0" w:rsidRPr="008A3D57" w:rsidRDefault="00462CD0" w:rsidP="00462CD0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left" w:pos="540"/>
          <w:tab w:val="left" w:pos="567"/>
        </w:tabs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A3D57">
        <w:rPr>
          <w:rFonts w:ascii="Times New Roman" w:hAnsi="Times New Roman"/>
          <w:sz w:val="28"/>
          <w:szCs w:val="28"/>
        </w:rPr>
        <w:t>Інформаційно-аналітичний</w:t>
      </w:r>
      <w:proofErr w:type="spellEnd"/>
      <w:r w:rsidRPr="008A3D57">
        <w:rPr>
          <w:rFonts w:ascii="Times New Roman" w:hAnsi="Times New Roman"/>
          <w:sz w:val="28"/>
          <w:szCs w:val="28"/>
        </w:rPr>
        <w:t xml:space="preserve"> портал про </w:t>
      </w:r>
      <w:proofErr w:type="spellStart"/>
      <w:r w:rsidRPr="008A3D57">
        <w:rPr>
          <w:rFonts w:ascii="Times New Roman" w:hAnsi="Times New Roman"/>
          <w:sz w:val="28"/>
          <w:szCs w:val="28"/>
        </w:rPr>
        <w:t>вищуосвіту</w:t>
      </w:r>
      <w:proofErr w:type="spellEnd"/>
      <w:r w:rsidRPr="008A3D57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8A3D57">
        <w:rPr>
          <w:rFonts w:ascii="Times New Roman" w:hAnsi="Times New Roman"/>
          <w:sz w:val="28"/>
          <w:szCs w:val="28"/>
        </w:rPr>
        <w:t>україні</w:t>
      </w:r>
      <w:proofErr w:type="spellEnd"/>
      <w:r w:rsidRPr="008A3D57">
        <w:rPr>
          <w:rFonts w:ascii="Times New Roman" w:hAnsi="Times New Roman"/>
          <w:sz w:val="28"/>
          <w:szCs w:val="28"/>
        </w:rPr>
        <w:t xml:space="preserve"> та за кордоном [</w:t>
      </w:r>
      <w:proofErr w:type="spellStart"/>
      <w:r w:rsidRPr="008A3D57">
        <w:rPr>
          <w:rFonts w:ascii="Times New Roman" w:hAnsi="Times New Roman"/>
          <w:sz w:val="28"/>
          <w:szCs w:val="28"/>
        </w:rPr>
        <w:t>Електронний</w:t>
      </w:r>
      <w:proofErr w:type="spellEnd"/>
      <w:r w:rsidRPr="008A3D57">
        <w:rPr>
          <w:rFonts w:ascii="Times New Roman" w:hAnsi="Times New Roman"/>
          <w:sz w:val="28"/>
          <w:szCs w:val="28"/>
        </w:rPr>
        <w:t xml:space="preserve"> ресурс]. – Режим доступу: http://vnz.org.ua/</w:t>
      </w:r>
    </w:p>
    <w:p w:rsidR="00462CD0" w:rsidRPr="008A3D57" w:rsidRDefault="00462CD0" w:rsidP="00462CD0">
      <w:pPr>
        <w:numPr>
          <w:ilvl w:val="0"/>
          <w:numId w:val="7"/>
        </w:numPr>
        <w:tabs>
          <w:tab w:val="clear" w:pos="720"/>
          <w:tab w:val="left" w:pos="540"/>
        </w:tabs>
        <w:spacing w:after="0" w:line="360" w:lineRule="auto"/>
        <w:ind w:hanging="720"/>
        <w:jc w:val="both"/>
        <w:rPr>
          <w:rFonts w:ascii="Times New Roman" w:hAnsi="Times New Roman"/>
          <w:spacing w:val="-4"/>
          <w:sz w:val="28"/>
          <w:szCs w:val="28"/>
        </w:rPr>
      </w:pPr>
      <w:r w:rsidRPr="008A3D57">
        <w:rPr>
          <w:rFonts w:ascii="Times New Roman" w:hAnsi="Times New Roman"/>
          <w:spacing w:val="-4"/>
          <w:sz w:val="28"/>
          <w:szCs w:val="28"/>
        </w:rPr>
        <w:t>Сайт «</w:t>
      </w:r>
      <w:proofErr w:type="spellStart"/>
      <w:r w:rsidRPr="008A3D57">
        <w:rPr>
          <w:rFonts w:ascii="Times New Roman" w:hAnsi="Times New Roman"/>
          <w:spacing w:val="-4"/>
          <w:sz w:val="28"/>
          <w:szCs w:val="28"/>
        </w:rPr>
        <w:t>Вищаосвіта</w:t>
      </w:r>
      <w:proofErr w:type="spellEnd"/>
      <w:r w:rsidRPr="008A3D57">
        <w:rPr>
          <w:rFonts w:ascii="Times New Roman" w:hAnsi="Times New Roman"/>
          <w:spacing w:val="-4"/>
          <w:sz w:val="28"/>
          <w:szCs w:val="28"/>
        </w:rPr>
        <w:t xml:space="preserve">», </w:t>
      </w:r>
      <w:proofErr w:type="spellStart"/>
      <w:r w:rsidRPr="008A3D57">
        <w:rPr>
          <w:rFonts w:ascii="Times New Roman" w:hAnsi="Times New Roman"/>
          <w:spacing w:val="-4"/>
          <w:sz w:val="28"/>
          <w:szCs w:val="28"/>
        </w:rPr>
        <w:t>розділ</w:t>
      </w:r>
      <w:proofErr w:type="spellEnd"/>
      <w:r w:rsidRPr="008A3D57">
        <w:rPr>
          <w:rFonts w:ascii="Times New Roman" w:hAnsi="Times New Roman"/>
          <w:spacing w:val="-4"/>
          <w:sz w:val="28"/>
          <w:szCs w:val="28"/>
        </w:rPr>
        <w:t xml:space="preserve"> «</w:t>
      </w:r>
      <w:proofErr w:type="spellStart"/>
      <w:r w:rsidRPr="008A3D57">
        <w:rPr>
          <w:rFonts w:ascii="Times New Roman" w:hAnsi="Times New Roman"/>
          <w:spacing w:val="-4"/>
          <w:sz w:val="28"/>
          <w:szCs w:val="28"/>
        </w:rPr>
        <w:t>Болонськийпроцес</w:t>
      </w:r>
      <w:proofErr w:type="spellEnd"/>
      <w:r w:rsidRPr="008A3D57">
        <w:rPr>
          <w:rFonts w:ascii="Times New Roman" w:hAnsi="Times New Roman"/>
          <w:spacing w:val="-4"/>
          <w:sz w:val="28"/>
          <w:szCs w:val="28"/>
        </w:rPr>
        <w:t xml:space="preserve">»: </w:t>
      </w:r>
      <w:hyperlink r:id="rId10" w:history="1">
        <w:r w:rsidRPr="008A3D57">
          <w:rPr>
            <w:rFonts w:ascii="Times New Roman" w:hAnsi="Times New Roman"/>
            <w:spacing w:val="-4"/>
            <w:sz w:val="28"/>
            <w:szCs w:val="28"/>
          </w:rPr>
          <w:t>http://vnz.org.ua/bolonskyj-protses</w:t>
        </w:r>
      </w:hyperlink>
    </w:p>
    <w:p w:rsidR="00462CD0" w:rsidRPr="008A3D57" w:rsidRDefault="00462CD0" w:rsidP="00462CD0">
      <w:pPr>
        <w:numPr>
          <w:ilvl w:val="0"/>
          <w:numId w:val="7"/>
        </w:numPr>
        <w:tabs>
          <w:tab w:val="clear" w:pos="720"/>
          <w:tab w:val="left" w:pos="540"/>
        </w:tabs>
        <w:spacing w:after="0" w:line="360" w:lineRule="auto"/>
        <w:ind w:hanging="720"/>
        <w:jc w:val="both"/>
        <w:rPr>
          <w:rFonts w:ascii="Times New Roman" w:hAnsi="Times New Roman"/>
          <w:spacing w:val="-4"/>
          <w:sz w:val="28"/>
          <w:szCs w:val="28"/>
        </w:rPr>
      </w:pPr>
      <w:proofErr w:type="spellStart"/>
      <w:r w:rsidRPr="008A3D57">
        <w:rPr>
          <w:rFonts w:ascii="Times New Roman" w:hAnsi="Times New Roman"/>
          <w:spacing w:val="-4"/>
          <w:sz w:val="28"/>
          <w:szCs w:val="28"/>
        </w:rPr>
        <w:t>www</w:t>
      </w:r>
      <w:proofErr w:type="spellEnd"/>
      <w:r w:rsidRPr="008A3D57">
        <w:rPr>
          <w:rFonts w:ascii="Times New Roman" w:hAnsi="Times New Roman"/>
          <w:spacing w:val="-4"/>
          <w:sz w:val="28"/>
          <w:szCs w:val="28"/>
          <w:lang w:val="en-US"/>
        </w:rPr>
        <w:t>coe.int/</w:t>
      </w:r>
    </w:p>
    <w:p w:rsidR="00462CD0" w:rsidRPr="008A3D57" w:rsidRDefault="00462CD0" w:rsidP="00462CD0">
      <w:pPr>
        <w:numPr>
          <w:ilvl w:val="0"/>
          <w:numId w:val="7"/>
        </w:numPr>
        <w:tabs>
          <w:tab w:val="clear" w:pos="720"/>
          <w:tab w:val="left" w:pos="540"/>
        </w:tabs>
        <w:spacing w:after="0" w:line="360" w:lineRule="auto"/>
        <w:ind w:hanging="720"/>
        <w:jc w:val="both"/>
        <w:rPr>
          <w:rFonts w:ascii="Times New Roman" w:hAnsi="Times New Roman"/>
          <w:spacing w:val="-4"/>
          <w:sz w:val="28"/>
          <w:szCs w:val="28"/>
        </w:rPr>
      </w:pPr>
      <w:proofErr w:type="spellStart"/>
      <w:r w:rsidRPr="008A3D57">
        <w:rPr>
          <w:rFonts w:ascii="Times New Roman" w:hAnsi="Times New Roman"/>
          <w:spacing w:val="-4"/>
          <w:sz w:val="28"/>
          <w:szCs w:val="28"/>
        </w:rPr>
        <w:t>www</w:t>
      </w:r>
      <w:proofErr w:type="spellEnd"/>
      <w:r w:rsidRPr="008A3D57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8A3D57">
        <w:rPr>
          <w:rFonts w:ascii="Times New Roman" w:hAnsi="Times New Roman"/>
          <w:spacing w:val="-4"/>
          <w:sz w:val="28"/>
          <w:szCs w:val="28"/>
        </w:rPr>
        <w:t>enga.ne</w:t>
      </w:r>
      <w:proofErr w:type="spellEnd"/>
      <w:r w:rsidRPr="008A3D57">
        <w:rPr>
          <w:rFonts w:ascii="Times New Roman" w:hAnsi="Times New Roman"/>
          <w:spacing w:val="-4"/>
          <w:sz w:val="28"/>
          <w:szCs w:val="28"/>
          <w:lang w:val="en-US"/>
        </w:rPr>
        <w:t>t</w:t>
      </w:r>
      <w:r w:rsidRPr="008A3D57">
        <w:rPr>
          <w:rFonts w:ascii="Times New Roman" w:hAnsi="Times New Roman"/>
          <w:spacing w:val="-4"/>
          <w:sz w:val="28"/>
          <w:szCs w:val="28"/>
        </w:rPr>
        <w:t>/</w:t>
      </w:r>
    </w:p>
    <w:p w:rsidR="00462CD0" w:rsidRPr="008A3D57" w:rsidRDefault="00462CD0" w:rsidP="00462CD0">
      <w:pPr>
        <w:numPr>
          <w:ilvl w:val="0"/>
          <w:numId w:val="7"/>
        </w:numPr>
        <w:tabs>
          <w:tab w:val="clear" w:pos="720"/>
          <w:tab w:val="left" w:pos="540"/>
        </w:tabs>
        <w:spacing w:after="0" w:line="360" w:lineRule="auto"/>
        <w:ind w:hanging="720"/>
        <w:jc w:val="both"/>
        <w:rPr>
          <w:rFonts w:ascii="Times New Roman" w:hAnsi="Times New Roman"/>
          <w:spacing w:val="-4"/>
          <w:sz w:val="28"/>
          <w:szCs w:val="28"/>
        </w:rPr>
      </w:pPr>
      <w:proofErr w:type="spellStart"/>
      <w:r w:rsidRPr="008A3D57">
        <w:rPr>
          <w:rFonts w:ascii="Times New Roman" w:hAnsi="Times New Roman"/>
          <w:spacing w:val="-4"/>
          <w:sz w:val="28"/>
          <w:szCs w:val="28"/>
        </w:rPr>
        <w:t>www</w:t>
      </w:r>
      <w:proofErr w:type="spellEnd"/>
      <w:r w:rsidRPr="008A3D57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8A3D57">
        <w:rPr>
          <w:rFonts w:ascii="Times New Roman" w:hAnsi="Times New Roman"/>
          <w:spacing w:val="-4"/>
          <w:sz w:val="28"/>
          <w:szCs w:val="28"/>
        </w:rPr>
        <w:t>e</w:t>
      </w:r>
      <w:proofErr w:type="spellEnd"/>
      <w:r w:rsidRPr="008A3D57">
        <w:rPr>
          <w:rFonts w:ascii="Times New Roman" w:hAnsi="Times New Roman"/>
          <w:spacing w:val="-4"/>
          <w:sz w:val="28"/>
          <w:szCs w:val="28"/>
          <w:lang w:val="en-US"/>
        </w:rPr>
        <w:t>u</w:t>
      </w:r>
      <w:r w:rsidRPr="008A3D57">
        <w:rPr>
          <w:rFonts w:ascii="Times New Roman" w:hAnsi="Times New Roman"/>
          <w:spacing w:val="-4"/>
          <w:sz w:val="28"/>
          <w:szCs w:val="28"/>
        </w:rPr>
        <w:t>a.</w:t>
      </w:r>
      <w:r w:rsidRPr="008A3D57">
        <w:rPr>
          <w:rFonts w:ascii="Times New Roman" w:hAnsi="Times New Roman"/>
          <w:spacing w:val="-4"/>
          <w:sz w:val="28"/>
          <w:szCs w:val="28"/>
          <w:lang w:val="en-US"/>
        </w:rPr>
        <w:t>de/</w:t>
      </w:r>
    </w:p>
    <w:p w:rsidR="00462CD0" w:rsidRPr="008A3D57" w:rsidRDefault="00462CD0" w:rsidP="00462CD0">
      <w:pPr>
        <w:numPr>
          <w:ilvl w:val="0"/>
          <w:numId w:val="7"/>
        </w:numPr>
        <w:tabs>
          <w:tab w:val="clear" w:pos="720"/>
          <w:tab w:val="left" w:pos="540"/>
        </w:tabs>
        <w:spacing w:after="0" w:line="360" w:lineRule="auto"/>
        <w:ind w:hanging="720"/>
        <w:jc w:val="both"/>
        <w:rPr>
          <w:rFonts w:ascii="Times New Roman" w:hAnsi="Times New Roman"/>
          <w:spacing w:val="-4"/>
          <w:sz w:val="28"/>
          <w:szCs w:val="28"/>
        </w:rPr>
      </w:pPr>
      <w:r w:rsidRPr="008A3D57">
        <w:rPr>
          <w:rFonts w:ascii="Times New Roman" w:hAnsi="Times New Roman"/>
          <w:spacing w:val="-4"/>
          <w:sz w:val="28"/>
          <w:szCs w:val="28"/>
        </w:rPr>
        <w:t>www.accreditation-council.de/</w:t>
      </w:r>
    </w:p>
    <w:p w:rsidR="00462CD0" w:rsidRPr="008A3D57" w:rsidRDefault="00B10CA7" w:rsidP="00462CD0">
      <w:pPr>
        <w:numPr>
          <w:ilvl w:val="0"/>
          <w:numId w:val="7"/>
        </w:numPr>
        <w:tabs>
          <w:tab w:val="clear" w:pos="720"/>
          <w:tab w:val="left" w:pos="540"/>
        </w:tabs>
        <w:spacing w:after="0" w:line="360" w:lineRule="auto"/>
        <w:ind w:hanging="720"/>
        <w:jc w:val="both"/>
        <w:rPr>
          <w:rFonts w:ascii="Times New Roman" w:hAnsi="Times New Roman"/>
          <w:spacing w:val="-4"/>
          <w:sz w:val="28"/>
          <w:szCs w:val="28"/>
        </w:rPr>
      </w:pPr>
      <w:hyperlink r:id="rId11" w:history="1">
        <w:r w:rsidR="00462CD0" w:rsidRPr="008A3D57">
          <w:rPr>
            <w:rStyle w:val="a6"/>
            <w:rFonts w:ascii="Times New Roman" w:hAnsi="Times New Roman"/>
            <w:spacing w:val="-4"/>
            <w:sz w:val="28"/>
            <w:szCs w:val="28"/>
          </w:rPr>
          <w:t>www.bologna-ber</w:t>
        </w:r>
        <w:r w:rsidR="00462CD0" w:rsidRPr="008A3D57">
          <w:rPr>
            <w:rStyle w:val="a6"/>
            <w:rFonts w:ascii="Times New Roman" w:hAnsi="Times New Roman"/>
            <w:spacing w:val="-4"/>
            <w:sz w:val="28"/>
            <w:szCs w:val="28"/>
            <w:lang w:val="en-US"/>
          </w:rPr>
          <w:t>gen_2005.no</w:t>
        </w:r>
        <w:r w:rsidR="00462CD0" w:rsidRPr="008A3D57">
          <w:rPr>
            <w:rStyle w:val="a6"/>
            <w:rFonts w:ascii="Times New Roman" w:hAnsi="Times New Roman"/>
            <w:spacing w:val="-4"/>
            <w:sz w:val="28"/>
            <w:szCs w:val="28"/>
          </w:rPr>
          <w:t>/</w:t>
        </w:r>
      </w:hyperlink>
    </w:p>
    <w:p w:rsidR="00462CD0" w:rsidRPr="008A3D57" w:rsidRDefault="00B10CA7" w:rsidP="00462CD0">
      <w:pPr>
        <w:numPr>
          <w:ilvl w:val="0"/>
          <w:numId w:val="7"/>
        </w:numPr>
        <w:tabs>
          <w:tab w:val="clear" w:pos="720"/>
          <w:tab w:val="left" w:pos="540"/>
        </w:tabs>
        <w:spacing w:after="0" w:line="360" w:lineRule="auto"/>
        <w:ind w:hanging="720"/>
        <w:jc w:val="both"/>
        <w:rPr>
          <w:rFonts w:ascii="Times New Roman" w:hAnsi="Times New Roman"/>
          <w:spacing w:val="-4"/>
          <w:sz w:val="28"/>
          <w:szCs w:val="28"/>
        </w:rPr>
      </w:pPr>
      <w:hyperlink r:id="rId12" w:history="1">
        <w:r w:rsidR="00462CD0" w:rsidRPr="008A3D57">
          <w:rPr>
            <w:rStyle w:val="a6"/>
            <w:rFonts w:ascii="Times New Roman" w:hAnsi="Times New Roman"/>
            <w:spacing w:val="-4"/>
            <w:sz w:val="28"/>
            <w:szCs w:val="28"/>
          </w:rPr>
          <w:t>www.bologna-berlin2003.de/pdf/bologna_declaration.pdf/</w:t>
        </w:r>
      </w:hyperlink>
    </w:p>
    <w:p w:rsidR="00462CD0" w:rsidRPr="008A3D57" w:rsidRDefault="00462CD0" w:rsidP="00462CD0">
      <w:pPr>
        <w:numPr>
          <w:ilvl w:val="0"/>
          <w:numId w:val="7"/>
        </w:numPr>
        <w:tabs>
          <w:tab w:val="clear" w:pos="720"/>
          <w:tab w:val="left" w:pos="540"/>
        </w:tabs>
        <w:spacing w:after="0" w:line="360" w:lineRule="auto"/>
        <w:ind w:hanging="720"/>
        <w:jc w:val="both"/>
        <w:rPr>
          <w:rFonts w:ascii="Times New Roman" w:hAnsi="Times New Roman"/>
          <w:spacing w:val="-4"/>
          <w:sz w:val="28"/>
          <w:szCs w:val="28"/>
        </w:rPr>
      </w:pPr>
      <w:r w:rsidRPr="008A3D57">
        <w:rPr>
          <w:rFonts w:ascii="Times New Roman" w:hAnsi="Times New Roman"/>
          <w:spacing w:val="-4"/>
          <w:sz w:val="28"/>
          <w:szCs w:val="28"/>
        </w:rPr>
        <w:t>www.europa.eu.int/comm/education/recognition/</w:t>
      </w:r>
    </w:p>
    <w:p w:rsidR="00462CD0" w:rsidRPr="008A3D57" w:rsidRDefault="00462CD0" w:rsidP="00462CD0">
      <w:pPr>
        <w:numPr>
          <w:ilvl w:val="0"/>
          <w:numId w:val="7"/>
        </w:numPr>
        <w:tabs>
          <w:tab w:val="clear" w:pos="720"/>
          <w:tab w:val="left" w:pos="540"/>
        </w:tabs>
        <w:spacing w:after="0" w:line="360" w:lineRule="auto"/>
        <w:ind w:hanging="720"/>
        <w:jc w:val="both"/>
        <w:rPr>
          <w:rFonts w:ascii="Times New Roman" w:hAnsi="Times New Roman"/>
          <w:spacing w:val="-4"/>
          <w:sz w:val="28"/>
          <w:szCs w:val="28"/>
        </w:rPr>
      </w:pPr>
      <w:r w:rsidRPr="008A3D57">
        <w:rPr>
          <w:rFonts w:ascii="Times New Roman" w:hAnsi="Times New Roman"/>
          <w:spacing w:val="-4"/>
          <w:sz w:val="28"/>
          <w:szCs w:val="28"/>
        </w:rPr>
        <w:t>www.europa.eu.int/comm/socrates/ects.html#cl/</w:t>
      </w:r>
    </w:p>
    <w:p w:rsidR="00462CD0" w:rsidRPr="008A3D57" w:rsidRDefault="00462CD0" w:rsidP="00462CD0">
      <w:pPr>
        <w:numPr>
          <w:ilvl w:val="0"/>
          <w:numId w:val="7"/>
        </w:numPr>
        <w:tabs>
          <w:tab w:val="clear" w:pos="720"/>
          <w:tab w:val="left" w:pos="540"/>
        </w:tabs>
        <w:spacing w:after="0" w:line="360" w:lineRule="auto"/>
        <w:ind w:hanging="720"/>
        <w:jc w:val="both"/>
        <w:rPr>
          <w:rFonts w:ascii="Times New Roman" w:hAnsi="Times New Roman"/>
          <w:spacing w:val="-4"/>
          <w:sz w:val="28"/>
          <w:szCs w:val="28"/>
        </w:rPr>
      </w:pPr>
      <w:r w:rsidRPr="008A3D57">
        <w:rPr>
          <w:rFonts w:ascii="Times New Roman" w:hAnsi="Times New Roman"/>
          <w:spacing w:val="-4"/>
          <w:sz w:val="28"/>
          <w:szCs w:val="28"/>
        </w:rPr>
        <w:t>www.ia-up.org/papers.html/</w:t>
      </w:r>
    </w:p>
    <w:p w:rsidR="00462CD0" w:rsidRPr="008A3D57" w:rsidRDefault="00462CD0" w:rsidP="00462CD0">
      <w:pPr>
        <w:numPr>
          <w:ilvl w:val="0"/>
          <w:numId w:val="7"/>
        </w:numPr>
        <w:tabs>
          <w:tab w:val="clear" w:pos="720"/>
          <w:tab w:val="left" w:pos="540"/>
        </w:tabs>
        <w:spacing w:after="0" w:line="360" w:lineRule="auto"/>
        <w:ind w:hanging="720"/>
        <w:jc w:val="both"/>
        <w:rPr>
          <w:rFonts w:ascii="Times New Roman" w:hAnsi="Times New Roman"/>
          <w:spacing w:val="-4"/>
          <w:sz w:val="28"/>
          <w:szCs w:val="28"/>
        </w:rPr>
      </w:pPr>
      <w:r w:rsidRPr="008A3D57">
        <w:rPr>
          <w:rFonts w:ascii="Times New Roman" w:hAnsi="Times New Roman"/>
          <w:spacing w:val="-4"/>
          <w:sz w:val="28"/>
          <w:szCs w:val="28"/>
        </w:rPr>
        <w:t>www.isic.de/</w:t>
      </w:r>
    </w:p>
    <w:p w:rsidR="00462CD0" w:rsidRPr="008A3D57" w:rsidRDefault="00462CD0" w:rsidP="00462CD0">
      <w:pPr>
        <w:numPr>
          <w:ilvl w:val="0"/>
          <w:numId w:val="7"/>
        </w:numPr>
        <w:tabs>
          <w:tab w:val="clear" w:pos="720"/>
          <w:tab w:val="left" w:pos="540"/>
        </w:tabs>
        <w:spacing w:after="0" w:line="360" w:lineRule="auto"/>
        <w:ind w:hanging="720"/>
        <w:jc w:val="both"/>
        <w:rPr>
          <w:rFonts w:ascii="Times New Roman" w:hAnsi="Times New Roman"/>
          <w:spacing w:val="-4"/>
          <w:sz w:val="28"/>
          <w:szCs w:val="28"/>
        </w:rPr>
      </w:pPr>
      <w:r w:rsidRPr="008A3D57">
        <w:rPr>
          <w:rFonts w:ascii="Times New Roman" w:hAnsi="Times New Roman"/>
          <w:spacing w:val="-4"/>
          <w:sz w:val="28"/>
          <w:szCs w:val="28"/>
        </w:rPr>
        <w:t>www.jointquality.org/</w:t>
      </w:r>
    </w:p>
    <w:p w:rsidR="00462CD0" w:rsidRPr="008A3D57" w:rsidRDefault="00462CD0" w:rsidP="00462CD0">
      <w:pPr>
        <w:numPr>
          <w:ilvl w:val="0"/>
          <w:numId w:val="7"/>
        </w:numPr>
        <w:tabs>
          <w:tab w:val="clear" w:pos="720"/>
          <w:tab w:val="left" w:pos="540"/>
        </w:tabs>
        <w:spacing w:after="0" w:line="360" w:lineRule="auto"/>
        <w:ind w:hanging="720"/>
        <w:jc w:val="both"/>
        <w:rPr>
          <w:rFonts w:ascii="Times New Roman" w:hAnsi="Times New Roman"/>
          <w:spacing w:val="-4"/>
          <w:sz w:val="28"/>
          <w:szCs w:val="28"/>
        </w:rPr>
      </w:pPr>
      <w:r w:rsidRPr="008A3D57">
        <w:rPr>
          <w:rFonts w:ascii="Times New Roman" w:hAnsi="Times New Roman"/>
          <w:spacing w:val="-4"/>
          <w:sz w:val="28"/>
          <w:szCs w:val="28"/>
        </w:rPr>
        <w:t>www.mon.gov.ua/</w:t>
      </w:r>
    </w:p>
    <w:p w:rsidR="00462CD0" w:rsidRPr="008A3D57" w:rsidRDefault="00B10CA7" w:rsidP="00462CD0">
      <w:pPr>
        <w:numPr>
          <w:ilvl w:val="0"/>
          <w:numId w:val="7"/>
        </w:numPr>
        <w:tabs>
          <w:tab w:val="clear" w:pos="720"/>
          <w:tab w:val="left" w:pos="540"/>
        </w:tabs>
        <w:spacing w:after="0" w:line="360" w:lineRule="auto"/>
        <w:ind w:hanging="720"/>
        <w:jc w:val="both"/>
        <w:rPr>
          <w:rFonts w:ascii="Times New Roman" w:hAnsi="Times New Roman"/>
          <w:spacing w:val="-4"/>
          <w:sz w:val="28"/>
          <w:szCs w:val="28"/>
        </w:rPr>
      </w:pPr>
      <w:hyperlink r:id="rId13" w:history="1">
        <w:r w:rsidR="00462CD0" w:rsidRPr="008A3D57">
          <w:rPr>
            <w:rStyle w:val="a6"/>
            <w:rFonts w:ascii="Times New Roman" w:hAnsi="Times New Roman"/>
            <w:spacing w:val="-4"/>
            <w:sz w:val="28"/>
            <w:szCs w:val="28"/>
          </w:rPr>
          <w:t>www.</w:t>
        </w:r>
        <w:r w:rsidR="00462CD0" w:rsidRPr="008A3D57">
          <w:rPr>
            <w:rStyle w:val="a6"/>
            <w:rFonts w:ascii="Times New Roman" w:hAnsi="Times New Roman"/>
            <w:spacing w:val="-4"/>
            <w:sz w:val="28"/>
            <w:szCs w:val="28"/>
            <w:lang w:val="en-US"/>
          </w:rPr>
          <w:t>wensminster</w:t>
        </w:r>
      </w:hyperlink>
      <w:r w:rsidR="00462CD0" w:rsidRPr="008A3D57">
        <w:rPr>
          <w:rFonts w:ascii="Times New Roman" w:hAnsi="Times New Roman"/>
          <w:spacing w:val="-4"/>
          <w:sz w:val="28"/>
          <w:szCs w:val="28"/>
          <w:lang w:val="en-US"/>
        </w:rPr>
        <w:t>.sc.uk</w:t>
      </w:r>
      <w:r w:rsidR="00462CD0" w:rsidRPr="008A3D57">
        <w:rPr>
          <w:rFonts w:ascii="Times New Roman" w:hAnsi="Times New Roman"/>
          <w:spacing w:val="-4"/>
          <w:sz w:val="28"/>
          <w:szCs w:val="28"/>
        </w:rPr>
        <w:t>/</w:t>
      </w:r>
    </w:p>
    <w:p w:rsidR="00001B0B" w:rsidRPr="00D21004" w:rsidRDefault="00001B0B" w:rsidP="00001B0B">
      <w:pPr>
        <w:pStyle w:val="2"/>
        <w:keepNext/>
        <w:keepLines/>
        <w:spacing w:line="360" w:lineRule="auto"/>
        <w:ind w:left="720"/>
        <w:rPr>
          <w:b/>
          <w:sz w:val="24"/>
          <w:szCs w:val="24"/>
        </w:rPr>
      </w:pPr>
    </w:p>
    <w:p w:rsidR="00001B0B" w:rsidRDefault="00001B0B" w:rsidP="00001B0B">
      <w:pPr>
        <w:pStyle w:val="21"/>
        <w:widowControl w:val="0"/>
        <w:rPr>
          <w:b/>
          <w:sz w:val="24"/>
          <w:szCs w:val="24"/>
          <w:lang w:val="uk-UA"/>
        </w:rPr>
      </w:pPr>
    </w:p>
    <w:p w:rsidR="00462CD0" w:rsidRPr="00F10B90" w:rsidRDefault="00462CD0" w:rsidP="00462CD0">
      <w:pPr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lastRenderedPageBreak/>
        <w:t>4</w:t>
      </w:r>
      <w:r w:rsidRPr="00F10B90">
        <w:rPr>
          <w:rFonts w:ascii="Times New Roman" w:eastAsia="Times New Roman" w:hAnsi="Times New Roman"/>
          <w:b/>
          <w:sz w:val="28"/>
          <w:szCs w:val="28"/>
          <w:lang w:val="uk-UA"/>
        </w:rPr>
        <w:t>. Методи контролю</w:t>
      </w:r>
    </w:p>
    <w:p w:rsidR="00462CD0" w:rsidRPr="00F10B90" w:rsidRDefault="00462CD0" w:rsidP="00462CD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10B90">
        <w:rPr>
          <w:rFonts w:ascii="Times New Roman" w:hAnsi="Times New Roman"/>
          <w:sz w:val="28"/>
          <w:szCs w:val="28"/>
          <w:lang w:val="uk-UA"/>
        </w:rPr>
        <w:t>У процесі оцінювання навчальних досягнень бакалаврів застосовуються такі методи:</w:t>
      </w:r>
    </w:p>
    <w:p w:rsidR="00462CD0" w:rsidRPr="00F10B90" w:rsidRDefault="00462CD0" w:rsidP="00462CD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10B90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Методи усного контролю</w:t>
      </w:r>
      <w:r w:rsidRPr="00F10B90">
        <w:rPr>
          <w:rFonts w:ascii="Times New Roman" w:hAnsi="Times New Roman"/>
          <w:b/>
          <w:bCs/>
          <w:sz w:val="28"/>
          <w:szCs w:val="28"/>
          <w:lang w:val="uk-UA"/>
        </w:rPr>
        <w:t xml:space="preserve">: </w:t>
      </w:r>
      <w:r w:rsidRPr="00F10B90">
        <w:rPr>
          <w:rFonts w:ascii="Times New Roman" w:hAnsi="Times New Roman"/>
          <w:sz w:val="28"/>
          <w:szCs w:val="28"/>
          <w:lang w:val="uk-UA"/>
        </w:rPr>
        <w:t>індивідуальне опитування, фронтальне опитування, співбесіда.</w:t>
      </w:r>
    </w:p>
    <w:p w:rsidR="00462CD0" w:rsidRPr="00F10B90" w:rsidRDefault="00462CD0" w:rsidP="00462CD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10B90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 xml:space="preserve">Методи письмового контролю: </w:t>
      </w:r>
      <w:r w:rsidRPr="00F10B90">
        <w:rPr>
          <w:rFonts w:ascii="Times New Roman" w:hAnsi="Times New Roman"/>
          <w:sz w:val="28"/>
          <w:szCs w:val="28"/>
          <w:lang w:val="uk-UA"/>
        </w:rPr>
        <w:t>письмові завдання.</w:t>
      </w:r>
    </w:p>
    <w:p w:rsidR="00462CD0" w:rsidRPr="00F10B90" w:rsidRDefault="00462CD0" w:rsidP="00462CD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10B90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 xml:space="preserve">Методи самоконтролю: </w:t>
      </w:r>
      <w:r w:rsidRPr="00F10B90">
        <w:rPr>
          <w:rFonts w:ascii="Times New Roman" w:hAnsi="Times New Roman"/>
          <w:sz w:val="28"/>
          <w:szCs w:val="28"/>
          <w:lang w:val="uk-UA"/>
        </w:rPr>
        <w:t>уміння самостійно оцінювати свої знання, самоаналіз.</w:t>
      </w:r>
    </w:p>
    <w:p w:rsidR="00462CD0" w:rsidRDefault="00462CD0" w:rsidP="00462CD0">
      <w:pPr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462CD0" w:rsidRPr="00F10B90" w:rsidRDefault="00462CD0" w:rsidP="00462CD0">
      <w:pPr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462CD0" w:rsidRPr="00F10B90" w:rsidRDefault="00462CD0" w:rsidP="00462CD0">
      <w:pPr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5</w:t>
      </w:r>
      <w:r w:rsidRPr="00F10B90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. Умови допуску до заліку</w:t>
      </w:r>
    </w:p>
    <w:p w:rsidR="00462CD0" w:rsidRPr="00F10B90" w:rsidRDefault="00462CD0" w:rsidP="00462CD0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F10B90">
        <w:rPr>
          <w:rFonts w:ascii="Times New Roman" w:eastAsia="Times New Roman" w:hAnsi="Times New Roman"/>
          <w:sz w:val="28"/>
          <w:szCs w:val="28"/>
          <w:lang w:val="uk-UA"/>
        </w:rPr>
        <w:t xml:space="preserve">Студент допускається до семестрового контролю з дисципліни «Проблеми вищої освіти», якщо він набрав не менше 51 балу зі 100максимально можливих за семестр і виконав наступні умови допуску до заліку: </w:t>
      </w:r>
    </w:p>
    <w:p w:rsidR="00462CD0" w:rsidRPr="00F10B90" w:rsidRDefault="00462CD0" w:rsidP="00462CD0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F10B90">
        <w:rPr>
          <w:rFonts w:ascii="Times New Roman" w:eastAsia="Times New Roman" w:hAnsi="Times New Roman"/>
          <w:sz w:val="28"/>
          <w:szCs w:val="28"/>
          <w:lang w:val="uk-UA"/>
        </w:rPr>
        <w:t>відвідав 2/3 лекційних занять і представив конспект лекцій;</w:t>
      </w:r>
    </w:p>
    <w:p w:rsidR="00462CD0" w:rsidRPr="00F10B90" w:rsidRDefault="00462CD0" w:rsidP="00462CD0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val="uk-UA"/>
        </w:rPr>
      </w:pPr>
      <w:r w:rsidRPr="00F10B90">
        <w:rPr>
          <w:rFonts w:ascii="Times New Roman" w:eastAsia="Times New Roman" w:hAnsi="Times New Roman"/>
          <w:bCs/>
          <w:sz w:val="28"/>
          <w:szCs w:val="28"/>
          <w:lang w:val="uk-UA"/>
        </w:rPr>
        <w:t>обов’язково відпрацював всі пропущені семінарські/практичні заняття і виконав відповідні завдання для самостійної роботи;</w:t>
      </w:r>
    </w:p>
    <w:p w:rsidR="00462CD0" w:rsidRPr="00F10B90" w:rsidRDefault="00462CD0" w:rsidP="00462CD0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val="uk-UA"/>
        </w:rPr>
      </w:pPr>
      <w:r w:rsidRPr="00F10B90">
        <w:rPr>
          <w:rFonts w:ascii="Times New Roman" w:eastAsia="Times New Roman" w:hAnsi="Times New Roman"/>
          <w:bCs/>
          <w:sz w:val="28"/>
          <w:szCs w:val="28"/>
          <w:lang w:val="uk-UA"/>
        </w:rPr>
        <w:t>виконав всі індивідуальні завдання до курсу та завдання для самостійної роботи студентів.</w:t>
      </w:r>
    </w:p>
    <w:p w:rsidR="00462CD0" w:rsidRPr="00F10B90" w:rsidRDefault="00462CD0" w:rsidP="00462CD0">
      <w:pPr>
        <w:pStyle w:val="a5"/>
        <w:spacing w:after="0" w:line="360" w:lineRule="auto"/>
        <w:ind w:left="567"/>
        <w:jc w:val="both"/>
        <w:rPr>
          <w:rFonts w:ascii="Times New Roman" w:eastAsia="Times New Roman" w:hAnsi="Times New Roman"/>
          <w:bCs/>
          <w:sz w:val="28"/>
          <w:szCs w:val="28"/>
          <w:lang w:val="uk-UA"/>
        </w:rPr>
      </w:pPr>
      <w:r w:rsidRPr="00F10B90">
        <w:rPr>
          <w:rFonts w:ascii="Times New Roman" w:eastAsia="Times New Roman" w:hAnsi="Times New Roman"/>
          <w:bCs/>
          <w:sz w:val="28"/>
          <w:szCs w:val="28"/>
          <w:lang w:val="uk-UA"/>
        </w:rPr>
        <w:t>Якщо студент набрав менше 51 балу він не допускається до складання іспиту.</w:t>
      </w:r>
    </w:p>
    <w:p w:rsidR="00462CD0" w:rsidRPr="00F10B90" w:rsidRDefault="00462CD0" w:rsidP="00462CD0">
      <w:pPr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val="uk-UA"/>
        </w:rPr>
      </w:pPr>
    </w:p>
    <w:p w:rsidR="00462CD0" w:rsidRPr="00F10B90" w:rsidRDefault="00462CD0" w:rsidP="00462CD0">
      <w:pPr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  <w:r w:rsidRPr="00F10B90">
        <w:rPr>
          <w:rFonts w:ascii="Times New Roman" w:eastAsia="Times New Roman" w:hAnsi="Times New Roman"/>
          <w:b/>
          <w:sz w:val="28"/>
          <w:szCs w:val="28"/>
          <w:lang w:val="uk-UA"/>
        </w:rPr>
        <w:t>11</w:t>
      </w:r>
      <w:r w:rsidRPr="00F10B90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. Система нарахування балів</w:t>
      </w:r>
    </w:p>
    <w:p w:rsidR="00462CD0" w:rsidRPr="00F10B90" w:rsidRDefault="00462CD0" w:rsidP="00462CD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10B90">
        <w:rPr>
          <w:rFonts w:ascii="Times New Roman" w:hAnsi="Times New Roman"/>
          <w:sz w:val="28"/>
          <w:szCs w:val="28"/>
          <w:lang w:val="uk-UA"/>
        </w:rPr>
        <w:t xml:space="preserve">Навчальні досягнення студентів із дисципліни </w:t>
      </w:r>
      <w:r w:rsidRPr="00F10B90">
        <w:rPr>
          <w:rFonts w:ascii="Times New Roman" w:eastAsia="Times New Roman" w:hAnsi="Times New Roman"/>
          <w:sz w:val="28"/>
          <w:szCs w:val="28"/>
          <w:lang w:val="uk-UA"/>
        </w:rPr>
        <w:t>«Проблеми вищої освіти»</w:t>
      </w:r>
      <w:r w:rsidRPr="00F10B90">
        <w:rPr>
          <w:rFonts w:ascii="Times New Roman" w:hAnsi="Times New Roman"/>
          <w:sz w:val="28"/>
          <w:szCs w:val="28"/>
          <w:lang w:val="uk-UA"/>
        </w:rPr>
        <w:t xml:space="preserve"> оцінюються за кредитно-модульною системою </w:t>
      </w:r>
      <w:r w:rsidRPr="00F10B90">
        <w:rPr>
          <w:rFonts w:ascii="Times New Roman" w:hAnsi="Times New Roman"/>
          <w:sz w:val="28"/>
          <w:szCs w:val="28"/>
          <w:lang w:val="en-US"/>
        </w:rPr>
        <w:t>ECTS</w:t>
      </w:r>
    </w:p>
    <w:p w:rsidR="00462CD0" w:rsidRPr="00F10B90" w:rsidRDefault="00462CD0" w:rsidP="00462CD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10B90">
        <w:rPr>
          <w:rFonts w:ascii="Times New Roman" w:hAnsi="Times New Roman"/>
          <w:sz w:val="28"/>
          <w:szCs w:val="28"/>
          <w:lang w:val="uk-UA"/>
        </w:rPr>
        <w:t xml:space="preserve">Кожний змістовий модуль включає бали за поточну роботу студента на практичних заняттях, виконання самостійної роботи, індивідуальних завдань. </w:t>
      </w:r>
    </w:p>
    <w:p w:rsidR="00462CD0" w:rsidRPr="00F10B90" w:rsidRDefault="00462CD0" w:rsidP="00462CD0">
      <w:pPr>
        <w:widowControl w:val="0"/>
        <w:tabs>
          <w:tab w:val="num" w:pos="426"/>
        </w:tabs>
        <w:autoSpaceDE w:val="0"/>
        <w:autoSpaceDN w:val="0"/>
        <w:adjustRightInd w:val="0"/>
        <w:spacing w:after="0" w:line="360" w:lineRule="auto"/>
        <w:ind w:left="48" w:right="-284" w:firstLine="51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F10B90">
        <w:rPr>
          <w:rFonts w:ascii="Times New Roman" w:eastAsia="Times New Roman" w:hAnsi="Times New Roman"/>
          <w:sz w:val="28"/>
          <w:szCs w:val="28"/>
          <w:lang w:val="uk-UA"/>
        </w:rPr>
        <w:t xml:space="preserve">Кількість балів за роботу з теоретичним матеріалом, на практичних заняттях, під час виконання самостійної та індивідуальної  роботи залежить від дотримання </w:t>
      </w:r>
      <w:r w:rsidRPr="00F10B90">
        <w:rPr>
          <w:rFonts w:ascii="Times New Roman" w:eastAsia="Times New Roman" w:hAnsi="Times New Roman"/>
          <w:sz w:val="28"/>
          <w:szCs w:val="28"/>
          <w:lang w:val="uk-UA"/>
        </w:rPr>
        <w:lastRenderedPageBreak/>
        <w:t>таких вимог:</w:t>
      </w:r>
    </w:p>
    <w:p w:rsidR="00462CD0" w:rsidRPr="00F10B90" w:rsidRDefault="00462CD0" w:rsidP="00462CD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48" w:right="-284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F10B90">
        <w:rPr>
          <w:rFonts w:ascii="Times New Roman" w:eastAsia="Times New Roman" w:hAnsi="Times New Roman"/>
          <w:sz w:val="28"/>
          <w:szCs w:val="28"/>
          <w:lang w:val="uk-UA"/>
        </w:rPr>
        <w:t>своєчасність виконання навчальних завдань;</w:t>
      </w:r>
    </w:p>
    <w:p w:rsidR="00462CD0" w:rsidRPr="00F10B90" w:rsidRDefault="00462CD0" w:rsidP="00462CD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48" w:right="-284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F10B90">
        <w:rPr>
          <w:rFonts w:ascii="Times New Roman" w:eastAsia="Times New Roman" w:hAnsi="Times New Roman"/>
          <w:sz w:val="28"/>
          <w:szCs w:val="28"/>
          <w:lang w:val="uk-UA"/>
        </w:rPr>
        <w:t>повний обсяг їх виконання;</w:t>
      </w:r>
    </w:p>
    <w:p w:rsidR="00462CD0" w:rsidRPr="00F10B90" w:rsidRDefault="00462CD0" w:rsidP="00462CD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48" w:right="-284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F10B90">
        <w:rPr>
          <w:rFonts w:ascii="Times New Roman" w:eastAsia="Times New Roman" w:hAnsi="Times New Roman"/>
          <w:sz w:val="28"/>
          <w:szCs w:val="28"/>
          <w:lang w:val="uk-UA"/>
        </w:rPr>
        <w:t>якість виконання навчальних завдань;</w:t>
      </w:r>
    </w:p>
    <w:p w:rsidR="00462CD0" w:rsidRPr="00F10B90" w:rsidRDefault="00462CD0" w:rsidP="00462CD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48" w:right="-284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F10B90">
        <w:rPr>
          <w:rFonts w:ascii="Times New Roman" w:eastAsia="Times New Roman" w:hAnsi="Times New Roman"/>
          <w:sz w:val="28"/>
          <w:szCs w:val="28"/>
          <w:lang w:val="uk-UA"/>
        </w:rPr>
        <w:t>самостійність виконання;</w:t>
      </w:r>
    </w:p>
    <w:p w:rsidR="00462CD0" w:rsidRPr="00F10B90" w:rsidRDefault="00462CD0" w:rsidP="00462CD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48" w:right="-284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F10B90">
        <w:rPr>
          <w:rFonts w:ascii="Times New Roman" w:eastAsia="Times New Roman" w:hAnsi="Times New Roman"/>
          <w:sz w:val="28"/>
          <w:szCs w:val="28"/>
          <w:lang w:val="uk-UA"/>
        </w:rPr>
        <w:t>творчий підхід у виконанні завдань.</w:t>
      </w:r>
    </w:p>
    <w:p w:rsidR="00462CD0" w:rsidRDefault="00462CD0" w:rsidP="00462CD0">
      <w:pPr>
        <w:widowControl w:val="0"/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462CD0" w:rsidRPr="00F10B90" w:rsidRDefault="00462CD0" w:rsidP="00462CD0">
      <w:pPr>
        <w:widowControl w:val="0"/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462CD0" w:rsidRPr="00F10B90" w:rsidRDefault="00462CD0" w:rsidP="00462CD0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F10B90">
        <w:rPr>
          <w:rFonts w:ascii="Times New Roman" w:hAnsi="Times New Roman"/>
          <w:b/>
          <w:bCs/>
          <w:sz w:val="28"/>
          <w:szCs w:val="28"/>
          <w:lang w:val="uk-UA"/>
        </w:rPr>
        <w:t>Шкала оцінювання: вузу, національна та ECTS</w:t>
      </w:r>
    </w:p>
    <w:p w:rsidR="00462CD0" w:rsidRPr="00F10B90" w:rsidRDefault="00462CD0" w:rsidP="00462CD0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tbl>
      <w:tblPr>
        <w:tblW w:w="939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7"/>
        <w:gridCol w:w="1561"/>
        <w:gridCol w:w="915"/>
        <w:gridCol w:w="2865"/>
        <w:gridCol w:w="2694"/>
      </w:tblGrid>
      <w:tr w:rsidR="00462CD0" w:rsidRPr="00F81BC0" w:rsidTr="00981EBE">
        <w:trPr>
          <w:cantSplit/>
          <w:trHeight w:val="435"/>
        </w:trPr>
        <w:tc>
          <w:tcPr>
            <w:tcW w:w="1357" w:type="dxa"/>
            <w:vMerge w:val="restart"/>
            <w:vAlign w:val="center"/>
          </w:tcPr>
          <w:p w:rsidR="00462CD0" w:rsidRPr="00F81BC0" w:rsidRDefault="00462CD0" w:rsidP="00981EB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F81BC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/>
              </w:rPr>
              <w:t>Оцінка  ECTS</w:t>
            </w:r>
          </w:p>
        </w:tc>
        <w:tc>
          <w:tcPr>
            <w:tcW w:w="1561" w:type="dxa"/>
            <w:vMerge w:val="restart"/>
            <w:vAlign w:val="center"/>
          </w:tcPr>
          <w:p w:rsidR="00462CD0" w:rsidRPr="00F81BC0" w:rsidRDefault="00462CD0" w:rsidP="00981EB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F81BC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/>
              </w:rPr>
              <w:t>Оцінка в балах</w:t>
            </w:r>
          </w:p>
        </w:tc>
        <w:tc>
          <w:tcPr>
            <w:tcW w:w="6474" w:type="dxa"/>
            <w:gridSpan w:val="3"/>
            <w:vAlign w:val="center"/>
          </w:tcPr>
          <w:p w:rsidR="00462CD0" w:rsidRPr="00F81BC0" w:rsidRDefault="00462CD0" w:rsidP="00981EB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F81BC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/>
              </w:rPr>
              <w:t>За національною шкалою</w:t>
            </w:r>
          </w:p>
        </w:tc>
      </w:tr>
      <w:tr w:rsidR="00462CD0" w:rsidRPr="00F81BC0" w:rsidTr="00981EBE">
        <w:trPr>
          <w:cantSplit/>
          <w:trHeight w:val="450"/>
        </w:trPr>
        <w:tc>
          <w:tcPr>
            <w:tcW w:w="1357" w:type="dxa"/>
            <w:vMerge/>
            <w:vAlign w:val="center"/>
          </w:tcPr>
          <w:p w:rsidR="00462CD0" w:rsidRPr="00F81BC0" w:rsidRDefault="00462CD0" w:rsidP="00981EB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1561" w:type="dxa"/>
            <w:vMerge/>
            <w:vAlign w:val="center"/>
          </w:tcPr>
          <w:p w:rsidR="00462CD0" w:rsidRPr="00F81BC0" w:rsidRDefault="00462CD0" w:rsidP="00981EB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3780" w:type="dxa"/>
            <w:gridSpan w:val="2"/>
            <w:vAlign w:val="center"/>
          </w:tcPr>
          <w:p w:rsidR="00462CD0" w:rsidRPr="00F81BC0" w:rsidRDefault="00462CD0" w:rsidP="00981EB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F81BC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/>
              </w:rPr>
              <w:t>Екзаменаційна оцінка, оцінка з диференційованого заліку</w:t>
            </w:r>
          </w:p>
        </w:tc>
        <w:tc>
          <w:tcPr>
            <w:tcW w:w="2694" w:type="dxa"/>
          </w:tcPr>
          <w:p w:rsidR="00462CD0" w:rsidRPr="00F81BC0" w:rsidRDefault="00462CD0" w:rsidP="00981EB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/>
              </w:rPr>
            </w:pPr>
          </w:p>
          <w:p w:rsidR="00462CD0" w:rsidRPr="00F81BC0" w:rsidRDefault="00462CD0" w:rsidP="00981EB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F81BC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/>
              </w:rPr>
              <w:t>Залік</w:t>
            </w:r>
          </w:p>
        </w:tc>
      </w:tr>
      <w:tr w:rsidR="00462CD0" w:rsidRPr="00F81BC0" w:rsidTr="00981EBE">
        <w:trPr>
          <w:cantSplit/>
        </w:trPr>
        <w:tc>
          <w:tcPr>
            <w:tcW w:w="1357" w:type="dxa"/>
            <w:vAlign w:val="center"/>
          </w:tcPr>
          <w:p w:rsidR="00462CD0" w:rsidRPr="00F81BC0" w:rsidRDefault="00462CD0" w:rsidP="00981EB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F81BC0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А</w:t>
            </w:r>
          </w:p>
        </w:tc>
        <w:tc>
          <w:tcPr>
            <w:tcW w:w="1561" w:type="dxa"/>
            <w:vAlign w:val="center"/>
          </w:tcPr>
          <w:p w:rsidR="00462CD0" w:rsidRPr="00F81BC0" w:rsidRDefault="00462CD0" w:rsidP="00981EBE">
            <w:pPr>
              <w:spacing w:after="0" w:line="240" w:lineRule="auto"/>
              <w:ind w:left="18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F81BC0">
              <w:rPr>
                <w:rFonts w:ascii="Times New Roman" w:hAnsi="Times New Roman"/>
                <w:sz w:val="28"/>
                <w:szCs w:val="28"/>
                <w:lang w:val="uk-UA"/>
              </w:rPr>
              <w:t>90 – 100</w:t>
            </w:r>
          </w:p>
        </w:tc>
        <w:tc>
          <w:tcPr>
            <w:tcW w:w="915" w:type="dxa"/>
            <w:vAlign w:val="center"/>
          </w:tcPr>
          <w:p w:rsidR="00462CD0" w:rsidRPr="00F81BC0" w:rsidRDefault="00462CD0" w:rsidP="00981E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81BC0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865" w:type="dxa"/>
            <w:vAlign w:val="center"/>
          </w:tcPr>
          <w:p w:rsidR="00462CD0" w:rsidRPr="00F81BC0" w:rsidRDefault="00462CD0" w:rsidP="00981EBE">
            <w:pPr>
              <w:pStyle w:val="3"/>
              <w:spacing w:before="0" w:line="240" w:lineRule="auto"/>
              <w:jc w:val="both"/>
              <w:rPr>
                <w:rFonts w:ascii="Times New Roman" w:hAnsi="Times New Roman"/>
                <w:i/>
                <w:iCs/>
                <w:color w:val="auto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</w:tcPr>
          <w:p w:rsidR="00462CD0" w:rsidRPr="00F81BC0" w:rsidRDefault="00462CD0" w:rsidP="00981EB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/>
              </w:rPr>
            </w:pPr>
          </w:p>
          <w:p w:rsidR="00462CD0" w:rsidRPr="00F81BC0" w:rsidRDefault="00462CD0" w:rsidP="00981EB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/>
              </w:rPr>
            </w:pPr>
          </w:p>
          <w:p w:rsidR="00462CD0" w:rsidRPr="00F81BC0" w:rsidRDefault="00462CD0" w:rsidP="00981EBE">
            <w:pPr>
              <w:pStyle w:val="3"/>
              <w:spacing w:before="0" w:line="240" w:lineRule="auto"/>
              <w:jc w:val="both"/>
              <w:rPr>
                <w:rFonts w:ascii="Times New Roman" w:hAnsi="Times New Roman"/>
                <w:i/>
                <w:iCs/>
                <w:color w:val="auto"/>
                <w:sz w:val="28"/>
                <w:szCs w:val="28"/>
              </w:rPr>
            </w:pPr>
            <w:proofErr w:type="spellStart"/>
            <w:r w:rsidRPr="00F81BC0">
              <w:rPr>
                <w:rFonts w:ascii="Times New Roman" w:hAnsi="Times New Roman"/>
                <w:i/>
                <w:iCs/>
                <w:color w:val="auto"/>
                <w:sz w:val="28"/>
                <w:szCs w:val="28"/>
              </w:rPr>
              <w:t>Зараховано</w:t>
            </w:r>
            <w:proofErr w:type="spellEnd"/>
          </w:p>
        </w:tc>
      </w:tr>
      <w:tr w:rsidR="00462CD0" w:rsidRPr="00F81BC0" w:rsidTr="00981EBE">
        <w:trPr>
          <w:cantSplit/>
          <w:trHeight w:val="194"/>
        </w:trPr>
        <w:tc>
          <w:tcPr>
            <w:tcW w:w="1357" w:type="dxa"/>
            <w:vAlign w:val="center"/>
          </w:tcPr>
          <w:p w:rsidR="00462CD0" w:rsidRPr="00F81BC0" w:rsidRDefault="00462CD0" w:rsidP="00981EB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F81BC0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В</w:t>
            </w:r>
          </w:p>
        </w:tc>
        <w:tc>
          <w:tcPr>
            <w:tcW w:w="1561" w:type="dxa"/>
            <w:vAlign w:val="center"/>
          </w:tcPr>
          <w:p w:rsidR="00462CD0" w:rsidRPr="00F81BC0" w:rsidRDefault="00462CD0" w:rsidP="00981EBE">
            <w:pPr>
              <w:spacing w:after="0" w:line="240" w:lineRule="auto"/>
              <w:ind w:left="18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81BC0">
              <w:rPr>
                <w:rFonts w:ascii="Times New Roman" w:hAnsi="Times New Roman"/>
                <w:sz w:val="28"/>
                <w:szCs w:val="28"/>
                <w:lang w:val="uk-UA"/>
              </w:rPr>
              <w:t>81-89</w:t>
            </w:r>
          </w:p>
        </w:tc>
        <w:tc>
          <w:tcPr>
            <w:tcW w:w="915" w:type="dxa"/>
            <w:vMerge w:val="restart"/>
            <w:vAlign w:val="center"/>
          </w:tcPr>
          <w:p w:rsidR="00462CD0" w:rsidRPr="00F81BC0" w:rsidRDefault="00462CD0" w:rsidP="00981E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81BC0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865" w:type="dxa"/>
            <w:vAlign w:val="center"/>
          </w:tcPr>
          <w:p w:rsidR="00462CD0" w:rsidRPr="00F81BC0" w:rsidRDefault="00462CD0" w:rsidP="00981EB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  <w:vMerge/>
          </w:tcPr>
          <w:p w:rsidR="00462CD0" w:rsidRPr="00F81BC0" w:rsidRDefault="00462CD0" w:rsidP="00981E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62CD0" w:rsidRPr="00F81BC0" w:rsidTr="00981EBE">
        <w:trPr>
          <w:cantSplit/>
        </w:trPr>
        <w:tc>
          <w:tcPr>
            <w:tcW w:w="1357" w:type="dxa"/>
            <w:vAlign w:val="center"/>
          </w:tcPr>
          <w:p w:rsidR="00462CD0" w:rsidRPr="00F81BC0" w:rsidRDefault="00462CD0" w:rsidP="00981EB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F81BC0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С</w:t>
            </w:r>
          </w:p>
        </w:tc>
        <w:tc>
          <w:tcPr>
            <w:tcW w:w="1561" w:type="dxa"/>
            <w:vAlign w:val="center"/>
          </w:tcPr>
          <w:p w:rsidR="00462CD0" w:rsidRPr="00F81BC0" w:rsidRDefault="00462CD0" w:rsidP="00981EBE">
            <w:pPr>
              <w:spacing w:after="0" w:line="240" w:lineRule="auto"/>
              <w:ind w:left="18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81BC0">
              <w:rPr>
                <w:rFonts w:ascii="Times New Roman" w:hAnsi="Times New Roman"/>
                <w:sz w:val="28"/>
                <w:szCs w:val="28"/>
                <w:lang w:val="uk-UA"/>
              </w:rPr>
              <w:t>71-80</w:t>
            </w:r>
          </w:p>
        </w:tc>
        <w:tc>
          <w:tcPr>
            <w:tcW w:w="915" w:type="dxa"/>
            <w:vMerge/>
            <w:vAlign w:val="center"/>
          </w:tcPr>
          <w:p w:rsidR="00462CD0" w:rsidRPr="00F81BC0" w:rsidRDefault="00462CD0" w:rsidP="00981E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65" w:type="dxa"/>
            <w:vAlign w:val="center"/>
          </w:tcPr>
          <w:p w:rsidR="00462CD0" w:rsidRPr="00F81BC0" w:rsidRDefault="00462CD0" w:rsidP="00981EB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  <w:vMerge/>
          </w:tcPr>
          <w:p w:rsidR="00462CD0" w:rsidRPr="00F81BC0" w:rsidRDefault="00462CD0" w:rsidP="00981E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62CD0" w:rsidRPr="00F81BC0" w:rsidTr="00981EBE">
        <w:trPr>
          <w:cantSplit/>
        </w:trPr>
        <w:tc>
          <w:tcPr>
            <w:tcW w:w="1357" w:type="dxa"/>
            <w:vAlign w:val="center"/>
          </w:tcPr>
          <w:p w:rsidR="00462CD0" w:rsidRPr="00F81BC0" w:rsidRDefault="00462CD0" w:rsidP="00981EB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F81BC0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D</w:t>
            </w:r>
          </w:p>
        </w:tc>
        <w:tc>
          <w:tcPr>
            <w:tcW w:w="1561" w:type="dxa"/>
            <w:vAlign w:val="center"/>
          </w:tcPr>
          <w:p w:rsidR="00462CD0" w:rsidRPr="00F81BC0" w:rsidRDefault="00462CD0" w:rsidP="00981EBE">
            <w:pPr>
              <w:spacing w:after="0" w:line="240" w:lineRule="auto"/>
              <w:ind w:left="18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81BC0">
              <w:rPr>
                <w:rFonts w:ascii="Times New Roman" w:hAnsi="Times New Roman"/>
                <w:sz w:val="28"/>
                <w:szCs w:val="28"/>
                <w:lang w:val="uk-UA"/>
              </w:rPr>
              <w:t>61-70</w:t>
            </w:r>
          </w:p>
        </w:tc>
        <w:tc>
          <w:tcPr>
            <w:tcW w:w="915" w:type="dxa"/>
            <w:vMerge w:val="restart"/>
            <w:vAlign w:val="center"/>
          </w:tcPr>
          <w:p w:rsidR="00462CD0" w:rsidRPr="00F81BC0" w:rsidRDefault="00462CD0" w:rsidP="00981E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81BC0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65" w:type="dxa"/>
            <w:vAlign w:val="center"/>
          </w:tcPr>
          <w:p w:rsidR="00462CD0" w:rsidRPr="00F81BC0" w:rsidRDefault="00462CD0" w:rsidP="00981EB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  <w:vMerge/>
          </w:tcPr>
          <w:p w:rsidR="00462CD0" w:rsidRPr="00F81BC0" w:rsidRDefault="00462CD0" w:rsidP="00981E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62CD0" w:rsidRPr="00F81BC0" w:rsidTr="00981EBE">
        <w:trPr>
          <w:cantSplit/>
        </w:trPr>
        <w:tc>
          <w:tcPr>
            <w:tcW w:w="1357" w:type="dxa"/>
            <w:vAlign w:val="center"/>
          </w:tcPr>
          <w:p w:rsidR="00462CD0" w:rsidRPr="00F81BC0" w:rsidRDefault="00462CD0" w:rsidP="00981EB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F81BC0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Е </w:t>
            </w:r>
          </w:p>
        </w:tc>
        <w:tc>
          <w:tcPr>
            <w:tcW w:w="1561" w:type="dxa"/>
            <w:vAlign w:val="center"/>
          </w:tcPr>
          <w:p w:rsidR="00462CD0" w:rsidRPr="00F81BC0" w:rsidRDefault="00462CD0" w:rsidP="00981EBE">
            <w:pPr>
              <w:spacing w:after="0" w:line="240" w:lineRule="auto"/>
              <w:ind w:left="18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81BC0">
              <w:rPr>
                <w:rFonts w:ascii="Times New Roman" w:hAnsi="Times New Roman"/>
                <w:sz w:val="28"/>
                <w:szCs w:val="28"/>
                <w:lang w:val="uk-UA"/>
              </w:rPr>
              <w:t>51-60</w:t>
            </w:r>
          </w:p>
        </w:tc>
        <w:tc>
          <w:tcPr>
            <w:tcW w:w="915" w:type="dxa"/>
            <w:vMerge/>
            <w:vAlign w:val="center"/>
          </w:tcPr>
          <w:p w:rsidR="00462CD0" w:rsidRPr="00F81BC0" w:rsidRDefault="00462CD0" w:rsidP="00981E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65" w:type="dxa"/>
            <w:vAlign w:val="center"/>
          </w:tcPr>
          <w:p w:rsidR="00462CD0" w:rsidRPr="00F81BC0" w:rsidRDefault="00462CD0" w:rsidP="00981EB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  <w:vMerge/>
          </w:tcPr>
          <w:p w:rsidR="00462CD0" w:rsidRPr="00F81BC0" w:rsidRDefault="00462CD0" w:rsidP="00981E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62CD0" w:rsidRPr="00F81BC0" w:rsidTr="00981EBE">
        <w:trPr>
          <w:cantSplit/>
        </w:trPr>
        <w:tc>
          <w:tcPr>
            <w:tcW w:w="1357" w:type="dxa"/>
            <w:vAlign w:val="center"/>
          </w:tcPr>
          <w:p w:rsidR="00462CD0" w:rsidRPr="00F81BC0" w:rsidRDefault="00462CD0" w:rsidP="00981E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 w:rsidRPr="00F81BC0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F</w:t>
            </w:r>
          </w:p>
        </w:tc>
        <w:tc>
          <w:tcPr>
            <w:tcW w:w="1561" w:type="dxa"/>
            <w:vAlign w:val="center"/>
          </w:tcPr>
          <w:p w:rsidR="00462CD0" w:rsidRPr="00F81BC0" w:rsidRDefault="00462CD0" w:rsidP="00981E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F81BC0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31-50</w:t>
            </w:r>
          </w:p>
        </w:tc>
        <w:tc>
          <w:tcPr>
            <w:tcW w:w="915" w:type="dxa"/>
            <w:vAlign w:val="center"/>
          </w:tcPr>
          <w:p w:rsidR="00462CD0" w:rsidRPr="00F81BC0" w:rsidRDefault="00462CD0" w:rsidP="00981E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2865" w:type="dxa"/>
            <w:vAlign w:val="center"/>
          </w:tcPr>
          <w:p w:rsidR="00462CD0" w:rsidRPr="00F81BC0" w:rsidRDefault="00462CD0" w:rsidP="00981EB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  <w:vMerge w:val="restart"/>
          </w:tcPr>
          <w:p w:rsidR="00462CD0" w:rsidRPr="00F81BC0" w:rsidRDefault="00462CD0" w:rsidP="00981E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81BC0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/>
              </w:rPr>
              <w:t>Не зараховано</w:t>
            </w:r>
          </w:p>
        </w:tc>
      </w:tr>
      <w:tr w:rsidR="00462CD0" w:rsidRPr="00F81BC0" w:rsidTr="00981EBE">
        <w:trPr>
          <w:cantSplit/>
        </w:trPr>
        <w:tc>
          <w:tcPr>
            <w:tcW w:w="1357" w:type="dxa"/>
            <w:vAlign w:val="center"/>
          </w:tcPr>
          <w:p w:rsidR="00462CD0" w:rsidRPr="00F81BC0" w:rsidRDefault="00462CD0" w:rsidP="00981E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 w:rsidRPr="00F81BC0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FX</w:t>
            </w:r>
          </w:p>
        </w:tc>
        <w:tc>
          <w:tcPr>
            <w:tcW w:w="1561" w:type="dxa"/>
            <w:vAlign w:val="center"/>
          </w:tcPr>
          <w:p w:rsidR="00462CD0" w:rsidRPr="00F81BC0" w:rsidRDefault="00462CD0" w:rsidP="00981E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F81BC0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0-30</w:t>
            </w:r>
          </w:p>
        </w:tc>
        <w:tc>
          <w:tcPr>
            <w:tcW w:w="915" w:type="dxa"/>
            <w:vAlign w:val="center"/>
          </w:tcPr>
          <w:p w:rsidR="00462CD0" w:rsidRPr="00F81BC0" w:rsidRDefault="00462CD0" w:rsidP="00981E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65" w:type="dxa"/>
            <w:vAlign w:val="center"/>
          </w:tcPr>
          <w:p w:rsidR="00462CD0" w:rsidRPr="00F81BC0" w:rsidRDefault="00462CD0" w:rsidP="00981EB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  <w:vMerge/>
          </w:tcPr>
          <w:p w:rsidR="00462CD0" w:rsidRPr="00F81BC0" w:rsidRDefault="00462CD0" w:rsidP="00981E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462CD0" w:rsidRDefault="00462CD0" w:rsidP="00462CD0">
      <w:pPr>
        <w:pStyle w:val="a5"/>
        <w:tabs>
          <w:tab w:val="left" w:pos="426"/>
        </w:tabs>
        <w:spacing w:after="0" w:line="360" w:lineRule="auto"/>
        <w:ind w:hanging="72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462CD0" w:rsidRDefault="00462CD0" w:rsidP="00462CD0">
      <w:pPr>
        <w:pStyle w:val="a5"/>
        <w:tabs>
          <w:tab w:val="left" w:pos="426"/>
        </w:tabs>
        <w:spacing w:after="0" w:line="360" w:lineRule="auto"/>
        <w:ind w:hanging="72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C6443D" w:rsidRDefault="00C6443D" w:rsidP="00462CD0">
      <w:pPr>
        <w:pStyle w:val="a5"/>
        <w:tabs>
          <w:tab w:val="left" w:pos="426"/>
        </w:tabs>
        <w:spacing w:after="0" w:line="360" w:lineRule="auto"/>
        <w:ind w:hanging="72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C6443D" w:rsidRDefault="00C6443D" w:rsidP="00462CD0">
      <w:pPr>
        <w:pStyle w:val="a5"/>
        <w:tabs>
          <w:tab w:val="left" w:pos="426"/>
        </w:tabs>
        <w:spacing w:after="0" w:line="360" w:lineRule="auto"/>
        <w:ind w:hanging="72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C6443D" w:rsidRDefault="00C6443D" w:rsidP="00462CD0">
      <w:pPr>
        <w:pStyle w:val="a5"/>
        <w:tabs>
          <w:tab w:val="left" w:pos="426"/>
        </w:tabs>
        <w:spacing w:after="0" w:line="360" w:lineRule="auto"/>
        <w:ind w:hanging="72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926758" w:rsidRDefault="00926758" w:rsidP="00462CD0">
      <w:pPr>
        <w:pStyle w:val="a5"/>
        <w:tabs>
          <w:tab w:val="left" w:pos="426"/>
        </w:tabs>
        <w:spacing w:after="0" w:line="360" w:lineRule="auto"/>
        <w:ind w:hanging="72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926758" w:rsidRDefault="00926758" w:rsidP="00462CD0">
      <w:pPr>
        <w:pStyle w:val="a5"/>
        <w:tabs>
          <w:tab w:val="left" w:pos="426"/>
        </w:tabs>
        <w:spacing w:after="0" w:line="360" w:lineRule="auto"/>
        <w:ind w:hanging="72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C6443D" w:rsidRDefault="00C6443D" w:rsidP="00462CD0">
      <w:pPr>
        <w:pStyle w:val="a5"/>
        <w:tabs>
          <w:tab w:val="left" w:pos="426"/>
        </w:tabs>
        <w:spacing w:after="0" w:line="360" w:lineRule="auto"/>
        <w:ind w:hanging="72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C6443D" w:rsidRDefault="00C6443D" w:rsidP="00462CD0">
      <w:pPr>
        <w:pStyle w:val="a5"/>
        <w:tabs>
          <w:tab w:val="left" w:pos="426"/>
        </w:tabs>
        <w:spacing w:after="0" w:line="360" w:lineRule="auto"/>
        <w:ind w:hanging="72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C6443D" w:rsidRDefault="00C6443D" w:rsidP="00462CD0">
      <w:pPr>
        <w:pStyle w:val="a5"/>
        <w:tabs>
          <w:tab w:val="left" w:pos="426"/>
        </w:tabs>
        <w:spacing w:after="0" w:line="360" w:lineRule="auto"/>
        <w:ind w:hanging="72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C6443D" w:rsidRPr="00F81BC0" w:rsidRDefault="00C6443D" w:rsidP="00462CD0">
      <w:pPr>
        <w:pStyle w:val="a5"/>
        <w:tabs>
          <w:tab w:val="left" w:pos="426"/>
        </w:tabs>
        <w:spacing w:after="0" w:line="360" w:lineRule="auto"/>
        <w:ind w:hanging="72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462CD0" w:rsidRPr="00F81BC0" w:rsidRDefault="00462CD0" w:rsidP="00462CD0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F81BC0">
        <w:rPr>
          <w:rFonts w:ascii="Times New Roman" w:hAnsi="Times New Roman"/>
          <w:sz w:val="28"/>
          <w:szCs w:val="28"/>
          <w:lang w:val="uk-UA"/>
        </w:rPr>
        <w:lastRenderedPageBreak/>
        <w:t>КРИТЕРІЇ ОЦІНЮВАННЯ ЗНАНЬ СТУДЕНТІВ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7"/>
        <w:gridCol w:w="7756"/>
      </w:tblGrid>
      <w:tr w:rsidR="00462CD0" w:rsidRPr="00086AB4" w:rsidTr="00981EBE">
        <w:tc>
          <w:tcPr>
            <w:tcW w:w="1056" w:type="pct"/>
            <w:shd w:val="clear" w:color="auto" w:fill="auto"/>
          </w:tcPr>
          <w:p w:rsidR="00462CD0" w:rsidRPr="00086AB4" w:rsidRDefault="00462CD0" w:rsidP="00981EB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086AB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Оцінка </w:t>
            </w:r>
          </w:p>
        </w:tc>
        <w:tc>
          <w:tcPr>
            <w:tcW w:w="3944" w:type="pct"/>
            <w:shd w:val="clear" w:color="auto" w:fill="auto"/>
          </w:tcPr>
          <w:p w:rsidR="00462CD0" w:rsidRPr="00086AB4" w:rsidRDefault="00462CD0" w:rsidP="00981EB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086AB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Критерії оцінювання</w:t>
            </w:r>
          </w:p>
        </w:tc>
      </w:tr>
      <w:tr w:rsidR="00462CD0" w:rsidRPr="00086AB4" w:rsidTr="00981EBE">
        <w:tc>
          <w:tcPr>
            <w:tcW w:w="1056" w:type="pct"/>
            <w:shd w:val="clear" w:color="auto" w:fill="auto"/>
          </w:tcPr>
          <w:p w:rsidR="00462CD0" w:rsidRPr="00086AB4" w:rsidRDefault="00462CD0" w:rsidP="00981EB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086AB4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3944" w:type="pct"/>
            <w:shd w:val="clear" w:color="auto" w:fill="auto"/>
          </w:tcPr>
          <w:p w:rsidR="00462CD0" w:rsidRPr="00086AB4" w:rsidRDefault="00462CD0" w:rsidP="00981EB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086AB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Студент має системні знання в обсязі та в межах вимог навчальних програм, усвідомлено використовує їх у стандартних та нестандартних ситуаціях. Уміє самостійно аналізувати, оцінювати, узагальнювати вивчений матеріал, самостійно користуватися джерелами інформації. Вміло застосовує отримані знання під час виконання практичних завдань.</w:t>
            </w:r>
          </w:p>
        </w:tc>
      </w:tr>
      <w:tr w:rsidR="00462CD0" w:rsidRPr="00086AB4" w:rsidTr="00981EBE">
        <w:tc>
          <w:tcPr>
            <w:tcW w:w="1056" w:type="pct"/>
            <w:shd w:val="clear" w:color="auto" w:fill="auto"/>
          </w:tcPr>
          <w:p w:rsidR="00462CD0" w:rsidRPr="00086AB4" w:rsidRDefault="00462CD0" w:rsidP="00981EB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6AB4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3944" w:type="pct"/>
            <w:shd w:val="clear" w:color="auto" w:fill="auto"/>
          </w:tcPr>
          <w:p w:rsidR="00462CD0" w:rsidRPr="00086AB4" w:rsidRDefault="00462CD0" w:rsidP="00981EB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086AB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Студент має повні, глибокі знання, здатний застосовувати їх у практичній діяльності, робити висновки, узагальнення. Вміє аргументовано використовувати отримані знання в практичній діяльності, самостійно знаходити інформацію, ставити та розв’язувати проблеми.</w:t>
            </w:r>
          </w:p>
        </w:tc>
      </w:tr>
      <w:tr w:rsidR="00462CD0" w:rsidRPr="00086AB4" w:rsidTr="00981EBE">
        <w:tc>
          <w:tcPr>
            <w:tcW w:w="1056" w:type="pct"/>
            <w:shd w:val="clear" w:color="auto" w:fill="auto"/>
          </w:tcPr>
          <w:p w:rsidR="00462CD0" w:rsidRPr="00086AB4" w:rsidRDefault="00462CD0" w:rsidP="00981EB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6AB4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3944" w:type="pct"/>
            <w:shd w:val="clear" w:color="auto" w:fill="auto"/>
          </w:tcPr>
          <w:p w:rsidR="00462CD0" w:rsidRPr="00086AB4" w:rsidRDefault="00462CD0" w:rsidP="00981EB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086AB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Студент добре володіє вивченим матеріалом, застосовує знання в стандартних ситуаціях, уміє аналізувати й систематизувати інформацію, використовує основні положення із самостійною і правильною аргументацією</w:t>
            </w:r>
          </w:p>
        </w:tc>
      </w:tr>
      <w:tr w:rsidR="00462CD0" w:rsidRPr="00086AB4" w:rsidTr="00981EBE">
        <w:tc>
          <w:tcPr>
            <w:tcW w:w="1056" w:type="pct"/>
            <w:shd w:val="clear" w:color="auto" w:fill="auto"/>
          </w:tcPr>
          <w:p w:rsidR="00462CD0" w:rsidRPr="00086AB4" w:rsidRDefault="00462CD0" w:rsidP="00981EB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6AB4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3944" w:type="pct"/>
            <w:shd w:val="clear" w:color="auto" w:fill="auto"/>
          </w:tcPr>
          <w:p w:rsidR="00462CD0" w:rsidRPr="00086AB4" w:rsidRDefault="00462CD0" w:rsidP="00981EB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086AB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Студент вміє застосовувати вивчений матеріал у стандартних ситуаціях, намагається аналізувати та встановлювати найсуттєвіші зв’язки і залежність між явищами, фактами, робити висновки, загалом відповідає логічно, допускаючи при цьому неточності.</w:t>
            </w:r>
          </w:p>
        </w:tc>
      </w:tr>
      <w:tr w:rsidR="00462CD0" w:rsidRPr="00086AB4" w:rsidTr="00981EBE">
        <w:tc>
          <w:tcPr>
            <w:tcW w:w="1056" w:type="pct"/>
            <w:shd w:val="clear" w:color="auto" w:fill="auto"/>
          </w:tcPr>
          <w:p w:rsidR="00462CD0" w:rsidRPr="00086AB4" w:rsidRDefault="00462CD0" w:rsidP="00981EB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6AB4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3944" w:type="pct"/>
            <w:shd w:val="clear" w:color="auto" w:fill="auto"/>
          </w:tcPr>
          <w:p w:rsidR="00462CD0" w:rsidRPr="00086AB4" w:rsidRDefault="00462CD0" w:rsidP="00981EB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086AB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Студент виявляє знання і розуміння основних положень теоретичного матеріалу. Дає правильні, але недостатньо осмислені відповіді. Вміє застосовувати знання при виконання завдань за зразком, наводити окремі власні приклади на підтвердження власних думок</w:t>
            </w:r>
          </w:p>
        </w:tc>
      </w:tr>
    </w:tbl>
    <w:p w:rsidR="00462CD0" w:rsidRPr="00F81BC0" w:rsidRDefault="00462CD0" w:rsidP="00462CD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62CD0" w:rsidRPr="00F81BC0" w:rsidRDefault="00462CD0" w:rsidP="00462CD0">
      <w:pPr>
        <w:shd w:val="clear" w:color="auto" w:fill="FFFFFF"/>
        <w:spacing w:after="0" w:line="360" w:lineRule="auto"/>
        <w:ind w:left="181" w:firstLine="902"/>
        <w:jc w:val="both"/>
        <w:rPr>
          <w:rFonts w:ascii="Times New Roman" w:hAnsi="Times New Roman"/>
          <w:sz w:val="28"/>
          <w:szCs w:val="28"/>
          <w:lang w:val="uk-UA"/>
        </w:rPr>
      </w:pPr>
      <w:r w:rsidRPr="00F81BC0">
        <w:rPr>
          <w:rFonts w:ascii="Times New Roman" w:hAnsi="Times New Roman"/>
          <w:sz w:val="28"/>
          <w:szCs w:val="28"/>
          <w:lang w:val="uk-UA"/>
        </w:rPr>
        <w:lastRenderedPageBreak/>
        <w:t xml:space="preserve">Протягом семестру проводиться 8 практичних занять. Максимальна кількість балів, яка встановлюється для цих видів контролю, а також відповідність оцінок </w:t>
      </w:r>
      <w:r w:rsidRPr="00F81BC0">
        <w:rPr>
          <w:rFonts w:ascii="Times New Roman" w:hAnsi="Times New Roman"/>
          <w:sz w:val="28"/>
          <w:szCs w:val="28"/>
          <w:lang w:val="en-US"/>
        </w:rPr>
        <w:t>FX</w:t>
      </w:r>
      <w:r w:rsidRPr="00F81BC0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Pr="00F81BC0">
        <w:rPr>
          <w:rFonts w:ascii="Times New Roman" w:hAnsi="Times New Roman"/>
          <w:sz w:val="28"/>
          <w:szCs w:val="28"/>
          <w:lang w:val="en-US"/>
        </w:rPr>
        <w:t>F</w:t>
      </w:r>
      <w:r w:rsidRPr="00F81BC0">
        <w:rPr>
          <w:rFonts w:ascii="Times New Roman" w:hAnsi="Times New Roman"/>
          <w:sz w:val="28"/>
          <w:szCs w:val="28"/>
          <w:lang w:val="uk-UA"/>
        </w:rPr>
        <w:t xml:space="preserve"> у шкалі </w:t>
      </w:r>
      <w:r w:rsidRPr="00F81BC0">
        <w:rPr>
          <w:rFonts w:ascii="Times New Roman" w:hAnsi="Times New Roman"/>
          <w:sz w:val="28"/>
          <w:szCs w:val="28"/>
          <w:lang w:val="en-US"/>
        </w:rPr>
        <w:t>ECTS</w:t>
      </w:r>
      <w:r w:rsidRPr="00F81BC0">
        <w:rPr>
          <w:rFonts w:ascii="Times New Roman" w:hAnsi="Times New Roman"/>
          <w:sz w:val="28"/>
          <w:szCs w:val="28"/>
          <w:lang w:val="uk-UA"/>
        </w:rPr>
        <w:t>, у балах та національній шкалі визначається Вченими радами факультетів або кафедрами, які забезпечують викладання відповідних дисциплін.</w:t>
      </w:r>
    </w:p>
    <w:p w:rsidR="00462CD0" w:rsidRPr="00F81BC0" w:rsidRDefault="00462CD0" w:rsidP="00462CD0">
      <w:pPr>
        <w:widowControl w:val="0"/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tbl>
      <w:tblPr>
        <w:tblW w:w="7938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5528"/>
        <w:gridCol w:w="1735"/>
      </w:tblGrid>
      <w:tr w:rsidR="00462CD0" w:rsidRPr="00F81BC0" w:rsidTr="00981E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D0" w:rsidRPr="00F81BC0" w:rsidRDefault="00462CD0" w:rsidP="00981EBE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after="0" w:line="360" w:lineRule="auto"/>
              <w:ind w:right="-274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F81BC0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№</w:t>
            </w:r>
          </w:p>
          <w:p w:rsidR="00462CD0" w:rsidRPr="00F81BC0" w:rsidRDefault="00462CD0" w:rsidP="00981EBE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after="0" w:line="360" w:lineRule="auto"/>
              <w:ind w:right="-274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F81BC0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 xml:space="preserve"> з/п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D0" w:rsidRPr="00F81BC0" w:rsidRDefault="00462CD0" w:rsidP="00981EBE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after="0" w:line="36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F81BC0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Вид поточної діяльності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D0" w:rsidRPr="00F81BC0" w:rsidRDefault="00462CD0" w:rsidP="00981EBE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F81BC0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Сума</w:t>
            </w:r>
          </w:p>
          <w:p w:rsidR="00462CD0" w:rsidRPr="00F81BC0" w:rsidRDefault="00462CD0" w:rsidP="00981EBE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F81BC0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балів</w:t>
            </w:r>
          </w:p>
        </w:tc>
      </w:tr>
      <w:tr w:rsidR="00462CD0" w:rsidRPr="00F81BC0" w:rsidTr="00981E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D0" w:rsidRPr="00F81BC0" w:rsidRDefault="00462CD0" w:rsidP="00981EBE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after="0" w:line="360" w:lineRule="auto"/>
              <w:ind w:right="-274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F81BC0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D0" w:rsidRPr="00F81BC0" w:rsidRDefault="00462CD0" w:rsidP="00981EBE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after="0" w:line="360" w:lineRule="auto"/>
              <w:ind w:right="-27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1BC0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Робота на практичних заняттях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D0" w:rsidRPr="00F81BC0" w:rsidRDefault="00462CD0" w:rsidP="00981EBE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after="0" w:line="360" w:lineRule="auto"/>
              <w:ind w:right="-274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F81BC0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40</w:t>
            </w:r>
          </w:p>
        </w:tc>
      </w:tr>
      <w:tr w:rsidR="00462CD0" w:rsidRPr="00F81BC0" w:rsidTr="00981E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D0" w:rsidRPr="00F81BC0" w:rsidRDefault="00462CD0" w:rsidP="00981EBE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after="0" w:line="360" w:lineRule="auto"/>
              <w:ind w:right="-274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F81BC0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D0" w:rsidRPr="00F81BC0" w:rsidRDefault="00462CD0" w:rsidP="00981EBE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after="0" w:line="360" w:lineRule="auto"/>
              <w:ind w:right="-274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F81BC0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Індивідуальні завдання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D0" w:rsidRPr="00F81BC0" w:rsidRDefault="00462CD0" w:rsidP="00981EBE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after="0" w:line="360" w:lineRule="auto"/>
              <w:ind w:right="-274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F81BC0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25</w:t>
            </w:r>
          </w:p>
        </w:tc>
      </w:tr>
      <w:tr w:rsidR="00462CD0" w:rsidRPr="00F81BC0" w:rsidTr="00981E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D0" w:rsidRPr="00F81BC0" w:rsidRDefault="00462CD0" w:rsidP="00981EBE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after="0" w:line="360" w:lineRule="auto"/>
              <w:ind w:right="-274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F81BC0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D0" w:rsidRPr="00F81BC0" w:rsidRDefault="00462CD0" w:rsidP="00981EBE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after="0" w:line="360" w:lineRule="auto"/>
              <w:ind w:right="-274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F81BC0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Самостійна робота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D0" w:rsidRPr="00F81BC0" w:rsidRDefault="00462CD0" w:rsidP="00981EBE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after="0" w:line="360" w:lineRule="auto"/>
              <w:ind w:right="-274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F81BC0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35</w:t>
            </w:r>
          </w:p>
        </w:tc>
      </w:tr>
      <w:tr w:rsidR="00462CD0" w:rsidRPr="00F81BC0" w:rsidTr="00981EBE">
        <w:tc>
          <w:tcPr>
            <w:tcW w:w="6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D0" w:rsidRPr="00F81BC0" w:rsidRDefault="00462CD0" w:rsidP="00981EBE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F81BC0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Разом балів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D0" w:rsidRPr="00F81BC0" w:rsidRDefault="00462CD0" w:rsidP="00981EBE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after="0" w:line="360" w:lineRule="auto"/>
              <w:ind w:right="-27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F81BC0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100</w:t>
            </w:r>
          </w:p>
        </w:tc>
      </w:tr>
    </w:tbl>
    <w:p w:rsidR="00001B0B" w:rsidRDefault="00001B0B" w:rsidP="00C6443D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28"/>
          <w:szCs w:val="28"/>
          <w:lang w:val="uk-UA"/>
        </w:rPr>
      </w:pPr>
    </w:p>
    <w:p w:rsidR="00C6443D" w:rsidRDefault="00C6443D" w:rsidP="00C6443D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28"/>
          <w:szCs w:val="28"/>
          <w:lang w:val="uk-UA"/>
        </w:rPr>
      </w:pPr>
    </w:p>
    <w:p w:rsidR="00C6443D" w:rsidRDefault="00C6443D" w:rsidP="00C6443D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28"/>
          <w:szCs w:val="28"/>
          <w:lang w:val="uk-UA"/>
        </w:rPr>
      </w:pPr>
    </w:p>
    <w:p w:rsidR="00C6443D" w:rsidRPr="00C6443D" w:rsidRDefault="00C6443D" w:rsidP="00C644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01B0B" w:rsidRPr="00E82574" w:rsidRDefault="00001B0B" w:rsidP="00001B0B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82574">
        <w:rPr>
          <w:rFonts w:ascii="Times New Roman" w:hAnsi="Times New Roman" w:cs="Times New Roman"/>
          <w:b/>
          <w:sz w:val="24"/>
          <w:szCs w:val="24"/>
          <w:lang w:val="uk-UA"/>
        </w:rPr>
        <w:t>5. ЗАСОБИ ДІАГНОСТИКИ УСПІШНОСТІ НАВЧАННЯ</w:t>
      </w:r>
    </w:p>
    <w:p w:rsidR="00001B0B" w:rsidRDefault="00001B0B" w:rsidP="00001B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 засобів діагностики знань студентів належать: завдання для роботи на практичних заняттях, завдання для самостійної роботи,  які додано до робочої програми навчальної дисципліни.</w:t>
      </w:r>
    </w:p>
    <w:p w:rsidR="00001B0B" w:rsidRDefault="00001B0B" w:rsidP="00001B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01B0B" w:rsidRDefault="00001B0B" w:rsidP="00001B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01B0B" w:rsidRDefault="00001B0B" w:rsidP="00001B0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E82574">
        <w:rPr>
          <w:rFonts w:ascii="Times New Roman" w:hAnsi="Times New Roman" w:cs="Times New Roman"/>
          <w:sz w:val="24"/>
          <w:szCs w:val="24"/>
          <w:lang w:val="uk-UA"/>
        </w:rPr>
        <w:t>Автор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6D6AF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D6AF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82574">
        <w:rPr>
          <w:rFonts w:ascii="Times New Roman" w:hAnsi="Times New Roman" w:cs="Times New Roman"/>
          <w:sz w:val="24"/>
          <w:szCs w:val="24"/>
          <w:lang w:val="uk-UA"/>
        </w:rPr>
        <w:t xml:space="preserve">________________ /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доц. Присяжний М. П</w:t>
      </w:r>
      <w:r w:rsidR="006D6AFB">
        <w:rPr>
          <w:rFonts w:ascii="Times New Roman" w:hAnsi="Times New Roman" w:cs="Times New Roman"/>
          <w:sz w:val="24"/>
          <w:szCs w:val="24"/>
          <w:u w:val="single"/>
          <w:lang w:val="uk-UA"/>
        </w:rPr>
        <w:t>.</w:t>
      </w:r>
    </w:p>
    <w:p w:rsidR="006D6AFB" w:rsidRDefault="006D6AFB" w:rsidP="006D6AFB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E82574">
        <w:rPr>
          <w:rFonts w:ascii="Times New Roman" w:hAnsi="Times New Roman" w:cs="Times New Roman"/>
          <w:sz w:val="24"/>
          <w:szCs w:val="24"/>
          <w:lang w:val="uk-UA"/>
        </w:rPr>
        <w:t xml:space="preserve">________________ /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асист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. Войтович Н. О.</w:t>
      </w:r>
    </w:p>
    <w:p w:rsidR="00001B0B" w:rsidRPr="00001B0B" w:rsidRDefault="006D6AFB" w:rsidP="00001B0B">
      <w:pPr>
        <w:tabs>
          <w:tab w:val="left" w:pos="225"/>
          <w:tab w:val="right" w:pos="935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____________</w:t>
      </w:r>
      <w:r w:rsidR="00001B0B" w:rsidRPr="00E82574">
        <w:rPr>
          <w:rFonts w:ascii="Times New Roman" w:hAnsi="Times New Roman" w:cs="Times New Roman"/>
          <w:sz w:val="24"/>
          <w:szCs w:val="24"/>
          <w:lang w:val="uk-UA"/>
        </w:rPr>
        <w:t xml:space="preserve">_ / </w:t>
      </w:r>
      <w:proofErr w:type="spellStart"/>
      <w:r w:rsidR="00001B0B">
        <w:rPr>
          <w:rFonts w:ascii="Times New Roman" w:hAnsi="Times New Roman" w:cs="Times New Roman"/>
          <w:sz w:val="24"/>
          <w:szCs w:val="24"/>
          <w:u w:val="single"/>
          <w:lang w:val="uk-UA"/>
        </w:rPr>
        <w:t>асист</w:t>
      </w:r>
      <w:proofErr w:type="spellEnd"/>
      <w:r w:rsidR="00001B0B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. </w:t>
      </w:r>
      <w:proofErr w:type="spellStart"/>
      <w:r w:rsidR="00001B0B">
        <w:rPr>
          <w:rFonts w:ascii="Times New Roman" w:hAnsi="Times New Roman" w:cs="Times New Roman"/>
          <w:sz w:val="24"/>
          <w:szCs w:val="24"/>
          <w:u w:val="single"/>
          <w:lang w:val="uk-UA"/>
        </w:rPr>
        <w:t>Витвицька</w:t>
      </w:r>
      <w:proofErr w:type="spellEnd"/>
      <w:r w:rsidR="00001B0B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Ю. Н.</w:t>
      </w:r>
    </w:p>
    <w:p w:rsidR="006B39F3" w:rsidRPr="006D6AFB" w:rsidRDefault="006B39F3" w:rsidP="00001B0B">
      <w:pPr>
        <w:spacing w:after="0" w:line="240" w:lineRule="auto"/>
        <w:rPr>
          <w:lang w:val="uk-UA"/>
        </w:rPr>
      </w:pPr>
    </w:p>
    <w:sectPr w:rsidR="006B39F3" w:rsidRPr="006D6AFB" w:rsidSect="00001B0B">
      <w:pgSz w:w="11906" w:h="16838"/>
      <w:pgMar w:top="1135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F6028"/>
    <w:multiLevelType w:val="hybridMultilevel"/>
    <w:tmpl w:val="672209C8"/>
    <w:lvl w:ilvl="0" w:tplc="ED36BFE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3B11865"/>
    <w:multiLevelType w:val="hybridMultilevel"/>
    <w:tmpl w:val="37D65E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057D2B"/>
    <w:multiLevelType w:val="hybridMultilevel"/>
    <w:tmpl w:val="77125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0D7DE5"/>
    <w:multiLevelType w:val="hybridMultilevel"/>
    <w:tmpl w:val="24B0DA06"/>
    <w:lvl w:ilvl="0" w:tplc="0010AFFA">
      <w:numFmt w:val="bullet"/>
      <w:lvlText w:val="-"/>
      <w:lvlJc w:val="left"/>
      <w:pPr>
        <w:tabs>
          <w:tab w:val="num" w:pos="0"/>
        </w:tabs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73C6D7C"/>
    <w:multiLevelType w:val="hybridMultilevel"/>
    <w:tmpl w:val="1C288C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AB64CC8"/>
    <w:multiLevelType w:val="hybridMultilevel"/>
    <w:tmpl w:val="C8607E18"/>
    <w:lvl w:ilvl="0" w:tplc="5BAE7834">
      <w:start w:val="1"/>
      <w:numFmt w:val="decimal"/>
      <w:pStyle w:val="a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C3463D"/>
    <w:multiLevelType w:val="singleLevel"/>
    <w:tmpl w:val="24E6D2BE"/>
    <w:lvl w:ilvl="0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71CF6AEA"/>
    <w:multiLevelType w:val="singleLevel"/>
    <w:tmpl w:val="8D626590"/>
    <w:lvl w:ilvl="0">
      <w:start w:val="1"/>
      <w:numFmt w:val="bullet"/>
      <w:pStyle w:val="MetodSpysokmarkovanyj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70D7969"/>
    <w:multiLevelType w:val="hybridMultilevel"/>
    <w:tmpl w:val="4DCAA58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8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035AD"/>
    <w:rsid w:val="00001B0B"/>
    <w:rsid w:val="004035AD"/>
    <w:rsid w:val="00462CD0"/>
    <w:rsid w:val="00471A99"/>
    <w:rsid w:val="00611311"/>
    <w:rsid w:val="006B39F3"/>
    <w:rsid w:val="006D6AFB"/>
    <w:rsid w:val="007E3B62"/>
    <w:rsid w:val="00926758"/>
    <w:rsid w:val="009D024C"/>
    <w:rsid w:val="00A33011"/>
    <w:rsid w:val="00B10CA7"/>
    <w:rsid w:val="00C6443D"/>
    <w:rsid w:val="00E35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01B0B"/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001B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001B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001B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001B0B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2">
    <w:name w:val="Body Text 2"/>
    <w:basedOn w:val="a0"/>
    <w:link w:val="20"/>
    <w:semiHidden/>
    <w:rsid w:val="00001B0B"/>
    <w:pPr>
      <w:spacing w:after="0" w:line="240" w:lineRule="auto"/>
      <w:ind w:firstLine="697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20">
    <w:name w:val="Основной текст 2 Знак"/>
    <w:basedOn w:val="a1"/>
    <w:link w:val="2"/>
    <w:semiHidden/>
    <w:rsid w:val="00001B0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4">
    <w:name w:val="Table Grid"/>
    <w:basedOn w:val="a2"/>
    <w:uiPriority w:val="59"/>
    <w:rsid w:val="00001B0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odSpysokmarkovanyj">
    <w:name w:val="Metod_Spysok markovanyj"/>
    <w:basedOn w:val="a0"/>
    <w:rsid w:val="00001B0B"/>
    <w:pPr>
      <w:numPr>
        <w:numId w:val="1"/>
      </w:numPr>
      <w:tabs>
        <w:tab w:val="clear" w:pos="360"/>
        <w:tab w:val="num" w:pos="603"/>
      </w:tabs>
      <w:spacing w:after="0" w:line="240" w:lineRule="auto"/>
      <w:ind w:left="603" w:hanging="315"/>
      <w:jc w:val="both"/>
    </w:pPr>
    <w:rPr>
      <w:rFonts w:ascii="Times New Roman" w:eastAsia="Times New Roman" w:hAnsi="Times New Roman" w:cs="Times New Roman"/>
      <w:lang w:val="uk-UA" w:eastAsia="uk-UA"/>
    </w:rPr>
  </w:style>
  <w:style w:type="paragraph" w:styleId="21">
    <w:name w:val="Body Text Indent 2"/>
    <w:basedOn w:val="a0"/>
    <w:link w:val="22"/>
    <w:uiPriority w:val="99"/>
    <w:semiHidden/>
    <w:unhideWhenUsed/>
    <w:rsid w:val="00001B0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001B0B"/>
    <w:rPr>
      <w:rFonts w:eastAsiaTheme="minorEastAsia"/>
      <w:lang w:eastAsia="ru-RU"/>
    </w:rPr>
  </w:style>
  <w:style w:type="paragraph" w:styleId="a5">
    <w:name w:val="List Paragraph"/>
    <w:basedOn w:val="a0"/>
    <w:uiPriority w:val="34"/>
    <w:qFormat/>
    <w:rsid w:val="00001B0B"/>
    <w:pPr>
      <w:ind w:left="720"/>
      <w:contextualSpacing/>
    </w:pPr>
  </w:style>
  <w:style w:type="character" w:customStyle="1" w:styleId="apple-converted-space">
    <w:name w:val="apple-converted-space"/>
    <w:basedOn w:val="a1"/>
    <w:rsid w:val="00001B0B"/>
  </w:style>
  <w:style w:type="character" w:styleId="a6">
    <w:name w:val="Hyperlink"/>
    <w:basedOn w:val="a1"/>
    <w:uiPriority w:val="99"/>
    <w:semiHidden/>
    <w:unhideWhenUsed/>
    <w:rsid w:val="00001B0B"/>
    <w:rPr>
      <w:color w:val="0000FF"/>
      <w:u w:val="single"/>
    </w:rPr>
  </w:style>
  <w:style w:type="paragraph" w:customStyle="1" w:styleId="a">
    <w:name w:val="лит"/>
    <w:basedOn w:val="a0"/>
    <w:rsid w:val="00462CD0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01B0B"/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001B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001B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001B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001B0B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2">
    <w:name w:val="Body Text 2"/>
    <w:basedOn w:val="a0"/>
    <w:link w:val="20"/>
    <w:semiHidden/>
    <w:rsid w:val="00001B0B"/>
    <w:pPr>
      <w:spacing w:after="0" w:line="240" w:lineRule="auto"/>
      <w:ind w:firstLine="697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20">
    <w:name w:val="Основной текст 2 Знак"/>
    <w:basedOn w:val="a1"/>
    <w:link w:val="2"/>
    <w:semiHidden/>
    <w:rsid w:val="00001B0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4">
    <w:name w:val="Table Grid"/>
    <w:basedOn w:val="a2"/>
    <w:uiPriority w:val="59"/>
    <w:rsid w:val="00001B0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etodSpysokmarkovanyj">
    <w:name w:val="Metod_Spysok markovanyj"/>
    <w:basedOn w:val="a0"/>
    <w:rsid w:val="00001B0B"/>
    <w:pPr>
      <w:numPr>
        <w:numId w:val="1"/>
      </w:numPr>
      <w:tabs>
        <w:tab w:val="clear" w:pos="360"/>
        <w:tab w:val="num" w:pos="603"/>
      </w:tabs>
      <w:spacing w:after="0" w:line="240" w:lineRule="auto"/>
      <w:ind w:left="603" w:hanging="315"/>
      <w:jc w:val="both"/>
    </w:pPr>
    <w:rPr>
      <w:rFonts w:ascii="Times New Roman" w:eastAsia="Times New Roman" w:hAnsi="Times New Roman" w:cs="Times New Roman"/>
      <w:lang w:val="uk-UA" w:eastAsia="uk-UA"/>
    </w:rPr>
  </w:style>
  <w:style w:type="paragraph" w:styleId="21">
    <w:name w:val="Body Text Indent 2"/>
    <w:basedOn w:val="a0"/>
    <w:link w:val="22"/>
    <w:uiPriority w:val="99"/>
    <w:semiHidden/>
    <w:unhideWhenUsed/>
    <w:rsid w:val="00001B0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001B0B"/>
    <w:rPr>
      <w:rFonts w:eastAsiaTheme="minorEastAsia"/>
      <w:lang w:eastAsia="ru-RU"/>
    </w:rPr>
  </w:style>
  <w:style w:type="paragraph" w:styleId="a5">
    <w:name w:val="List Paragraph"/>
    <w:basedOn w:val="a0"/>
    <w:uiPriority w:val="34"/>
    <w:qFormat/>
    <w:rsid w:val="00001B0B"/>
    <w:pPr>
      <w:ind w:left="720"/>
      <w:contextualSpacing/>
    </w:pPr>
  </w:style>
  <w:style w:type="character" w:customStyle="1" w:styleId="apple-converted-space">
    <w:name w:val="apple-converted-space"/>
    <w:basedOn w:val="a1"/>
    <w:rsid w:val="00001B0B"/>
  </w:style>
  <w:style w:type="character" w:styleId="a6">
    <w:name w:val="Hyperlink"/>
    <w:basedOn w:val="a1"/>
    <w:uiPriority w:val="99"/>
    <w:semiHidden/>
    <w:unhideWhenUsed/>
    <w:rsid w:val="00001B0B"/>
    <w:rPr>
      <w:color w:val="0000FF"/>
      <w:u w:val="single"/>
    </w:rPr>
  </w:style>
  <w:style w:type="paragraph" w:customStyle="1" w:styleId="a">
    <w:name w:val="лит"/>
    <w:basedOn w:val="a0"/>
    <w:rsid w:val="00462CD0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irpx.com/file/325959/" TargetMode="External"/><Relationship Id="rId13" Type="http://schemas.openxmlformats.org/officeDocument/2006/relationships/hyperlink" Target="http://www.wensminste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ayrok.com.ua/elknugu/183-vischa-osvta-ukrayini-bolonskiy-proces.html" TargetMode="External"/><Relationship Id="rId12" Type="http://schemas.openxmlformats.org/officeDocument/2006/relationships/hyperlink" Target="http://www.bologna-berlin2003.de/pdf/bologna_declaration.pdf/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://aau.edu.ua/up/docs/bologna/bol_pr_in.pdf" TargetMode="External"/><Relationship Id="rId11" Type="http://schemas.openxmlformats.org/officeDocument/2006/relationships/hyperlink" Target="http://www.bologna-bergen_2005.no/" TargetMode="External"/><Relationship Id="rId5" Type="http://schemas.openxmlformats.org/officeDocument/2006/relationships/hyperlink" Target="http://www.holinst.spb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vnz.org.ua/bolonskyj-prots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mcae.kiev.ua/library.php?act=book&amp;id=3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11</Pages>
  <Words>7635</Words>
  <Characters>4352</Characters>
  <Application>Microsoft Office Word</Application>
  <DocSecurity>0</DocSecurity>
  <Lines>36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user</cp:lastModifiedBy>
  <cp:revision>10</cp:revision>
  <dcterms:created xsi:type="dcterms:W3CDTF">2016-12-07T22:06:00Z</dcterms:created>
  <dcterms:modified xsi:type="dcterms:W3CDTF">2016-12-08T14:53:00Z</dcterms:modified>
</cp:coreProperties>
</file>