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1C" w:rsidRPr="003415E3" w:rsidRDefault="00F1371C" w:rsidP="00011735">
      <w:pPr>
        <w:jc w:val="center"/>
        <w:rPr>
          <w:b/>
          <w:sz w:val="32"/>
          <w:szCs w:val="32"/>
        </w:rPr>
      </w:pPr>
      <w:r w:rsidRPr="003415E3">
        <w:rPr>
          <w:b/>
          <w:sz w:val="32"/>
          <w:szCs w:val="32"/>
        </w:rPr>
        <w:t>КАФЕДРА РАДІОМОВЛЕННЯ І ТЕЛЕБАЧЕННЯ</w:t>
      </w:r>
    </w:p>
    <w:p w:rsidR="00F1371C" w:rsidRDefault="00F1371C" w:rsidP="00011735">
      <w:pPr>
        <w:jc w:val="center"/>
        <w:rPr>
          <w:b/>
          <w:i/>
          <w:sz w:val="36"/>
          <w:szCs w:val="36"/>
        </w:rPr>
      </w:pPr>
    </w:p>
    <w:p w:rsidR="00F1371C" w:rsidRPr="0012352E" w:rsidRDefault="00F1371C" w:rsidP="00011735">
      <w:pPr>
        <w:jc w:val="center"/>
        <w:rPr>
          <w:b/>
          <w:i/>
          <w:sz w:val="36"/>
          <w:szCs w:val="36"/>
        </w:rPr>
      </w:pPr>
      <w:r w:rsidRPr="0012352E">
        <w:rPr>
          <w:b/>
          <w:i/>
          <w:sz w:val="36"/>
          <w:szCs w:val="36"/>
        </w:rPr>
        <w:t>Графік складання талонів за формою «2»:</w:t>
      </w:r>
    </w:p>
    <w:tbl>
      <w:tblPr>
        <w:tblW w:w="105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918"/>
        <w:gridCol w:w="3120"/>
        <w:gridCol w:w="2572"/>
      </w:tblGrid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b/>
                <w:sz w:val="28"/>
                <w:szCs w:val="28"/>
              </w:rPr>
            </w:pPr>
            <w:r w:rsidRPr="007577B8"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b/>
                <w:sz w:val="28"/>
                <w:szCs w:val="28"/>
              </w:rPr>
            </w:pPr>
            <w:r w:rsidRPr="007577B8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7577B8">
            <w:pPr>
              <w:jc w:val="center"/>
              <w:rPr>
                <w:b/>
                <w:sz w:val="28"/>
                <w:szCs w:val="28"/>
              </w:rPr>
            </w:pPr>
            <w:r w:rsidRPr="007577B8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b/>
                <w:sz w:val="28"/>
                <w:szCs w:val="28"/>
              </w:rPr>
            </w:pPr>
            <w:r w:rsidRPr="007577B8">
              <w:rPr>
                <w:b/>
                <w:sz w:val="28"/>
                <w:szCs w:val="28"/>
              </w:rPr>
              <w:t>Дата складання</w:t>
            </w: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Фотожурналістика в системі ЗМК; основи зображальної журналістики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D4AE4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асист. Табінський Я І.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 xml:space="preserve">26 червня 2019 р.  </w:t>
            </w: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ДВВ Креативні тенденції в мовленні публічної особи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D4AE4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доц. Михайличенко Н.Є.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 xml:space="preserve">26 червня 2019 р.  </w:t>
            </w: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Журналістська майстерність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D4AE4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доц. Білоус О. М.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 xml:space="preserve">26 червня 2019 р.  </w:t>
            </w: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Дисципліна спеціалізації 1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D4AE4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доц. Білоус О. М.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 xml:space="preserve">26 червня 2019 р.  </w:t>
            </w: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Дисципліна спеціалізації 2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D4AE4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доц. Михайличенко Н. Є.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 xml:space="preserve">26 червня 2019 р.  </w:t>
            </w: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 xml:space="preserve">Інтелектуально-психологічні засади функціонування ЗМК  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D4AE4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проф. Лизанчук В. В.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 xml:space="preserve">26 червня 2019 р.  </w:t>
            </w: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Журналістська майстерність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М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D4AE4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проф. Лизанчук В. В.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 xml:space="preserve">26 червня 2019 р.  </w:t>
            </w: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Ефірне мовлення в контексті засад риторики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М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D4AE4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проф. Сербенська О. А.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 xml:space="preserve">26 червня 2019 р.  </w:t>
            </w: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Українське радіомовлення: виклики часу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М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D4AE4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проф. Лизанчук В. В.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 xml:space="preserve">26 червня 2019 р.  </w:t>
            </w:r>
          </w:p>
        </w:tc>
      </w:tr>
    </w:tbl>
    <w:p w:rsidR="00F1371C" w:rsidRDefault="00F1371C" w:rsidP="000D4AE4">
      <w:pPr>
        <w:jc w:val="center"/>
        <w:rPr>
          <w:b/>
          <w:i/>
          <w:sz w:val="36"/>
          <w:szCs w:val="36"/>
        </w:rPr>
      </w:pPr>
    </w:p>
    <w:p w:rsidR="00F1371C" w:rsidRPr="0012352E" w:rsidRDefault="00F1371C" w:rsidP="000D4AE4">
      <w:pPr>
        <w:jc w:val="center"/>
        <w:rPr>
          <w:b/>
          <w:i/>
          <w:sz w:val="36"/>
          <w:szCs w:val="36"/>
        </w:rPr>
      </w:pPr>
      <w:r w:rsidRPr="0012352E">
        <w:rPr>
          <w:b/>
          <w:i/>
          <w:sz w:val="36"/>
          <w:szCs w:val="36"/>
        </w:rPr>
        <w:t>Графік складання талонів за формою «</w:t>
      </w:r>
      <w:r>
        <w:rPr>
          <w:b/>
          <w:i/>
          <w:sz w:val="36"/>
          <w:szCs w:val="36"/>
        </w:rPr>
        <w:t>К</w:t>
      </w:r>
      <w:r w:rsidRPr="0012352E">
        <w:rPr>
          <w:b/>
          <w:i/>
          <w:sz w:val="36"/>
          <w:szCs w:val="36"/>
        </w:rPr>
        <w:t>»:</w:t>
      </w:r>
    </w:p>
    <w:tbl>
      <w:tblPr>
        <w:tblW w:w="105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918"/>
        <w:gridCol w:w="3120"/>
        <w:gridCol w:w="2572"/>
      </w:tblGrid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b/>
                <w:sz w:val="28"/>
                <w:szCs w:val="28"/>
              </w:rPr>
            </w:pPr>
            <w:r w:rsidRPr="007577B8">
              <w:rPr>
                <w:b/>
                <w:sz w:val="28"/>
                <w:szCs w:val="28"/>
              </w:rPr>
              <w:t>Назва дисципліни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b/>
                <w:sz w:val="28"/>
                <w:szCs w:val="28"/>
              </w:rPr>
            </w:pPr>
            <w:r w:rsidRPr="007577B8">
              <w:rPr>
                <w:b/>
                <w:sz w:val="28"/>
                <w:szCs w:val="28"/>
              </w:rPr>
              <w:t>Курс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7577B8">
            <w:pPr>
              <w:jc w:val="center"/>
              <w:rPr>
                <w:b/>
                <w:sz w:val="28"/>
                <w:szCs w:val="28"/>
              </w:rPr>
            </w:pPr>
            <w:r w:rsidRPr="007577B8"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b/>
                <w:sz w:val="28"/>
                <w:szCs w:val="28"/>
              </w:rPr>
            </w:pPr>
            <w:r w:rsidRPr="007577B8">
              <w:rPr>
                <w:b/>
                <w:sz w:val="28"/>
                <w:szCs w:val="28"/>
              </w:rPr>
              <w:t>Дата складання</w:t>
            </w: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Фотожурналістика в системі ЗМК; основи зображальної журналістики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2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84D82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асист. Табінський Я І.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29 серпня 2019р.</w:t>
            </w:r>
          </w:p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ДВВ Креативні тенденції в мовленні публічної особи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84D82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доц. Михайличенко Н.Є.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</w:p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29 серпня 2019р.</w:t>
            </w:r>
          </w:p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Журналістська майстерність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84D82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доц. Білоус О. М.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29 серпня 2019р.</w:t>
            </w:r>
          </w:p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</w:p>
        </w:tc>
      </w:tr>
      <w:tr w:rsidR="00F1371C" w:rsidTr="007577B8">
        <w:trPr>
          <w:trHeight w:val="601"/>
        </w:trPr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Дисципліна спеціалізації 1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84D82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доц. Білоус О. М.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29 серпня 2019р.</w:t>
            </w:r>
          </w:p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Дисципліна спеціалізації 2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84D82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доц. Михайличенко Н. Є.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29 серпня 2019р.</w:t>
            </w:r>
          </w:p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 xml:space="preserve">Інтелектуально-психологічні засади функціонування ЗМК  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3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84D82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проф. Лизанчук В. В.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</w:p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29 серпня 2019р.</w:t>
            </w:r>
          </w:p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Журналістська майстерність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М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84D82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проф. Лизанчук В. В.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</w:p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29 серпня 2019р.</w:t>
            </w:r>
          </w:p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Ефірне мовлення в контексті засад риторики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М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84D82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проф. Сербенська О. А.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29 серпня 2019р.</w:t>
            </w:r>
          </w:p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</w:p>
        </w:tc>
      </w:tr>
      <w:tr w:rsidR="00F1371C" w:rsidTr="007577B8">
        <w:tc>
          <w:tcPr>
            <w:tcW w:w="3969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Українське радіомовлення: виклики часу</w:t>
            </w:r>
          </w:p>
        </w:tc>
        <w:tc>
          <w:tcPr>
            <w:tcW w:w="918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М</w:t>
            </w:r>
          </w:p>
        </w:tc>
        <w:tc>
          <w:tcPr>
            <w:tcW w:w="3120" w:type="dxa"/>
            <w:vAlign w:val="center"/>
          </w:tcPr>
          <w:p w:rsidR="00F1371C" w:rsidRPr="007577B8" w:rsidRDefault="00F1371C" w:rsidP="00084D82">
            <w:pPr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проф. Лизанчук В. В.</w:t>
            </w:r>
          </w:p>
        </w:tc>
        <w:tc>
          <w:tcPr>
            <w:tcW w:w="2572" w:type="dxa"/>
            <w:vAlign w:val="center"/>
          </w:tcPr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  <w:r w:rsidRPr="007577B8">
              <w:rPr>
                <w:sz w:val="28"/>
                <w:szCs w:val="28"/>
              </w:rPr>
              <w:t>29 серпня 2019р.</w:t>
            </w:r>
          </w:p>
          <w:p w:rsidR="00F1371C" w:rsidRPr="007577B8" w:rsidRDefault="00F1371C" w:rsidP="007577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371C" w:rsidRPr="00D245A6" w:rsidRDefault="00F1371C" w:rsidP="00D245A6">
      <w:pPr>
        <w:rPr>
          <w:lang w:val="en-US"/>
        </w:rPr>
      </w:pPr>
      <w:bookmarkStart w:id="0" w:name="_GoBack"/>
      <w:bookmarkEnd w:id="0"/>
    </w:p>
    <w:sectPr w:rsidR="00F1371C" w:rsidRPr="00D245A6" w:rsidSect="00D245A6">
      <w:pgSz w:w="11906" w:h="16838"/>
      <w:pgMar w:top="36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735"/>
    <w:rsid w:val="00011735"/>
    <w:rsid w:val="00084D82"/>
    <w:rsid w:val="000D4AE4"/>
    <w:rsid w:val="0012352E"/>
    <w:rsid w:val="0032420D"/>
    <w:rsid w:val="003415E3"/>
    <w:rsid w:val="006E489C"/>
    <w:rsid w:val="007577B8"/>
    <w:rsid w:val="00894D54"/>
    <w:rsid w:val="00912A06"/>
    <w:rsid w:val="00921CC5"/>
    <w:rsid w:val="00D245A6"/>
    <w:rsid w:val="00F1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1173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1095</Words>
  <Characters>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2019-06-24T10:04:00Z</cp:lastPrinted>
  <dcterms:created xsi:type="dcterms:W3CDTF">2019-06-24T09:27:00Z</dcterms:created>
  <dcterms:modified xsi:type="dcterms:W3CDTF">2019-06-25T13:11:00Z</dcterms:modified>
</cp:coreProperties>
</file>