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26" w:rsidRPr="00EA3A7D" w:rsidRDefault="00DF7926" w:rsidP="00DF7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b/>
          <w:sz w:val="28"/>
          <w:szCs w:val="28"/>
        </w:rPr>
        <w:t>ЗАВДАННЯ З КУРСІВ ТА СПЕЦКУРСІВ</w:t>
      </w:r>
    </w:p>
    <w:p w:rsidR="000978D2" w:rsidRPr="00EA3A7D" w:rsidRDefault="00DF7926" w:rsidP="00DF7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b/>
          <w:sz w:val="28"/>
          <w:szCs w:val="28"/>
        </w:rPr>
        <w:t>КАФЕДРИ ЗАРУБІЖНОЇ ПРЕСИ ТА ІНФОРМАЦІЇ</w:t>
      </w:r>
    </w:p>
    <w:p w:rsidR="00C21EA6" w:rsidRPr="00EA3A7D" w:rsidRDefault="00C21EA6" w:rsidP="00DF7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b/>
          <w:sz w:val="28"/>
          <w:szCs w:val="28"/>
        </w:rPr>
        <w:t>НА ЧАС ТРИВАННЯ КАРАНТИНУ</w:t>
      </w:r>
    </w:p>
    <w:p w:rsidR="00FF480F" w:rsidRPr="00EA3A7D" w:rsidRDefault="00FF480F" w:rsidP="00FF4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4E0" w:rsidRPr="00EA3A7D" w:rsidRDefault="009B38A5" w:rsidP="00FF4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b/>
          <w:sz w:val="28"/>
          <w:szCs w:val="28"/>
        </w:rPr>
        <w:t>ДЕННЕ НАВЧАННЯ</w:t>
      </w:r>
    </w:p>
    <w:p w:rsidR="00516B31" w:rsidRPr="00EA3A7D" w:rsidRDefault="00A0701D" w:rsidP="00516B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b/>
          <w:sz w:val="28"/>
          <w:szCs w:val="28"/>
        </w:rPr>
        <w:t>КУРС</w:t>
      </w:r>
      <w:r w:rsidR="000464E0" w:rsidRPr="00EA3A7D">
        <w:rPr>
          <w:rFonts w:ascii="Times New Roman" w:hAnsi="Times New Roman" w:cs="Times New Roman"/>
          <w:b/>
          <w:sz w:val="28"/>
          <w:szCs w:val="28"/>
        </w:rPr>
        <w:t xml:space="preserve"> «ТЕОРІЇ МАСОВОЇ ІНФОРМАЦІЇ» (1 КУРС)</w:t>
      </w:r>
    </w:p>
    <w:p w:rsidR="00257C20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EA3A7D">
        <w:rPr>
          <w:rFonts w:ascii="Times New Roman" w:hAnsi="Times New Roman" w:cs="Times New Roman"/>
          <w:b/>
          <w:sz w:val="28"/>
          <w:szCs w:val="28"/>
        </w:rPr>
        <w:t>Специфічні моделі комунікації</w:t>
      </w:r>
      <w:r w:rsidRPr="00EA3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Техніки пропаган</w:t>
      </w:r>
      <w:bookmarkStart w:id="0" w:name="_GoBack"/>
      <w:bookmarkEnd w:id="0"/>
      <w:r w:rsidRPr="00EA3A7D">
        <w:rPr>
          <w:rFonts w:ascii="Times New Roman" w:hAnsi="Times New Roman" w:cs="Times New Roman"/>
          <w:sz w:val="28"/>
          <w:szCs w:val="28"/>
        </w:rPr>
        <w:t>дистського аналізу</w:t>
      </w:r>
    </w:p>
    <w:p w:rsidR="00516B31" w:rsidRPr="00EA3A7D" w:rsidRDefault="00257C20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Елементарна модель впливу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Біхейвористська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(</w:t>
      </w:r>
      <w:r w:rsidR="00257C20" w:rsidRPr="00EA3A7D">
        <w:rPr>
          <w:rFonts w:ascii="Times New Roman" w:hAnsi="Times New Roman" w:cs="Times New Roman"/>
          <w:sz w:val="28"/>
          <w:szCs w:val="28"/>
        </w:rPr>
        <w:t>поведінкова) модель комунікації</w:t>
      </w:r>
    </w:p>
    <w:p w:rsidR="00516B31" w:rsidRPr="00EA3A7D" w:rsidRDefault="00257C20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Модель зміни джерела.</w:t>
      </w:r>
    </w:p>
    <w:p w:rsidR="00516B31" w:rsidRPr="00EA3A7D" w:rsidRDefault="00257C20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Модель легітимізації джерела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257C20" w:rsidRPr="00EA3A7D">
        <w:rPr>
          <w:rFonts w:ascii="Times New Roman" w:hAnsi="Times New Roman" w:cs="Times New Roman"/>
          <w:sz w:val="28"/>
          <w:szCs w:val="28"/>
        </w:rPr>
        <w:t>збільшеного впливу повідомлення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Техніки пропагандистського аналізу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Wilcox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D.L.,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Nolte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L.W.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technique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– N.Y., 1995. – P.35.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Jowett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G.S.,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o’Donell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Propaganda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persuasion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Newbury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, 1992.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Поцепцов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и практика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М., 1998.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Поцепцов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войны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военно-коммуникативных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К., 1999.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Поцепцов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операции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– К., 1999.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Житарюк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М. Г. Специфічні моделі комунікації. Презентація лекції. URL: </w:t>
      </w:r>
      <w:hyperlink r:id="rId5" w:history="1">
        <w:r w:rsidR="00257C20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https://modeli-mi.ucoz.ua/load/prezentacija_specifichni_modeli_komunikaciji/1-1-0-22</w:t>
        </w:r>
      </w:hyperlink>
      <w:r w:rsidR="00257C20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EA3A7D">
        <w:rPr>
          <w:rFonts w:ascii="Times New Roman" w:hAnsi="Times New Roman" w:cs="Times New Roman"/>
          <w:b/>
          <w:sz w:val="28"/>
          <w:szCs w:val="28"/>
        </w:rPr>
        <w:t>Комунікативні дискурси в системі соціальної інформації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Множинність трактування поняття «дискурс».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Різновиди комунікативних дискурсів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Дейл Т.А. ван.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Познание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Коммуникация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– М., 1989.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Discours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(Декарт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Рене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Дискурс як метод). – 1637.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Лингвистический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энциклопедический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словарь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– М., 1990. – С.136-137.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Літературознавчий словник-довідник / Р. Т.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Громʼяк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, Ю. І. Ковалів та ін. – К.: Академія, 1997. – С.201-202 (752 с.).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Encyclopedia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Linguistics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: 4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1992. –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1. – P.356-358 (Міжнародна лінгвістична енциклопедія: 4 т. – Нью-Йорк; Оксфорд, 1992. – Т.1. – С.356-358).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Павличко Соломія. Теорія літератури. – К.: Основи, 2002. – С.34-36.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lastRenderedPageBreak/>
        <w:t>Почепцов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Г.Г. Теорія комунікацій. – 2-вид.,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– К., 1999. – С.75-99.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Фуко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Мишель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Слова и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вещи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– М., 1977. – С.150, 282.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Ганошенко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Юрій. Полісемія в літературознавчій термінології // </w:t>
      </w:r>
      <w:hyperlink r:id="rId6" w:history="1">
        <w:r w:rsidR="00A0779A" w:rsidRPr="00EA3A7D">
          <w:rPr>
            <w:rStyle w:val="a3"/>
            <w:rFonts w:ascii="Times New Roman" w:hAnsi="Times New Roman" w:cs="Times New Roman"/>
            <w:sz w:val="28"/>
            <w:szCs w:val="28"/>
          </w:rPr>
          <w:t>http://web.znu.edu.ua/99/l-article.php?item=29</w:t>
        </w:r>
      </w:hyperlink>
      <w:r w:rsidR="00A0779A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EA3A7D">
        <w:rPr>
          <w:rFonts w:ascii="Times New Roman" w:hAnsi="Times New Roman" w:cs="Times New Roman"/>
          <w:b/>
          <w:sz w:val="28"/>
          <w:szCs w:val="28"/>
        </w:rPr>
        <w:t>Функціональність масової комунікації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Міжособистісна, спеціалізована та масова комунікація.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Функції масової комунікації.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Суть масової комунікації.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Масова аудиторія.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Поняття «маса».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ЗМК. ЗМІ. Мережа та структура соціальної комунікації.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Функції соціальної інформації.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Багатоканальність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масової комунікації.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Функції та характеристики масової комунікації...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b/>
          <w:sz w:val="28"/>
          <w:szCs w:val="28"/>
        </w:rPr>
        <w:t>Питання на с</w:t>
      </w:r>
      <w:r w:rsidR="0058667D" w:rsidRPr="00EA3A7D">
        <w:rPr>
          <w:rFonts w:ascii="Times New Roman" w:hAnsi="Times New Roman" w:cs="Times New Roman"/>
          <w:b/>
          <w:sz w:val="28"/>
          <w:szCs w:val="28"/>
        </w:rPr>
        <w:t>амоконтроль: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Визначте соціально значущі функції міжособистісної комунікації.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Дайте визначення соціальної комунікації.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Назвіть загальні умови забезпечення функціонування масової комунікації.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Обґрунтуйте ступінь структурованості в різних формах міжособистісної комунікації.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Охарактеризуйте міжособистісну комунікацію.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Перелічіть основні характеристики і функції масової комунікації.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Пов’яжіть «інтереси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комунікантів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» та «успішність комунікації», виявіть зв’язок.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Поясність значення комунікації як інструменту реалізації функції управління.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Поясність особливості міжособистісної комунікації в малих групах.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Поясність процес сприйняття і його роль в міжособистісній комунікації.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Поясність, чому рекламу можна розглядати як модель, вид і канал комунікації.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Поясність, як мотиваційні теорії пояснюють суть і функції міжособистісної комунікації.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Поясність, як слід розуміти мотиви й завдання комунікації в теорії мовної діяльності.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Житарюк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М. Г. Соціокультурна модель журналістики: традиції і новаторство. Монографія. Львів: Простір-М, 2008. – С. 113-140. URL: </w:t>
      </w:r>
      <w:hyperlink r:id="rId7" w:history="1">
        <w:r w:rsidR="0058667D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https://tmk-ti-vdpu.at.ua/_ld/0/30_monograf_a5_cd.pdf</w:t>
        </w:r>
      </w:hyperlink>
      <w:r w:rsidR="0058667D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lastRenderedPageBreak/>
        <w:t>Землянова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Коммуникативистика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Англо-русский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толковый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словарь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концепций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терминов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ун-та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, 2004. – 416 с.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Для підготування матеріалів на практичні завдання рекомендую використовувати електронний варіант попередньої версії лекційного курсу: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Житарюк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М. Теорії та моделі масової інформації (Масова комунікація):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Львів, 2015. 220 с.</w:t>
      </w:r>
      <w:r w:rsidR="0058667D" w:rsidRPr="00EA3A7D">
        <w:rPr>
          <w:rFonts w:ascii="Times New Roman" w:hAnsi="Times New Roman" w:cs="Times New Roman"/>
          <w:sz w:val="28"/>
          <w:szCs w:val="28"/>
        </w:rPr>
        <w:t xml:space="preserve"> </w:t>
      </w:r>
      <w:r w:rsidRPr="00EA3A7D">
        <w:rPr>
          <w:rFonts w:ascii="Times New Roman" w:hAnsi="Times New Roman" w:cs="Times New Roman"/>
          <w:sz w:val="28"/>
          <w:szCs w:val="28"/>
        </w:rPr>
        <w:t xml:space="preserve"> //</w:t>
      </w:r>
      <w:r w:rsidR="0058667D" w:rsidRPr="00EA3A7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8667D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https://modeli-mi.ucoz.ua/_ld/0/7_-2015-3-.pdf</w:t>
        </w:r>
      </w:hyperlink>
      <w:r w:rsidR="0058667D" w:rsidRPr="00EA3A7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6B31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115" w:rsidRPr="00EA3A7D" w:rsidRDefault="00516B31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та сайт навчальної дисципліни – </w:t>
      </w:r>
      <w:hyperlink r:id="rId9" w:history="1">
        <w:r w:rsidR="0058667D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https://modeli-mi.ucoz.ua/</w:t>
        </w:r>
      </w:hyperlink>
      <w:r w:rsidR="0058667D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234" w:rsidRPr="00EA3A7D" w:rsidRDefault="00084234" w:rsidP="00516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***</w:t>
      </w:r>
    </w:p>
    <w:p w:rsidR="003B6D6E" w:rsidRPr="00EA3A7D" w:rsidRDefault="003B6D6E" w:rsidP="00516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Курс «</w:t>
      </w:r>
      <w:r w:rsidRPr="00EA3A7D">
        <w:rPr>
          <w:rFonts w:ascii="Times New Roman" w:hAnsi="Times New Roman" w:cs="Times New Roman"/>
          <w:b/>
          <w:sz w:val="28"/>
          <w:szCs w:val="28"/>
        </w:rPr>
        <w:t>ТЕОРІЯ КОМУНІКАЦІЇ</w:t>
      </w:r>
      <w:r w:rsidRPr="00EA3A7D">
        <w:rPr>
          <w:rFonts w:ascii="Times New Roman" w:hAnsi="Times New Roman" w:cs="Times New Roman"/>
          <w:sz w:val="28"/>
          <w:szCs w:val="28"/>
        </w:rPr>
        <w:t>» (1 курс)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Тема.  Масова комунікація та її складові 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Комунікант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та аудиторія. Комунікативне повідомлення. Роль і місце категорії мас у системі масової комунікації. Поняття «маса» та «масовий». Теорія мас Г.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Лебона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Концепція мас Х.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Ортеги-і-Гасета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Ознаки та види «маси» як цільової аудиторії. Сугестія як форма маніпуляції. Масові настрої. Суспільна думка. Масова свідомість. Масова поведінка. Пропаганда та маніпуляція – спільне та відмінне. Механізми маніпуляції та способи їх розпізнавання та уникнення. Форми захисту від маніпуляції.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Тема.  Ефекти масової комунікації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Вплив мас-медіа на аудиторію. Ефект як наслідок процесу комунікації. Ефекти трансляції медіа-інформації («реальності», «стадності», «бумеранга», «відчуження». «тасування карт», «аксіоматичних доказів», «запізнілої реакції»). Теорія магічної кулі. Теорія шприца. Теорія культивації Дж.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Гербнера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Концепція К.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Ховленда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щодо ефектів масової комунікації. Концепція В. Шульца («стимул-реакція», «нові орієнтації»). Концепція медіа-ефектів У.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МакГуайра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Теорія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парасоціальної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взаємодії Д,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Хортона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і Р. Воля. Теорія Б.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Дервін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(«створення змісту»).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Тема. Теорії масової комунікації 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Теорія стереотипів. Теорія когнітивного дисонансу. Теорія спіралі мовчання Е.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Ноель-Нойман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Теорія «порядку дня»  М.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МакКомбса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та Д. Шоу. Теорія Г. М.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МакЛюена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Інформаційна теорія. Франкфуртська школа. Теорія Н.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Лумана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Мас-медіа в концепції П.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Бурдьє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Тема. Моделі масової комунікації 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lastRenderedPageBreak/>
        <w:t xml:space="preserve">Схема комунікації (адресант – повідомлення - адресат). Модель Г.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Лассуела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Модель Р. Якобсона. Модель У.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Шрамма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Модель комунікації К.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Шеннона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Соціально-культурологічна модель А.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Тудора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Модель Т.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Гобана-Класа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 IX. Міжкультурна комунікація 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Теорія мовленнєвої акомодації Х.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Гейсла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Теорія «обличчя» в переговорах С. Тунг-Туми. Теорія мовленнєвих кодів Дж.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Філіпсена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 Квіт С. Масові комунікації. – К., 2008.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Онуфрів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С., Квасниця О.  Соціальний психолог Олег Покальчук: «Перше чого треба навчитися – це називати речі своїми іменами» / Режим електронного доступу. -  http://universum.lviv.ua/previous-site/journal/2015/3/pokal.htm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Элементы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– К. 1999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Массовая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коммуникация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Украинской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прессы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Свободной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Прессы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– 2013. – 902 с. </w:t>
      </w:r>
    </w:p>
    <w:p w:rsidR="005A3115" w:rsidRPr="00EA3A7D" w:rsidRDefault="005A3115" w:rsidP="005A31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Гриффин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Коммуникация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и практики. –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, 2015. – 688 с.</w:t>
      </w:r>
    </w:p>
    <w:p w:rsidR="00465AD2" w:rsidRPr="00EA3A7D" w:rsidRDefault="00465AD2" w:rsidP="005A31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D2" w:rsidRPr="00EA3A7D" w:rsidRDefault="00465AD2" w:rsidP="00465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Курс «</w:t>
      </w:r>
      <w:r w:rsidRPr="00EA3A7D">
        <w:rPr>
          <w:rFonts w:ascii="Times New Roman" w:hAnsi="Times New Roman" w:cs="Times New Roman"/>
          <w:b/>
          <w:sz w:val="28"/>
          <w:szCs w:val="28"/>
        </w:rPr>
        <w:t>МЕДІАЕКОНОМІКА ЗАРУБІЖНИХ КРАЇН</w:t>
      </w:r>
      <w:r w:rsidRPr="00EA3A7D">
        <w:rPr>
          <w:rFonts w:ascii="Times New Roman" w:hAnsi="Times New Roman" w:cs="Times New Roman"/>
          <w:sz w:val="28"/>
          <w:szCs w:val="28"/>
        </w:rPr>
        <w:t>»» (1 курс).</w:t>
      </w:r>
    </w:p>
    <w:p w:rsidR="00465AD2" w:rsidRPr="00EA3A7D" w:rsidRDefault="00465AD2" w:rsidP="00465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>Економічні особливості газетної індустрії.</w:t>
      </w:r>
    </w:p>
    <w:p w:rsidR="00465AD2" w:rsidRPr="00EA3A7D" w:rsidRDefault="00465AD2" w:rsidP="00465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Моделі організації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телеіндустрії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</w:t>
      </w:r>
    </w:p>
    <w:p w:rsidR="00465AD2" w:rsidRPr="00EA3A7D" w:rsidRDefault="00465AD2" w:rsidP="00465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  <w:t>Економіка онлайнових ЗМІ.</w:t>
      </w:r>
    </w:p>
    <w:p w:rsidR="00465AD2" w:rsidRPr="00EA3A7D" w:rsidRDefault="00465AD2" w:rsidP="00465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465AD2" w:rsidRPr="00EA3A7D" w:rsidRDefault="00465AD2" w:rsidP="00465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Медиаэкономика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зарубежных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стран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– М.: Аспект-Пресс, 2003.</w:t>
      </w:r>
    </w:p>
    <w:p w:rsidR="00465AD2" w:rsidRPr="00EA3A7D" w:rsidRDefault="00465AD2" w:rsidP="00465A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Хаб’юк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О. Концептуальні основи медіа-економіки. – Львів, ЛНУ ім. І. Франка, 2012.</w:t>
      </w:r>
    </w:p>
    <w:p w:rsidR="001453D9" w:rsidRPr="00EA3A7D" w:rsidRDefault="001453D9" w:rsidP="00465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3D9" w:rsidRPr="00EA3A7D" w:rsidRDefault="001453D9" w:rsidP="00465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3D9" w:rsidRPr="00EA3A7D" w:rsidRDefault="001453D9" w:rsidP="00465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Курс «</w:t>
      </w:r>
      <w:r w:rsidRPr="00EA3A7D">
        <w:rPr>
          <w:rFonts w:ascii="Times New Roman" w:hAnsi="Times New Roman" w:cs="Times New Roman"/>
          <w:b/>
          <w:sz w:val="28"/>
          <w:szCs w:val="28"/>
        </w:rPr>
        <w:t>ЗАРУБІЖНА ПРЕСА</w:t>
      </w:r>
      <w:r w:rsidRPr="00EA3A7D">
        <w:rPr>
          <w:rFonts w:ascii="Times New Roman" w:hAnsi="Times New Roman" w:cs="Times New Roman"/>
          <w:sz w:val="28"/>
          <w:szCs w:val="28"/>
        </w:rPr>
        <w:t>» (4 курс)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Публіцистика Джузеппе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Мацціні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>Марксистська концепція преси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  <w:t>Публіцистика Віктора Гюго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4.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Аргументаційні ресурси публіцистики Герцена 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5.</w:t>
      </w:r>
      <w:r w:rsidRPr="00EA3A7D">
        <w:rPr>
          <w:rFonts w:ascii="Times New Roman" w:hAnsi="Times New Roman" w:cs="Times New Roman"/>
          <w:sz w:val="28"/>
          <w:szCs w:val="28"/>
        </w:rPr>
        <w:tab/>
        <w:t>Пропаганда Авраама Лінкольна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6.</w:t>
      </w:r>
      <w:r w:rsidRPr="00EA3A7D">
        <w:rPr>
          <w:rFonts w:ascii="Times New Roman" w:hAnsi="Times New Roman" w:cs="Times New Roman"/>
          <w:sz w:val="28"/>
          <w:szCs w:val="28"/>
        </w:rPr>
        <w:tab/>
        <w:t>Бісмарк про журналістику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7.</w:t>
      </w:r>
      <w:r w:rsidRPr="00EA3A7D">
        <w:rPr>
          <w:rFonts w:ascii="Times New Roman" w:hAnsi="Times New Roman" w:cs="Times New Roman"/>
          <w:sz w:val="28"/>
          <w:szCs w:val="28"/>
        </w:rPr>
        <w:tab/>
        <w:t>Публіцистика Марка Твена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8.</w:t>
      </w:r>
      <w:r w:rsidRPr="00EA3A7D">
        <w:rPr>
          <w:rFonts w:ascii="Times New Roman" w:hAnsi="Times New Roman" w:cs="Times New Roman"/>
          <w:sz w:val="28"/>
          <w:szCs w:val="28"/>
        </w:rPr>
        <w:tab/>
        <w:t>Пропаганда під час Першої світової війни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Література: 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lastRenderedPageBreak/>
        <w:t>Варварцев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М. М. Джузеппе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Мадзіні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мадзінізм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і Україна / Відп. ред. В. А. Смолій. Італійський інститут культури в Україні; НАН України. Інститут історії України. – К.: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Унів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вид-во ПУЛЬСАРИ, 2005. – 304 с.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Мельник Ю. Погляди Джузеппе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Мацціні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на періодичну пресу в світлі його деонтологічних концепцій// Вісник Львівського університету. Серія журналістика. 2011. Вип. 35</w:t>
      </w:r>
      <w:r w:rsidR="00684E94" w:rsidRPr="00EA3A7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84E94" w:rsidRPr="00EA3A7D">
          <w:rPr>
            <w:rStyle w:val="a3"/>
            <w:rFonts w:ascii="Times New Roman" w:hAnsi="Times New Roman" w:cs="Times New Roman"/>
            <w:sz w:val="28"/>
            <w:szCs w:val="28"/>
          </w:rPr>
          <w:t>http://old.journ.lnu.edu.ua/publications/visnyk35/Visnyk35_P2_08_MelnykY.pdf</w:t>
        </w:r>
      </w:hyperlink>
      <w:r w:rsidR="00684E94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Лось Й. Публіцистика і тенденції розвитку світу</w:t>
      </w:r>
      <w:r w:rsidR="00037B9E" w:rsidRPr="00EA3A7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37B9E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https://studfile.net/preview/7211400/page:15/</w:t>
        </w:r>
      </w:hyperlink>
      <w:r w:rsidR="00037B9E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Лось Й. Перспективи світоглядної публіцистики.</w:t>
      </w:r>
      <w:r w:rsidR="00747A02" w:rsidRPr="00EA3A7D">
        <w:rPr>
          <w:rFonts w:ascii="Times New Roman" w:hAnsi="Times New Roman" w:cs="Times New Roman"/>
          <w:sz w:val="28"/>
          <w:szCs w:val="28"/>
        </w:rPr>
        <w:t xml:space="preserve"> </w: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begin"/>
      </w:r>
      <w:r w:rsidR="009104A1" w:rsidRPr="00EA3A7D">
        <w:rPr>
          <w:rFonts w:ascii="Times New Roman" w:hAnsi="Times New Roman" w:cs="Times New Roman"/>
          <w:sz w:val="28"/>
          <w:szCs w:val="28"/>
        </w:rPr>
        <w:instrText>HYPERLINK "https://www.twirpx.com/file/1865058/"</w:instrTex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separate"/>
      </w:r>
      <w:r w:rsidR="00747A02" w:rsidRPr="00EA3A7D">
        <w:rPr>
          <w:rStyle w:val="a3"/>
          <w:rFonts w:ascii="Times New Roman" w:hAnsi="Times New Roman" w:cs="Times New Roman"/>
          <w:sz w:val="28"/>
          <w:szCs w:val="28"/>
        </w:rPr>
        <w:t>https://www.twirpx.com/file/1865058/</w: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end"/>
      </w:r>
      <w:r w:rsidR="00747A02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Мелещенко О. Публіцистика Віктора Гюго</w:t>
      </w:r>
      <w:r w:rsidR="00747A02" w:rsidRPr="00EA3A7D">
        <w:rPr>
          <w:rFonts w:ascii="Times New Roman" w:hAnsi="Times New Roman" w:cs="Times New Roman"/>
          <w:sz w:val="28"/>
          <w:szCs w:val="28"/>
        </w:rPr>
        <w:t>. – К., 2018. – 600 с.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Зверев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А. Мир Марка Твена: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очерк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Дет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лит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., 1985. — 175 с.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Сюндюков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Шістандцятий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президент. До 200-річчя від Дня народження Авраама Лінкольна//День. 2009. 14 лютого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Сюндюков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І. Трибуна совісті. Єдність політики та моралі за Олександром Герценом // День. 2003. 17 квітня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Немецкая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журналистика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XIX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Бисмарк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и печать. URL: </w:t>
      </w:r>
      <w:hyperlink r:id="rId12" w:history="1">
        <w:r w:rsidR="00747A02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https://studfile.net/preview/5021324/page:4/</w:t>
        </w:r>
      </w:hyperlink>
      <w:r w:rsidR="00747A02" w:rsidRPr="00EA3A7D">
        <w:rPr>
          <w:rFonts w:ascii="Times New Roman" w:hAnsi="Times New Roman" w:cs="Times New Roman"/>
          <w:sz w:val="28"/>
          <w:szCs w:val="28"/>
        </w:rPr>
        <w:t xml:space="preserve"> </w:t>
      </w:r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r w:rsidR="00747A02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3D9" w:rsidRPr="00EA3A7D" w:rsidRDefault="001453D9" w:rsidP="00145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Маркс К. Дебати шостого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райнського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ландтаґу</w:t>
      </w:r>
      <w:proofErr w:type="spellEnd"/>
    </w:p>
    <w:p w:rsidR="005A3115" w:rsidRPr="00EA3A7D" w:rsidRDefault="005A3115" w:rsidP="00084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234" w:rsidRPr="00EA3A7D" w:rsidRDefault="00A6104B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КУРС</w:t>
      </w:r>
      <w:r w:rsidR="003B6D6E" w:rsidRPr="00EA3A7D">
        <w:rPr>
          <w:rFonts w:ascii="Times New Roman" w:hAnsi="Times New Roman" w:cs="Times New Roman"/>
          <w:sz w:val="28"/>
          <w:szCs w:val="28"/>
        </w:rPr>
        <w:t xml:space="preserve"> </w:t>
      </w:r>
      <w:r w:rsidR="003B6D6E" w:rsidRPr="00EA3A7D">
        <w:rPr>
          <w:rFonts w:ascii="Times New Roman" w:hAnsi="Times New Roman" w:cs="Times New Roman"/>
          <w:b/>
          <w:sz w:val="28"/>
          <w:szCs w:val="28"/>
        </w:rPr>
        <w:t>«РАДІО СВОБОДА</w:t>
      </w:r>
      <w:r w:rsidR="003B6D6E" w:rsidRPr="00EA3A7D">
        <w:rPr>
          <w:rFonts w:ascii="Times New Roman" w:hAnsi="Times New Roman" w:cs="Times New Roman"/>
          <w:sz w:val="28"/>
          <w:szCs w:val="28"/>
        </w:rPr>
        <w:t>» (4 курс)</w:t>
      </w:r>
    </w:p>
    <w:p w:rsidR="003B6D6E" w:rsidRPr="00EA3A7D" w:rsidRDefault="005C38A5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 1. Проблематика виступів Євгена Сверстюка на хвилях «Свободи» </w:t>
      </w:r>
    </w:p>
    <w:p w:rsidR="005C38A5" w:rsidRPr="00EA3A7D" w:rsidRDefault="005C38A5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5C38A5" w:rsidRPr="00EA3A7D" w:rsidRDefault="00A31E0E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OLE_LINK9"/>
      <w:r w:rsidRPr="00EA3A7D">
        <w:rPr>
          <w:rFonts w:ascii="Times New Roman" w:hAnsi="Times New Roman" w:cs="Times New Roman"/>
          <w:sz w:val="28"/>
          <w:szCs w:val="28"/>
        </w:rPr>
        <w:t xml:space="preserve">Сверстюк Є. </w:t>
      </w:r>
      <w:r w:rsidR="001C3224" w:rsidRPr="00EA3A7D">
        <w:rPr>
          <w:rFonts w:ascii="Times New Roman" w:hAnsi="Times New Roman" w:cs="Times New Roman"/>
          <w:sz w:val="28"/>
          <w:szCs w:val="28"/>
        </w:rPr>
        <w:t xml:space="preserve">На хвилях «Свободи». </w:t>
      </w:r>
      <w:bookmarkEnd w:id="1"/>
      <w:r w:rsidR="001C3224" w:rsidRPr="00EA3A7D">
        <w:rPr>
          <w:rFonts w:ascii="Times New Roman" w:hAnsi="Times New Roman" w:cs="Times New Roman"/>
          <w:sz w:val="28"/>
          <w:szCs w:val="28"/>
        </w:rPr>
        <w:t>– Луцьк, 2004. – 312 с.</w:t>
      </w:r>
    </w:p>
    <w:p w:rsidR="00413CB3" w:rsidRPr="00EA3A7D" w:rsidRDefault="00413CB3" w:rsidP="00084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CB3" w:rsidRPr="00EA3A7D" w:rsidRDefault="00413CB3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C534ED" w:rsidRPr="00EA3A7D">
        <w:rPr>
          <w:rFonts w:ascii="Times New Roman" w:hAnsi="Times New Roman" w:cs="Times New Roman"/>
          <w:sz w:val="28"/>
          <w:szCs w:val="28"/>
        </w:rPr>
        <w:t>Історичні контексти діяльності Радіо Свобода.</w:t>
      </w:r>
    </w:p>
    <w:p w:rsidR="005521AB" w:rsidRPr="00EA3A7D" w:rsidRDefault="005521AB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413CB3" w:rsidRPr="00EA3A7D" w:rsidRDefault="00413CB3" w:rsidP="00FA04B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Говорить Радіо Свобода</w:t>
      </w:r>
      <w:r w:rsidR="005521AB" w:rsidRPr="00EA3A7D">
        <w:rPr>
          <w:rFonts w:ascii="Times New Roman" w:hAnsi="Times New Roman" w:cs="Times New Roman"/>
          <w:sz w:val="28"/>
          <w:szCs w:val="28"/>
        </w:rPr>
        <w:t>. Історія Української редакції. – Режим доступу:</w:t>
      </w:r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521AB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https://www.radiosvoboda.org/a/30119163.html</w:t>
        </w:r>
      </w:hyperlink>
      <w:r w:rsidR="005521AB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4B3" w:rsidRPr="00EA3A7D" w:rsidRDefault="004C7248" w:rsidP="004C724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Фільм </w:t>
      </w:r>
      <w:r w:rsidR="00C534ED" w:rsidRPr="00EA3A7D">
        <w:rPr>
          <w:rFonts w:ascii="Times New Roman" w:hAnsi="Times New Roman" w:cs="Times New Roman"/>
          <w:sz w:val="28"/>
          <w:szCs w:val="28"/>
        </w:rPr>
        <w:t>«</w:t>
      </w:r>
      <w:r w:rsidRPr="00EA3A7D">
        <w:rPr>
          <w:rFonts w:ascii="Times New Roman" w:hAnsi="Times New Roman" w:cs="Times New Roman"/>
          <w:sz w:val="28"/>
          <w:szCs w:val="28"/>
        </w:rPr>
        <w:t xml:space="preserve">Радіо Свобода про боротьбу СРСР із «ворожими голосами» </w:t>
      </w:r>
      <w:hyperlink r:id="rId14" w:history="1">
        <w:r w:rsidR="00FA04B3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https://www.radiosvoboda.org/a/film-radio-svoboda-pro-borotbu-srsr-iz-vorozhymy-golosamy/30368418.html</w:t>
        </w:r>
      </w:hyperlink>
      <w:r w:rsidR="00FA04B3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9DC" w:rsidRPr="00EA3A7D" w:rsidRDefault="00C049DC" w:rsidP="004C724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Тема 3. Радіопубліцистика Бориса Парамонова.</w:t>
      </w:r>
      <w:r w:rsidR="00CE79EF" w:rsidRPr="00EA3A7D">
        <w:rPr>
          <w:rFonts w:ascii="Times New Roman" w:hAnsi="Times New Roman" w:cs="Times New Roman"/>
          <w:sz w:val="28"/>
          <w:szCs w:val="28"/>
        </w:rPr>
        <w:t xml:space="preserve"> Необхідно вибрати один з радіовиступів Б.Парамонова й проаналізувати</w:t>
      </w:r>
      <w:r w:rsidR="004A499D" w:rsidRPr="00EA3A7D">
        <w:rPr>
          <w:rFonts w:ascii="Times New Roman" w:hAnsi="Times New Roman" w:cs="Times New Roman"/>
          <w:sz w:val="28"/>
          <w:szCs w:val="28"/>
        </w:rPr>
        <w:t xml:space="preserve"> його у письмовому вигляді.</w:t>
      </w:r>
    </w:p>
    <w:p w:rsidR="00C049DC" w:rsidRPr="00EA3A7D" w:rsidRDefault="00C049DC" w:rsidP="00C049D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C049DC" w:rsidRPr="00EA3A7D" w:rsidRDefault="009104A1" w:rsidP="00CE79E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E79EF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https://www.svoboda.org/author/%D0%B1%D0%BE%D1%80%D0%B8%D1%81-%D0%BF%D0%B0%D1%80%D0%B0%D0%BC%D0%BE%D0%BD%D0%BE%D0%B2/ktq_</w:t>
        </w:r>
      </w:hyperlink>
      <w:r w:rsidR="00CE79EF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Спецкурс  </w:t>
      </w:r>
      <w:r w:rsidR="00FF5A49" w:rsidRPr="00EA3A7D">
        <w:rPr>
          <w:rFonts w:ascii="Times New Roman" w:hAnsi="Times New Roman" w:cs="Times New Roman"/>
          <w:b/>
          <w:sz w:val="28"/>
          <w:szCs w:val="28"/>
        </w:rPr>
        <w:t>«ЗМІ ЯПОНІЇ»</w:t>
      </w:r>
      <w:r w:rsidR="00FF5A49" w:rsidRPr="00EA3A7D">
        <w:rPr>
          <w:rFonts w:ascii="Times New Roman" w:hAnsi="Times New Roman" w:cs="Times New Roman"/>
          <w:sz w:val="28"/>
          <w:szCs w:val="28"/>
        </w:rPr>
        <w:t xml:space="preserve"> (</w:t>
      </w:r>
      <w:r w:rsidRPr="00EA3A7D">
        <w:rPr>
          <w:rFonts w:ascii="Times New Roman" w:hAnsi="Times New Roman" w:cs="Times New Roman"/>
          <w:sz w:val="28"/>
          <w:szCs w:val="28"/>
        </w:rPr>
        <w:t>4 курс)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Тема. Японські прес-клуби 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Зародження прес-клубів (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кіша-клубів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). Сучасні методи роботи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кіша-клубів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Специфіка членства в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кіша-клубах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Тема. Японські інформаційні агентства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Японські інформаційні агентства:  Кіодо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Цусин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Дзідзі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Цусин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: історія та сучасність. Вплив японських інформаційних агентств на міжнародний потік інформації. 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Тема. Правові засади діяльності японських ЗМІ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Закон «Про свободу слова». Антимонопольний закон Японської асоціації видавців та редакторів.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 . Японські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медіаконцерни</w:t>
      </w:r>
      <w:proofErr w:type="spellEnd"/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Медіаконцерн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Асахі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»: історія та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сучісність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Структура концерну: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Asahi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Shimbun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Asahi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Evening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AERA,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Nikkan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Медіаконцерн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Йоміурі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»: історія та сучасність. Структура концерну: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Dayly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Yomiuri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Nihon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Terebi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Hoso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Yomiuri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Terebi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Медіаконцерн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Майніті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»: історія та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сучісність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Структура концерну: 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Mainichi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     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Tokio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Broadcasting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(TBS).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Медіаконцерн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Ніккей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»: історія та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сучісність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Структура концерну: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Nikkei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TV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Tokio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Nikkei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Weekly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Nikkei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Daili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Nikkei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Nikkei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Медіаконцерн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Санкей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»: історія та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сучісність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Структура концерну: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Sankei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Sankei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Fuji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Evening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ESSE,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Fuji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Tilivision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Тема . Загальнонаціональна преса Японії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Загальнонаціональна преса Японії: історія видання; концепція; проблематика виступів; тематичні додатки: "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Санкей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симбун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",   "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Асахи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симбун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Иомиури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симбун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Майнити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дейли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ньюс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Киодо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ньюс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",    "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Никкей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". Особливості розповсюдження японської преси – «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сетто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».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Японська англомовна преса: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„The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Times”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„Mainichi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News”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„Asahi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Evening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News”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„Nikkei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Weekly”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„The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Yomiuri”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 Типологія японських журналів. Жанрове розмаїття: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„дзассі”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„сого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дзассі”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Специфіка японської реклами.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Тема. Японське телемовлення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Японське ТБ: історія і сучасність. Особливості дуальної моделі ТБ. Японське громадське телебачення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„Ніхон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хосо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кьокай”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– NHK.  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Эн-эйч-кей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 Комерційне </w:t>
      </w:r>
      <w:r w:rsidRPr="00EA3A7D">
        <w:rPr>
          <w:rFonts w:ascii="Times New Roman" w:hAnsi="Times New Roman" w:cs="Times New Roman"/>
          <w:sz w:val="28"/>
          <w:szCs w:val="28"/>
        </w:rPr>
        <w:lastRenderedPageBreak/>
        <w:t xml:space="preserve">японське телебачення:       "ТВ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Асахи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" ,  "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Фудзи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ТВ",  "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Ниппон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ТВ"  (НТВ),  "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Токио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бродкастинг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систем" (ТБС).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Тема. Японське радіомовлення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 Історія становлення японського радіомовлення.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 Специфіка японського радіомовлення.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           • 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Эн-эйч-кей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•  "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FM" •  "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Джей-уэйв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" •  "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Токио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FM" •  "ТБС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радио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Взаєморецепція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 України та Японії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Присутність  України в японських ЗМІ : історія і сучасність.      Японські ЗМІ про голодомор в Україні 1932-33 рр.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Рецепція Японії в українських ЗМІ.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Взаєморецепція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на рівні текстів культури.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Зернецька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О. Глобальний розвиток систем масової комунікації і міжнародні відносини. — К, 1999.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 Квасниця Ольга. Японські прес-клуби (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кіша-клуби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): від елітаризму до егалітаризму / О. Квасниця //  Мовні і концептуальні картини світу.  – К. : Видавничий Дім Дмитра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Бураго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, 2011. – Вип. 35. – С. 68–71.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3. Квасниця Ольга. Японська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ідентитарна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матриця як чинник буття нації  /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 О. Квасниця / О. Квасниця //  Мовні і концептуальні картини світу.  – К. : Видавничий Дім Дмитра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Бураго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2012. – Вип. 40. – С. 292–297. 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4. Срібняк І. Газета «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Асахі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шімбун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» в суспільно-політичному та культурному житті Японії // Мовні і концептуальні картини світу.  – К. : Видавничий Дім Дмитра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Бураго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, 2012. – Вип. 40. – С. 334-339.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5. Срібняк І. В. Газетно-журнальна періодика Японії (1861-2005): репертуар, система розповсюдження, особливості редакційно-видавничого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менедженту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// Мовні і концептуальні картини світу.   Збірник наук. праць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прсвячений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пам’яті Омеляна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Пріцака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– К, 2010 – Вип. 28. – С. 295-301.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Сеферова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Современная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печать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Японии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М., 2000. 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7. Скрябін Д. Громадське телебачення по-японському // День. – 1999. – 6 лист.</w:t>
      </w: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BF6" w:rsidRPr="00EA3A7D" w:rsidRDefault="00EE6BF6" w:rsidP="00EE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Кіша-прес-клуби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як невід’ємна частина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японськоїжурналістики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// Вісник Львівського університету. – Сер. Журналістика. – Львів, 2006. – Вип. 28. – С. 284-286;</w:t>
      </w:r>
    </w:p>
    <w:p w:rsidR="00FA04B3" w:rsidRPr="00EA3A7D" w:rsidRDefault="00FA04B3" w:rsidP="00084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D6E" w:rsidRPr="00EA3A7D" w:rsidRDefault="003B6D6E" w:rsidP="00084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234" w:rsidRPr="00EA3A7D" w:rsidRDefault="00FF5A49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КУРС</w:t>
      </w:r>
      <w:r w:rsidR="00084234" w:rsidRPr="00EA3A7D">
        <w:rPr>
          <w:rFonts w:ascii="Times New Roman" w:hAnsi="Times New Roman" w:cs="Times New Roman"/>
          <w:sz w:val="28"/>
          <w:szCs w:val="28"/>
        </w:rPr>
        <w:t xml:space="preserve"> «</w:t>
      </w:r>
      <w:r w:rsidR="00084234" w:rsidRPr="00EA3A7D">
        <w:rPr>
          <w:rFonts w:ascii="Times New Roman" w:hAnsi="Times New Roman" w:cs="Times New Roman"/>
          <w:b/>
          <w:sz w:val="28"/>
          <w:szCs w:val="28"/>
        </w:rPr>
        <w:t>НАЦІОЛОГІЯ ТА ІНФОРМАЦІЯ</w:t>
      </w:r>
      <w:r w:rsidR="00084234" w:rsidRPr="00EA3A7D">
        <w:rPr>
          <w:rFonts w:ascii="Times New Roman" w:hAnsi="Times New Roman" w:cs="Times New Roman"/>
          <w:sz w:val="28"/>
          <w:szCs w:val="28"/>
        </w:rPr>
        <w:t>» (4 курс)</w:t>
      </w:r>
    </w:p>
    <w:p w:rsidR="00084234" w:rsidRPr="00EA3A7D" w:rsidRDefault="00084234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Готуємося до </w:t>
      </w:r>
      <w:r w:rsidR="00526BA2" w:rsidRPr="00EA3A7D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EA3A7D">
        <w:rPr>
          <w:rFonts w:ascii="Times New Roman" w:hAnsi="Times New Roman" w:cs="Times New Roman"/>
          <w:sz w:val="28"/>
          <w:szCs w:val="28"/>
        </w:rPr>
        <w:t>практичних занять:</w:t>
      </w:r>
    </w:p>
    <w:p w:rsidR="00084234" w:rsidRPr="00EA3A7D" w:rsidRDefault="00084234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lastRenderedPageBreak/>
        <w:t>Практичне № 2.</w:t>
      </w:r>
      <w:r w:rsidR="00B70630" w:rsidRPr="00EA3A7D">
        <w:rPr>
          <w:rFonts w:ascii="Times New Roman" w:hAnsi="Times New Roman" w:cs="Times New Roman"/>
          <w:sz w:val="28"/>
          <w:szCs w:val="28"/>
        </w:rPr>
        <w:t xml:space="preserve"> </w:t>
      </w:r>
      <w:r w:rsidR="005C0BD9" w:rsidRPr="00EA3A7D">
        <w:rPr>
          <w:rFonts w:ascii="Times New Roman" w:hAnsi="Times New Roman" w:cs="Times New Roman"/>
          <w:b/>
          <w:sz w:val="28"/>
          <w:szCs w:val="28"/>
        </w:rPr>
        <w:t>Висвітлювати проблеми ксенофобії в журналістському тексті.</w:t>
      </w:r>
    </w:p>
    <w:p w:rsidR="00084234" w:rsidRPr="00EA3A7D" w:rsidRDefault="00084234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Визначіть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поняття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“ксенофобія”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“киріофобія”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</w:t>
      </w:r>
    </w:p>
    <w:p w:rsidR="00084234" w:rsidRPr="00EA3A7D" w:rsidRDefault="00084234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Чи можна вважати, що між ксенофобією та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киріофобією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в українському контексті існує причиново-наслідковий зв’язок. Обґрунтуйте свою відповідь.</w:t>
      </w:r>
    </w:p>
    <w:p w:rsidR="00084234" w:rsidRPr="00EA3A7D" w:rsidRDefault="00084234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  <w:t>У чому суть ксенофобії як варварства.</w:t>
      </w:r>
    </w:p>
    <w:p w:rsidR="00084234" w:rsidRPr="00EA3A7D" w:rsidRDefault="00084234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4.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Ксенофобія як інстинкт самозбереження: за і проти. </w:t>
      </w:r>
    </w:p>
    <w:p w:rsidR="00084234" w:rsidRPr="00EA3A7D" w:rsidRDefault="00084234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5.</w:t>
      </w:r>
      <w:r w:rsidRPr="00EA3A7D">
        <w:rPr>
          <w:rFonts w:ascii="Times New Roman" w:hAnsi="Times New Roman" w:cs="Times New Roman"/>
          <w:sz w:val="28"/>
          <w:szCs w:val="28"/>
        </w:rPr>
        <w:tab/>
        <w:t>Плюси і мінуси толерантності. Дискусія навколо статті І.Каганця «Межа толерантності». Чи може толерантність заважати людині бути собою?</w:t>
      </w:r>
    </w:p>
    <w:p w:rsidR="00084234" w:rsidRPr="00EA3A7D" w:rsidRDefault="00084234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6.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Чи погоджуєтеся Ви з такою думкою: «Журналіст, який відчуває глибини власної культури, закорінений у неї, ніколи не трактуватиме принизливо інші народи та їх надбання. Це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закорінення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— основа справжньої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аргументаційної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коректності».</w:t>
      </w:r>
    </w:p>
    <w:p w:rsidR="00084234" w:rsidRPr="00EA3A7D" w:rsidRDefault="00084234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7.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У чому суть проблеми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деконтекстуалізації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ксенофобії в журналістському тексті. Які контексти слід брати до уваги, коли пишемо про ксенофобію?</w:t>
      </w:r>
    </w:p>
    <w:p w:rsidR="00084234" w:rsidRPr="00EA3A7D" w:rsidRDefault="00084234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8.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Чи можна звинувачувати у ксенофобії Тараса Шевченка (поеми «Гайдамаки», «Кавказ»)? Погляд польського журналіста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Анджея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Качинського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(текст перешлю пізніше).</w:t>
      </w:r>
    </w:p>
    <w:p w:rsidR="00084234" w:rsidRPr="00EA3A7D" w:rsidRDefault="00084234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9.</w:t>
      </w:r>
      <w:r w:rsidRPr="00EA3A7D">
        <w:rPr>
          <w:rFonts w:ascii="Times New Roman" w:hAnsi="Times New Roman" w:cs="Times New Roman"/>
          <w:sz w:val="28"/>
          <w:szCs w:val="28"/>
        </w:rPr>
        <w:tab/>
        <w:t>Фільм “Футболка”. Дискусія. Які слова героїв фільму, на Вашу думку, найбільше провокували конфлікт? Що повчального Ви взяли для себе як журналісти?</w:t>
      </w:r>
    </w:p>
    <w:p w:rsidR="00084234" w:rsidRPr="00EA3A7D" w:rsidRDefault="00084234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084234" w:rsidRPr="00EA3A7D" w:rsidRDefault="00084234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Каганець І. Межа толерантності // </w:t>
      </w:r>
      <w:hyperlink r:id="rId16" w:history="1">
        <w:r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https://day.kyiv.ua/uk/article/podrobici/mezha-tolerantnosti</w:t>
        </w:r>
      </w:hyperlink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234" w:rsidRPr="00EA3A7D" w:rsidRDefault="00084234" w:rsidP="00084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Фільм футболка можна переглянути тут: </w:t>
      </w:r>
      <w:hyperlink r:id="rId17" w:history="1">
        <w:r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https://www.youtube.com/watch?v=y4VGmyUo5-Q</w:t>
        </w:r>
      </w:hyperlink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6F5" w:rsidRPr="00EA3A7D" w:rsidRDefault="005E16F5" w:rsidP="00084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F5" w:rsidRPr="00EA3A7D" w:rsidRDefault="005E16F5" w:rsidP="005E16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Практичне № 3.</w:t>
      </w:r>
      <w:r w:rsidR="00287930"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930" w:rsidRPr="00EA3A7D">
        <w:rPr>
          <w:rFonts w:ascii="Times New Roman" w:hAnsi="Times New Roman" w:cs="Times New Roman"/>
          <w:b/>
          <w:sz w:val="28"/>
          <w:szCs w:val="28"/>
        </w:rPr>
        <w:t>Націологічні</w:t>
      </w:r>
      <w:proofErr w:type="spellEnd"/>
      <w:r w:rsidR="00287930" w:rsidRPr="00EA3A7D">
        <w:rPr>
          <w:rFonts w:ascii="Times New Roman" w:hAnsi="Times New Roman" w:cs="Times New Roman"/>
          <w:b/>
          <w:sz w:val="28"/>
          <w:szCs w:val="28"/>
        </w:rPr>
        <w:t xml:space="preserve"> контексти</w:t>
      </w:r>
      <w:r w:rsidR="00020036" w:rsidRPr="00EA3A7D">
        <w:rPr>
          <w:rFonts w:ascii="Times New Roman" w:hAnsi="Times New Roman" w:cs="Times New Roman"/>
          <w:b/>
          <w:sz w:val="28"/>
          <w:szCs w:val="28"/>
        </w:rPr>
        <w:t xml:space="preserve"> журналістських виступів </w:t>
      </w:r>
      <w:proofErr w:type="spellStart"/>
      <w:r w:rsidR="00020036" w:rsidRPr="00EA3A7D">
        <w:rPr>
          <w:rFonts w:ascii="Times New Roman" w:hAnsi="Times New Roman" w:cs="Times New Roman"/>
          <w:b/>
          <w:sz w:val="28"/>
          <w:szCs w:val="28"/>
        </w:rPr>
        <w:t>Оріани</w:t>
      </w:r>
      <w:proofErr w:type="spellEnd"/>
      <w:r w:rsidR="00020036" w:rsidRPr="00EA3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0630" w:rsidRPr="00EA3A7D">
        <w:rPr>
          <w:rFonts w:ascii="Times New Roman" w:hAnsi="Times New Roman" w:cs="Times New Roman"/>
          <w:b/>
          <w:sz w:val="28"/>
          <w:szCs w:val="28"/>
        </w:rPr>
        <w:t>Фаллачі</w:t>
      </w:r>
      <w:proofErr w:type="spellEnd"/>
      <w:r w:rsidR="00B70630" w:rsidRPr="00EA3A7D">
        <w:rPr>
          <w:rFonts w:ascii="Times New Roman" w:hAnsi="Times New Roman" w:cs="Times New Roman"/>
          <w:b/>
          <w:sz w:val="28"/>
          <w:szCs w:val="28"/>
        </w:rPr>
        <w:t>.</w:t>
      </w:r>
    </w:p>
    <w:p w:rsidR="005E16F5" w:rsidRPr="00EA3A7D" w:rsidRDefault="005E16F5" w:rsidP="005E1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Мотивація творчості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Оріани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Фаллачі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: провокація ксенофобії чи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спичинений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загрозами  італійській (європейській) ідентичності біль?</w:t>
      </w:r>
    </w:p>
    <w:p w:rsidR="005E16F5" w:rsidRPr="00EA3A7D" w:rsidRDefault="005E16F5" w:rsidP="005E1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У чому полягає вразливість Європи за О.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Фаллачі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E16F5" w:rsidRPr="00EA3A7D" w:rsidRDefault="005E16F5" w:rsidP="005E1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Чому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Фаллачі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виступає проти іммігрантів?</w:t>
      </w:r>
    </w:p>
    <w:p w:rsidR="005E16F5" w:rsidRPr="00EA3A7D" w:rsidRDefault="005E16F5" w:rsidP="005E1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4.</w:t>
      </w:r>
      <w:r w:rsidRPr="00EA3A7D">
        <w:rPr>
          <w:rFonts w:ascii="Times New Roman" w:hAnsi="Times New Roman" w:cs="Times New Roman"/>
          <w:sz w:val="28"/>
          <w:szCs w:val="28"/>
        </w:rPr>
        <w:tab/>
        <w:t>Образ ісламу в текстах О.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Фаллачі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Чи має журналіст право на такі виражальні засоби щодо релігії. Обґрунтуйте свою відповідь.</w:t>
      </w:r>
    </w:p>
    <w:p w:rsidR="005E16F5" w:rsidRPr="00EA3A7D" w:rsidRDefault="005E16F5" w:rsidP="005E1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5.</w:t>
      </w:r>
      <w:r w:rsidRPr="00EA3A7D">
        <w:rPr>
          <w:rFonts w:ascii="Times New Roman" w:hAnsi="Times New Roman" w:cs="Times New Roman"/>
          <w:sz w:val="28"/>
          <w:szCs w:val="28"/>
        </w:rPr>
        <w:tab/>
        <w:t>Як Ви прокоментуєте поведінку О.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Фаллачі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під час інтерв’ю з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Аяталою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Хомейні?</w:t>
      </w:r>
    </w:p>
    <w:p w:rsidR="005E16F5" w:rsidRPr="00EA3A7D" w:rsidRDefault="005E16F5" w:rsidP="005E1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6.</w:t>
      </w:r>
      <w:r w:rsidRPr="00EA3A7D">
        <w:rPr>
          <w:rFonts w:ascii="Times New Roman" w:hAnsi="Times New Roman" w:cs="Times New Roman"/>
          <w:sz w:val="28"/>
          <w:szCs w:val="28"/>
        </w:rPr>
        <w:tab/>
        <w:t>Що таке мультикультуралізм? Чому О.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Фаллачі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критикує політику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мультикультуралізму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?</w:t>
      </w:r>
    </w:p>
    <w:p w:rsidR="005E16F5" w:rsidRPr="00EA3A7D" w:rsidRDefault="005E16F5" w:rsidP="005E1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F5" w:rsidRPr="00EA3A7D" w:rsidRDefault="005E16F5" w:rsidP="005E1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5E16F5" w:rsidRPr="00EA3A7D" w:rsidRDefault="005E16F5" w:rsidP="00DB6C9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lastRenderedPageBreak/>
        <w:t>Ориана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Фаллачи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Ярость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гордость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https://www.e-reading.club/bookreader.php/59336/Fallachi_-_Yarost%27_i_gordost%27.html</w:t>
        </w:r>
      </w:hyperlink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C99" w:rsidRPr="00EA3A7D" w:rsidRDefault="00DB6C99" w:rsidP="00DB6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2A" w:rsidRPr="00EA3A7D" w:rsidRDefault="00DB6C99" w:rsidP="00367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Практичне №4</w:t>
      </w:r>
      <w:r w:rsidR="00287930" w:rsidRPr="00EA3A7D">
        <w:rPr>
          <w:rFonts w:ascii="Times New Roman" w:hAnsi="Times New Roman" w:cs="Times New Roman"/>
          <w:sz w:val="28"/>
          <w:szCs w:val="28"/>
        </w:rPr>
        <w:t xml:space="preserve">. </w:t>
      </w:r>
      <w:r w:rsidR="00020036" w:rsidRPr="00EA3A7D">
        <w:rPr>
          <w:rFonts w:ascii="Times New Roman" w:hAnsi="Times New Roman" w:cs="Times New Roman"/>
          <w:b/>
          <w:sz w:val="28"/>
          <w:szCs w:val="28"/>
        </w:rPr>
        <w:t>Міжнаціональні відносини на сторінках</w:t>
      </w:r>
      <w:r w:rsidR="0036722A" w:rsidRPr="00EA3A7D">
        <w:rPr>
          <w:rFonts w:ascii="Times New Roman" w:hAnsi="Times New Roman" w:cs="Times New Roman"/>
          <w:b/>
          <w:sz w:val="28"/>
          <w:szCs w:val="28"/>
        </w:rPr>
        <w:t xml:space="preserve"> журналу </w:t>
      </w:r>
      <w:proofErr w:type="spellStart"/>
      <w:r w:rsidR="0036722A" w:rsidRPr="00EA3A7D">
        <w:rPr>
          <w:rFonts w:ascii="Times New Roman" w:hAnsi="Times New Roman" w:cs="Times New Roman"/>
          <w:b/>
          <w:sz w:val="28"/>
          <w:szCs w:val="28"/>
        </w:rPr>
        <w:t>Єжи</w:t>
      </w:r>
      <w:proofErr w:type="spellEnd"/>
      <w:r w:rsidR="0036722A" w:rsidRPr="00EA3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722A" w:rsidRPr="00EA3A7D">
        <w:rPr>
          <w:rFonts w:ascii="Times New Roman" w:hAnsi="Times New Roman" w:cs="Times New Roman"/>
          <w:b/>
          <w:sz w:val="28"/>
          <w:szCs w:val="28"/>
        </w:rPr>
        <w:t>Ґедройця</w:t>
      </w:r>
      <w:proofErr w:type="spellEnd"/>
      <w:r w:rsidR="0036722A" w:rsidRPr="00EA3A7D">
        <w:rPr>
          <w:rFonts w:ascii="Times New Roman" w:hAnsi="Times New Roman" w:cs="Times New Roman"/>
          <w:b/>
          <w:sz w:val="28"/>
          <w:szCs w:val="28"/>
        </w:rPr>
        <w:t xml:space="preserve"> «Культура» (Париж).</w:t>
      </w:r>
    </w:p>
    <w:p w:rsidR="0036722A" w:rsidRPr="00EA3A7D" w:rsidRDefault="0036722A" w:rsidP="00367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>Візії національних питань народів Центрально-Східної Європи на сторінках “Культури”.</w:t>
      </w:r>
    </w:p>
    <w:p w:rsidR="0036722A" w:rsidRPr="00EA3A7D" w:rsidRDefault="0036722A" w:rsidP="00367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Аргументація Листа до редакції [“Культури”] о. Юзефа Маєвського. </w:t>
      </w:r>
    </w:p>
    <w:p w:rsidR="0036722A" w:rsidRPr="00EA3A7D" w:rsidRDefault="0036722A" w:rsidP="00367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4.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 “Культура” проти привидів минулого.</w:t>
      </w:r>
    </w:p>
    <w:p w:rsidR="0036722A" w:rsidRPr="00EA3A7D" w:rsidRDefault="0036722A" w:rsidP="00367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5.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 Запропонуйте свою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аргументаційну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модель польсько-українського примирення. Тобто наведіть й обґрунтуйте 5-7 найактуальніших засад (причин для) цього примирення .</w:t>
      </w:r>
    </w:p>
    <w:p w:rsidR="0036722A" w:rsidRPr="00EA3A7D" w:rsidRDefault="0036722A" w:rsidP="00367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</w:t>
      </w:r>
    </w:p>
    <w:p w:rsidR="0036722A" w:rsidRPr="00EA3A7D" w:rsidRDefault="0036722A" w:rsidP="00367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Юліуш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Мєрошевський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“Російський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“польський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комплекс”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і простір УЛБ” </w:t>
      </w:r>
      <w:hyperlink r:id="rId19" w:history="1">
        <w:r w:rsidRPr="00EA3A7D">
          <w:rPr>
            <w:rStyle w:val="a3"/>
            <w:rFonts w:ascii="Times New Roman" w:hAnsi="Times New Roman" w:cs="Times New Roman"/>
            <w:sz w:val="28"/>
            <w:szCs w:val="28"/>
          </w:rPr>
          <w:t>http://shron2.chtyvo.org.ua/Antolohiia/My_ne_ie_ukrainofilamy_Polska_politychna_dumka_pro_Ukrainu_i_ukraintsiv_Antolohiia_tekstiv.pdf</w:t>
        </w:r>
      </w:hyperlink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2A" w:rsidRPr="00EA3A7D" w:rsidRDefault="0036722A" w:rsidP="00367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о. Юзеф Маєвський. Листа до редакції [“Культури”] </w:t>
      </w:r>
      <w:hyperlink r:id="rId20" w:history="1">
        <w:r w:rsidRPr="00EA3A7D">
          <w:rPr>
            <w:rStyle w:val="a3"/>
            <w:rFonts w:ascii="Times New Roman" w:hAnsi="Times New Roman" w:cs="Times New Roman"/>
            <w:sz w:val="28"/>
            <w:szCs w:val="28"/>
          </w:rPr>
          <w:t>http://shron2.chtyvo.org.ua/Antolohiia/My_ne_ie_ukrainofilamy_Polska_politychna_dumka_pro_Ukrainu_i_ukraintsiv_Antolohiia_tekstiv.pdf</w:t>
        </w:r>
      </w:hyperlink>
      <w:r w:rsidRPr="00EA3A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722A" w:rsidRPr="00EA3A7D" w:rsidRDefault="0036722A" w:rsidP="00367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Юзеф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Лободовський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Проти привидів минулого </w:t>
      </w:r>
      <w:hyperlink r:id="rId21" w:history="1">
        <w:r w:rsidRPr="00EA3A7D">
          <w:rPr>
            <w:rStyle w:val="a3"/>
            <w:rFonts w:ascii="Times New Roman" w:hAnsi="Times New Roman" w:cs="Times New Roman"/>
            <w:sz w:val="28"/>
            <w:szCs w:val="28"/>
          </w:rPr>
          <w:t>http://shron2.chtyvo.org.ua/Antolohiia/Prostir_svobody_Ukraina_na_shpaltakh_paryzkoi_Kultury.pdf</w:t>
        </w:r>
      </w:hyperlink>
      <w:r w:rsidRPr="00EA3A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3A24" w:rsidRPr="00EA3A7D" w:rsidRDefault="0036722A" w:rsidP="00367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4.</w:t>
      </w:r>
      <w:r w:rsidRPr="00EA3A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Богуміла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Бердиховська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Україна в житті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Єжи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Ґедройця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і на сторінках паризької “Культури”. </w: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begin"/>
      </w:r>
      <w:r w:rsidR="009104A1" w:rsidRPr="00EA3A7D">
        <w:rPr>
          <w:rFonts w:ascii="Times New Roman" w:hAnsi="Times New Roman" w:cs="Times New Roman"/>
          <w:sz w:val="28"/>
          <w:szCs w:val="28"/>
        </w:rPr>
        <w:instrText>HYPERLINK "http://shron2.chtyvo.org.ua/Antolohiia/Prostir_svobody_Ukraina_na_shpaltakh_paryzkoi_Kultury.pdf"</w:instrTex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separate"/>
      </w:r>
      <w:r w:rsidRPr="00EA3A7D">
        <w:rPr>
          <w:rStyle w:val="a3"/>
          <w:rFonts w:ascii="Times New Roman" w:hAnsi="Times New Roman" w:cs="Times New Roman"/>
          <w:sz w:val="28"/>
          <w:szCs w:val="28"/>
        </w:rPr>
        <w:t>http://shron2.chtyvo.org.ua/Antolohiia/Prostir_svobody_Ukraina_na_shpaltakh_paryzkoi_Kultury.pdf</w: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end"/>
      </w:r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r w:rsidR="00A84625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A5" w:rsidRPr="00EA3A7D" w:rsidRDefault="005023A5" w:rsidP="00367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3A5" w:rsidRPr="00EA3A7D" w:rsidRDefault="005023A5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Курсу «</w:t>
      </w:r>
      <w:r w:rsidRPr="00EA3A7D">
        <w:rPr>
          <w:rFonts w:ascii="Times New Roman" w:hAnsi="Times New Roman" w:cs="Times New Roman"/>
          <w:b/>
          <w:sz w:val="28"/>
          <w:szCs w:val="28"/>
        </w:rPr>
        <w:t>ІСТОРІЯ СВІТОВОЇ ЛІТЕРАТУРИ ТА ПУБЛІЦИСТИКИ</w:t>
      </w:r>
      <w:r w:rsidRPr="00EA3A7D">
        <w:rPr>
          <w:rFonts w:ascii="Times New Roman" w:hAnsi="Times New Roman" w:cs="Times New Roman"/>
          <w:sz w:val="28"/>
          <w:szCs w:val="28"/>
        </w:rPr>
        <w:t>» (4 курс):</w:t>
      </w:r>
    </w:p>
    <w:p w:rsidR="005023A5" w:rsidRPr="00EA3A7D" w:rsidRDefault="005023A5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Ґі де Мопассана, “Пампушка” </w:t>
      </w:r>
    </w:p>
    <w:p w:rsidR="005023A5" w:rsidRPr="00EA3A7D" w:rsidRDefault="009104A1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023A5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https://www.ukrlib.com.ua/world/printit.php?tid=919</w:t>
        </w:r>
      </w:hyperlink>
      <w:r w:rsidR="005023A5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A5" w:rsidRPr="00EA3A7D" w:rsidRDefault="005023A5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Ґюстав Флобер, “Проста душа” </w:t>
      </w:r>
    </w:p>
    <w:p w:rsidR="005023A5" w:rsidRPr="00EA3A7D" w:rsidRDefault="009104A1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023A5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https://read-online.in.ua/read/prosta_dusha/1</w:t>
        </w:r>
      </w:hyperlink>
      <w:r w:rsidR="005023A5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A5" w:rsidRPr="00EA3A7D" w:rsidRDefault="005023A5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Оноре де Бальзак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“Батько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Ґоріо”</w:t>
      </w:r>
      <w:proofErr w:type="spellEnd"/>
    </w:p>
    <w:p w:rsidR="005023A5" w:rsidRPr="00EA3A7D" w:rsidRDefault="009104A1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023A5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https://www.ukrlib.com.ua/world/printit.php?tid=686</w:t>
        </w:r>
      </w:hyperlink>
      <w:r w:rsidR="005023A5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A5" w:rsidRPr="00EA3A7D" w:rsidRDefault="005023A5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Вірджинія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Вулф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“Власний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простір”</w:t>
      </w:r>
      <w:proofErr w:type="spellEnd"/>
    </w:p>
    <w:p w:rsidR="005023A5" w:rsidRPr="00EA3A7D" w:rsidRDefault="009104A1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023A5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https://drive.google.com/open?id=1AIe70iUbHjzGUteVYyE9NNfncbTo9KW9</w:t>
        </w:r>
      </w:hyperlink>
      <w:r w:rsidR="005023A5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A5" w:rsidRPr="00EA3A7D" w:rsidRDefault="005023A5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Олдос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Гакслі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“Який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чудесний світ новий”</w:t>
      </w:r>
    </w:p>
    <w:p w:rsidR="005023A5" w:rsidRPr="00EA3A7D" w:rsidRDefault="009104A1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023A5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https://drive.google.com/open?id=1oEY1ntfdLBkVtX4mNxuRU9LtwHQfYvv4</w:t>
        </w:r>
      </w:hyperlink>
      <w:r w:rsidR="005023A5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A5" w:rsidRPr="00EA3A7D" w:rsidRDefault="005023A5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Олдос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Гакслі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“Повернення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в чудесний світ новий”</w:t>
      </w:r>
    </w:p>
    <w:p w:rsidR="005023A5" w:rsidRPr="00EA3A7D" w:rsidRDefault="005023A5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Теодор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Драйзер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“Американська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трагедія”</w:t>
      </w:r>
      <w:proofErr w:type="spellEnd"/>
    </w:p>
    <w:p w:rsidR="005023A5" w:rsidRPr="00EA3A7D" w:rsidRDefault="005023A5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5.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Борис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Віан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“Шумовиння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днів”</w:t>
      </w:r>
      <w:proofErr w:type="spellEnd"/>
    </w:p>
    <w:p w:rsidR="005023A5" w:rsidRPr="00EA3A7D" w:rsidRDefault="005023A5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6.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Артур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Кларк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“Космічна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одіссея 2001 року”</w:t>
      </w:r>
    </w:p>
    <w:p w:rsidR="005023A5" w:rsidRPr="00EA3A7D" w:rsidRDefault="005023A5" w:rsidP="00502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7.</w:t>
      </w:r>
      <w:r w:rsidRPr="00EA3A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Фредерік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Бегбедер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Жан-Мішель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Фалько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, “Я вірую – Я теж ні”</w:t>
      </w:r>
    </w:p>
    <w:p w:rsidR="00110C34" w:rsidRPr="00EA3A7D" w:rsidRDefault="00110C34" w:rsidP="005023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Курс «</w:t>
      </w:r>
      <w:r w:rsidRPr="00EA3A7D">
        <w:rPr>
          <w:rFonts w:ascii="Times New Roman" w:hAnsi="Times New Roman" w:cs="Times New Roman"/>
          <w:b/>
          <w:sz w:val="28"/>
          <w:szCs w:val="28"/>
        </w:rPr>
        <w:t>СУЧАСНА ЗАКОРДОННА ПУБЛІЦИСТИКА І ТЕНДЕНЦІЇ РОЗВИТКУ СВІТУ</w:t>
      </w:r>
      <w:r w:rsidRPr="00EA3A7D">
        <w:rPr>
          <w:rFonts w:ascii="Times New Roman" w:hAnsi="Times New Roman" w:cs="Times New Roman"/>
          <w:sz w:val="28"/>
          <w:szCs w:val="28"/>
        </w:rPr>
        <w:t>»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Підготуватися до практичного заняття: Тема: ПУБЛІЦИСТИКА ТОМАСА ГІЛЛАНДА ЕРІКСЕНА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Поясніть твердження Т.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Еріксена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про те, що минуле і майбутнє як ментальні категорії перебувають під загрозою тиранії моменту.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>Поняття швидкого і повільного часу.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  <w:t>Чому увага інших стає одним з дефіцитів в інформаційному суспільстві?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4.</w:t>
      </w:r>
      <w:r w:rsidRPr="00EA3A7D">
        <w:rPr>
          <w:rFonts w:ascii="Times New Roman" w:hAnsi="Times New Roman" w:cs="Times New Roman"/>
          <w:sz w:val="28"/>
          <w:szCs w:val="28"/>
        </w:rPr>
        <w:tab/>
        <w:t>Як автор пояснює зв’язок між зростанням доступності до інформації та зменшенням розуміння?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5.</w:t>
      </w:r>
      <w:r w:rsidRPr="00EA3A7D">
        <w:rPr>
          <w:rFonts w:ascii="Times New Roman" w:hAnsi="Times New Roman" w:cs="Times New Roman"/>
          <w:sz w:val="28"/>
          <w:szCs w:val="28"/>
        </w:rPr>
        <w:tab/>
        <w:t>Проблема свободи від інформації. Наскільки актуальною вона для вас?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6.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У чому суть нової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екзистенційної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ситуації за Т.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Еріксеном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? Свобода не вибирати.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7.</w:t>
      </w:r>
      <w:r w:rsidRPr="00EA3A7D">
        <w:rPr>
          <w:rFonts w:ascii="Times New Roman" w:hAnsi="Times New Roman" w:cs="Times New Roman"/>
          <w:sz w:val="28"/>
          <w:szCs w:val="28"/>
        </w:rPr>
        <w:tab/>
        <w:t>Проаналізуйте нові конфлікти в інформаційному суспільстві.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8.</w:t>
      </w:r>
      <w:r w:rsidRPr="00EA3A7D">
        <w:rPr>
          <w:rFonts w:ascii="Times New Roman" w:hAnsi="Times New Roman" w:cs="Times New Roman"/>
          <w:sz w:val="28"/>
          <w:szCs w:val="28"/>
        </w:rPr>
        <w:tab/>
        <w:t>Дефіцити в інформаційному суспільстві.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9.</w:t>
      </w:r>
      <w:r w:rsidRPr="00EA3A7D">
        <w:rPr>
          <w:rFonts w:ascii="Times New Roman" w:hAnsi="Times New Roman" w:cs="Times New Roman"/>
          <w:sz w:val="28"/>
          <w:szCs w:val="28"/>
        </w:rPr>
        <w:tab/>
        <w:t>Як тиранія моменту впливає на журналістику?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Еріксен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Г.Т. Тиранія моменту. Швидкий і повільний час в інформаційну добу </w:t>
      </w:r>
      <w:hyperlink r:id="rId27" w:history="1">
        <w:r w:rsidRPr="00EA3A7D">
          <w:rPr>
            <w:rStyle w:val="a3"/>
            <w:rFonts w:ascii="Times New Roman" w:hAnsi="Times New Roman" w:cs="Times New Roman"/>
            <w:sz w:val="28"/>
            <w:szCs w:val="28"/>
          </w:rPr>
          <w:t>http://1576.ua/uploads/files/7394/%D0%A2%D0%B8%D1%80%D0%B0%D0%BD%D1%96%D1%8F_%D0%BC%D0%BE%D0%BC%D0%B5%D0%BD%D1%82%D1%83_%D0%95%D1%80%D1%96%D0%BA%D1%81%D0%B5%D0%BD..pdf</w:t>
        </w:r>
      </w:hyperlink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А також опрацювати таке й бути готовим до дискусії: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 ПУБЛІЦИСТИКА ГАБРІЕЛИ КУБІ.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>Поняття «релятивізм».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>Три джерела загального блага.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  <w:t>Зміщене поняття істини.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4.</w:t>
      </w:r>
      <w:r w:rsidRPr="00EA3A7D">
        <w:rPr>
          <w:rFonts w:ascii="Times New Roman" w:hAnsi="Times New Roman" w:cs="Times New Roman"/>
          <w:sz w:val="28"/>
          <w:szCs w:val="28"/>
        </w:rPr>
        <w:tab/>
        <w:t>Толерантність – бойове поняття релятивізму.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Кубі Г. Гендерна революція. Релятивізм в дії. – Режим доступу: </w:t>
      </w:r>
    </w:p>
    <w:p w:rsidR="000A0D2B" w:rsidRPr="00EA3A7D" w:rsidRDefault="009104A1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A0D2B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https://www.docme.su/doc/92567/%D2%91abr%D1%96%D1%94l%D1%94-kub%D1%96.-%D2%91enderna-revolyuc%D1%96ya--povnij-tekst-</w:t>
        </w:r>
      </w:hyperlink>
      <w:r w:rsidR="000A0D2B" w:rsidRPr="00EA3A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P.S. Крім вищезазначеного студенти повинні опрацювати книжку:</w:t>
      </w:r>
    </w:p>
    <w:p w:rsidR="000A0D2B" w:rsidRPr="00EA3A7D" w:rsidRDefault="000A0D2B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Лось Й. Публіцистика й тенденції розвитку світу. – Режим доступу:</w:t>
      </w:r>
    </w:p>
    <w:p w:rsidR="000A0D2B" w:rsidRPr="00EA3A7D" w:rsidRDefault="009104A1" w:rsidP="000A0D2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A0D2B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https://www.studmed.ru/los-yd-publcistika-y-tendencyi-rozvitku-svtu-navchalniy-posbnik_cb901363ec4.html</w:t>
        </w:r>
      </w:hyperlink>
      <w:r w:rsidR="000A0D2B" w:rsidRPr="00EA3A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0C34" w:rsidRPr="00EA3A7D" w:rsidRDefault="00110C34" w:rsidP="005023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Курс «</w:t>
      </w:r>
      <w:r w:rsidRPr="00EA3A7D">
        <w:rPr>
          <w:rFonts w:ascii="Times New Roman" w:hAnsi="Times New Roman" w:cs="Times New Roman"/>
          <w:b/>
          <w:sz w:val="28"/>
          <w:szCs w:val="28"/>
        </w:rPr>
        <w:t>СВІТОГЛЯДНА ПУБЛІЦИСТИКА КРАЇН ТРЕТЬОГО СВІТУ</w:t>
      </w:r>
      <w:r w:rsidRPr="00EA3A7D">
        <w:rPr>
          <w:rFonts w:ascii="Times New Roman" w:hAnsi="Times New Roman" w:cs="Times New Roman"/>
          <w:sz w:val="28"/>
          <w:szCs w:val="28"/>
        </w:rPr>
        <w:t>» (1 курс</w:t>
      </w:r>
      <w:r w:rsidR="00D829AC" w:rsidRPr="00EA3A7D">
        <w:rPr>
          <w:rFonts w:ascii="Times New Roman" w:hAnsi="Times New Roman" w:cs="Times New Roman"/>
          <w:sz w:val="28"/>
          <w:szCs w:val="28"/>
        </w:rPr>
        <w:t xml:space="preserve"> магістри</w:t>
      </w:r>
      <w:r w:rsidRPr="00EA3A7D">
        <w:rPr>
          <w:rFonts w:ascii="Times New Roman" w:hAnsi="Times New Roman" w:cs="Times New Roman"/>
          <w:sz w:val="28"/>
          <w:szCs w:val="28"/>
        </w:rPr>
        <w:t>):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Арабський світ. 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1. Подивитися інтерв'ю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Мегді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Гасана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Аль-Джазірі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, у якому йдеться про Україну.</w:t>
      </w:r>
    </w:p>
    <w:p w:rsidR="00110C34" w:rsidRPr="00EA3A7D" w:rsidRDefault="009104A1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D829AC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https://www.youtube.com/watch?v=U5GxjjZLvf8</w:t>
        </w:r>
      </w:hyperlink>
      <w:r w:rsidR="00D829AC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 Розібратися в інформаційній політиці Ісламської Держави.</w:t>
      </w:r>
    </w:p>
    <w:p w:rsidR="00110C34" w:rsidRPr="00EA3A7D" w:rsidRDefault="009104A1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D829AC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https://drive.google.com/open?id=155n-tE7KdfS9-t-t9j2H4yAJIGODbDgr</w:t>
        </w:r>
      </w:hyperlink>
      <w:r w:rsidR="00D829AC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 Ізраїльсько-палестинський конфлікт. Слід вивчити історію питання, вникнути в суть конфлікту, дослідити його інформаційний вимір.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- Ідея створення єврейської держави: від задуму до реалізації;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- Західний Берег та Сектор Газа;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- Політичні сили палестинців: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Фатх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Хамас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, Ісламський Джихад;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- Ситуація з Єрусалимом, ізраїльськими поселеннями на Західному Березі;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- Позиція Нормана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Фількенстайна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Ноама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Чомського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;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- Підібрати 5 аргументів на користь правоти Ізраїлю у конфлікті і 5 – на користь правоти Палестини.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Іран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 Із книги Хомейні "Ісламське правління" слід почитати ст. 5–38, ст. 100–120.</w:t>
      </w:r>
    </w:p>
    <w:p w:rsidR="00110C34" w:rsidRPr="00EA3A7D" w:rsidRDefault="009104A1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D829AC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https://drive.google.com/open?id=1MYlOSemWY0uDlHbOBdTZiav941S2C9OB</w:t>
        </w:r>
      </w:hyperlink>
      <w:r w:rsidR="00D829AC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2. Інтерв’ю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Фаллачі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з Хомейні</w:t>
      </w:r>
    </w:p>
    <w:p w:rsidR="00110C34" w:rsidRPr="00EA3A7D" w:rsidRDefault="009104A1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D829AC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https://lysty.net.ua/fallaci/</w:t>
        </w:r>
      </w:hyperlink>
      <w:r w:rsidR="00D829AC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3. Подивитися фільм "Каменування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Сораї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М"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Китай, Індія, Південно-Східна Азія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 TED-виступ Еріка Лі під назвою "Казка про дві політичні системи"</w:t>
      </w:r>
    </w:p>
    <w:p w:rsidR="00110C34" w:rsidRPr="00EA3A7D" w:rsidRDefault="009104A1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D829AC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https://www.youtube.com/watch?v=s0YjL9rZyR0</w:t>
        </w:r>
      </w:hyperlink>
      <w:r w:rsidR="00D829AC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транскрипт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для тих, кому легше працювати з текстом</w:t>
      </w:r>
    </w:p>
    <w:p w:rsidR="00110C34" w:rsidRPr="00EA3A7D" w:rsidRDefault="009104A1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D829AC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https://www.ted.com/talks/eric_x_li_a_tale_of_two_political_systems/transcript</w:t>
        </w:r>
      </w:hyperlink>
      <w:r w:rsidR="00D829AC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2. Книга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Ауробіндо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"Людський цикл", ст. 1–34; 94–117; 131–173.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розділи 1, 2, 8, 11–13.</w:t>
      </w:r>
    </w:p>
    <w:p w:rsidR="00110C34" w:rsidRPr="00EA3A7D" w:rsidRDefault="009104A1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D829AC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https://drive.google.com/open?id=15b2lg-wH8LQlQyzhjdpBSFYESCNph5PI</w:t>
        </w:r>
      </w:hyperlink>
      <w:r w:rsidR="00D829AC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 Ознайомитися з діяльністю Червоних кхмерів, обставинами геноциду у Камбоджі.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Латинська Америка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 Брошура папи Франциска</w:t>
      </w:r>
    </w:p>
    <w:p w:rsidR="00110C34" w:rsidRPr="00EA3A7D" w:rsidRDefault="009104A1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D829AC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https://drive.google.com/open?id=1osABdWNwPaZ8zcn57bIwhc09fbVXQEKV</w:t>
        </w:r>
      </w:hyperlink>
      <w:r w:rsidR="00D829AC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34" w:rsidRPr="00EA3A7D" w:rsidRDefault="00110C34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2. Сьомий розділ із книги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Ернандо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“Загадка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капіталу. Чому капіталізм перемагає лише на Заході і ніде більше”</w:t>
      </w:r>
    </w:p>
    <w:p w:rsidR="00110C34" w:rsidRPr="00EA3A7D" w:rsidRDefault="009104A1" w:rsidP="00110C3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D829AC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https://drive.google.com/open?id=1sBtpMgSDLqmZvpgcitwtSwMYYeiSkwzl</w:t>
        </w:r>
      </w:hyperlink>
      <w:r w:rsidR="00D829AC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34" w:rsidRPr="00EA3A7D" w:rsidRDefault="00110C34" w:rsidP="00B508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Дізнатися про Гаїтянську революцію</w:t>
      </w:r>
    </w:p>
    <w:p w:rsidR="00B508CD" w:rsidRPr="00EA3A7D" w:rsidRDefault="00B508CD" w:rsidP="00B508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A24" w:rsidRPr="00EA3A7D" w:rsidRDefault="00383A24" w:rsidP="00516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A24" w:rsidRPr="00EA3A7D" w:rsidRDefault="009B38A5" w:rsidP="0038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b/>
          <w:sz w:val="28"/>
          <w:szCs w:val="28"/>
        </w:rPr>
        <w:t>ЗАОЧНЕ НАВЧАННЯ</w:t>
      </w:r>
    </w:p>
    <w:p w:rsidR="00F25278" w:rsidRPr="00EA3A7D" w:rsidRDefault="00753F5E" w:rsidP="00F25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Курс «</w:t>
      </w:r>
      <w:r w:rsidR="00F44EDB" w:rsidRPr="00EA3A7D">
        <w:rPr>
          <w:rFonts w:ascii="Times New Roman" w:hAnsi="Times New Roman" w:cs="Times New Roman"/>
          <w:sz w:val="28"/>
          <w:szCs w:val="28"/>
        </w:rPr>
        <w:t>ВИДАТНІ ПОСТАТІ СВІТОВИХ МАСМЕДІА</w:t>
      </w:r>
      <w:r w:rsidRPr="00EA3A7D">
        <w:rPr>
          <w:rFonts w:ascii="Times New Roman" w:hAnsi="Times New Roman" w:cs="Times New Roman"/>
          <w:sz w:val="28"/>
          <w:szCs w:val="28"/>
        </w:rPr>
        <w:t>»</w:t>
      </w:r>
    </w:p>
    <w:p w:rsidR="002F7CB6" w:rsidRPr="00EA3A7D" w:rsidRDefault="002F7CB6" w:rsidP="0061737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Ортега-і-Гасет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(стор. 139-</w:t>
      </w:r>
      <w:r w:rsidR="008F034E" w:rsidRPr="00EA3A7D">
        <w:rPr>
          <w:rFonts w:ascii="Times New Roman" w:hAnsi="Times New Roman" w:cs="Times New Roman"/>
          <w:sz w:val="28"/>
          <w:szCs w:val="28"/>
        </w:rPr>
        <w:t>143</w:t>
      </w:r>
      <w:r w:rsidRPr="00EA3A7D">
        <w:rPr>
          <w:rFonts w:ascii="Times New Roman" w:hAnsi="Times New Roman" w:cs="Times New Roman"/>
          <w:sz w:val="28"/>
          <w:szCs w:val="28"/>
        </w:rPr>
        <w:t>)</w:t>
      </w:r>
    </w:p>
    <w:p w:rsidR="0061737F" w:rsidRPr="00EA3A7D" w:rsidRDefault="0061737F" w:rsidP="0061737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Волтер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Кронкайт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(стор. 41-44)</w:t>
      </w:r>
    </w:p>
    <w:p w:rsidR="0061737F" w:rsidRPr="00EA3A7D" w:rsidRDefault="008F034E" w:rsidP="0061737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Малькольм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Маггерідж</w:t>
      </w:r>
      <w:proofErr w:type="spellEnd"/>
      <w:r w:rsidR="00F00FA2" w:rsidRPr="00EA3A7D">
        <w:rPr>
          <w:rFonts w:ascii="Times New Roman" w:hAnsi="Times New Roman" w:cs="Times New Roman"/>
          <w:sz w:val="28"/>
          <w:szCs w:val="28"/>
        </w:rPr>
        <w:t xml:space="preserve"> (стор.144-145</w:t>
      </w:r>
      <w:r w:rsidR="00CE0B75" w:rsidRPr="00EA3A7D">
        <w:rPr>
          <w:rFonts w:ascii="Times New Roman" w:hAnsi="Times New Roman" w:cs="Times New Roman"/>
          <w:sz w:val="28"/>
          <w:szCs w:val="28"/>
        </w:rPr>
        <w:t>, 338</w:t>
      </w:r>
      <w:r w:rsidR="00F00FA2" w:rsidRPr="00EA3A7D">
        <w:rPr>
          <w:rFonts w:ascii="Times New Roman" w:hAnsi="Times New Roman" w:cs="Times New Roman"/>
          <w:sz w:val="28"/>
          <w:szCs w:val="28"/>
        </w:rPr>
        <w:t>)</w:t>
      </w:r>
    </w:p>
    <w:p w:rsidR="00F00FA2" w:rsidRPr="00EA3A7D" w:rsidRDefault="00F00FA2" w:rsidP="0061737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Амоз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(стор. 210-</w:t>
      </w:r>
      <w:r w:rsidR="00442D0E" w:rsidRPr="00EA3A7D">
        <w:rPr>
          <w:rFonts w:ascii="Times New Roman" w:hAnsi="Times New Roman" w:cs="Times New Roman"/>
          <w:sz w:val="28"/>
          <w:szCs w:val="28"/>
        </w:rPr>
        <w:t>212</w:t>
      </w:r>
      <w:r w:rsidRPr="00EA3A7D">
        <w:rPr>
          <w:rFonts w:ascii="Times New Roman" w:hAnsi="Times New Roman" w:cs="Times New Roman"/>
          <w:sz w:val="28"/>
          <w:szCs w:val="28"/>
        </w:rPr>
        <w:t>)</w:t>
      </w:r>
      <w:r w:rsidR="00442D0E" w:rsidRPr="00EA3A7D">
        <w:rPr>
          <w:rFonts w:ascii="Times New Roman" w:hAnsi="Times New Roman" w:cs="Times New Roman"/>
          <w:sz w:val="28"/>
          <w:szCs w:val="28"/>
        </w:rPr>
        <w:t>.</w:t>
      </w:r>
    </w:p>
    <w:p w:rsidR="00442D0E" w:rsidRPr="00EA3A7D" w:rsidRDefault="00442D0E" w:rsidP="0061737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Віктор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Зорза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(стор. 261-</w:t>
      </w:r>
      <w:r w:rsidR="004B1B9F" w:rsidRPr="00EA3A7D">
        <w:rPr>
          <w:rFonts w:ascii="Times New Roman" w:hAnsi="Times New Roman" w:cs="Times New Roman"/>
          <w:sz w:val="28"/>
          <w:szCs w:val="28"/>
        </w:rPr>
        <w:t>261</w:t>
      </w:r>
      <w:r w:rsidRPr="00EA3A7D">
        <w:rPr>
          <w:rFonts w:ascii="Times New Roman" w:hAnsi="Times New Roman" w:cs="Times New Roman"/>
          <w:sz w:val="28"/>
          <w:szCs w:val="28"/>
        </w:rPr>
        <w:t>)</w:t>
      </w:r>
    </w:p>
    <w:p w:rsidR="004B1B9F" w:rsidRPr="00EA3A7D" w:rsidRDefault="004B1B9F" w:rsidP="0061737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Світлана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Алексієвич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(стор.263-270)</w:t>
      </w:r>
    </w:p>
    <w:p w:rsidR="004B1B9F" w:rsidRPr="00EA3A7D" w:rsidRDefault="00071800" w:rsidP="0061737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Джозеф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Пулітцер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(стор. 290-292)</w:t>
      </w:r>
    </w:p>
    <w:p w:rsidR="00071800" w:rsidRPr="00EA3A7D" w:rsidRDefault="00071800" w:rsidP="0061737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Ґарет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Джонс</w:t>
      </w:r>
      <w:proofErr w:type="spellEnd"/>
      <w:r w:rsidR="00CE0B75" w:rsidRPr="00EA3A7D">
        <w:rPr>
          <w:rFonts w:ascii="Times New Roman" w:hAnsi="Times New Roman" w:cs="Times New Roman"/>
          <w:sz w:val="28"/>
          <w:szCs w:val="28"/>
        </w:rPr>
        <w:t xml:space="preserve"> (стор. 334-336)</w:t>
      </w:r>
    </w:p>
    <w:p w:rsidR="00CE0B75" w:rsidRPr="00EA3A7D" w:rsidRDefault="00B436FA" w:rsidP="0061737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Джеймс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Мейс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(стор.339)</w:t>
      </w:r>
    </w:p>
    <w:p w:rsidR="00B436FA" w:rsidRPr="00EA3A7D" w:rsidRDefault="00B436FA" w:rsidP="0061737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 Ознайомитися з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інтерв</w:t>
      </w:r>
      <w:proofErr w:type="spellEnd"/>
      <w:r w:rsidRPr="00EA3A7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A3A7D">
        <w:rPr>
          <w:rFonts w:ascii="Times New Roman" w:hAnsi="Times New Roman" w:cs="Times New Roman"/>
          <w:sz w:val="28"/>
          <w:szCs w:val="28"/>
        </w:rPr>
        <w:t>ю (стор.358-</w:t>
      </w:r>
      <w:r w:rsidR="00DE4FF8" w:rsidRPr="00EA3A7D">
        <w:rPr>
          <w:rFonts w:ascii="Times New Roman" w:hAnsi="Times New Roman" w:cs="Times New Roman"/>
          <w:sz w:val="28"/>
          <w:szCs w:val="28"/>
        </w:rPr>
        <w:t>373</w:t>
      </w:r>
      <w:r w:rsidRPr="00EA3A7D">
        <w:rPr>
          <w:rFonts w:ascii="Times New Roman" w:hAnsi="Times New Roman" w:cs="Times New Roman"/>
          <w:sz w:val="28"/>
          <w:szCs w:val="28"/>
        </w:rPr>
        <w:t>)</w:t>
      </w:r>
      <w:r w:rsidR="00DE4FF8" w:rsidRPr="00EA3A7D">
        <w:rPr>
          <w:rFonts w:ascii="Times New Roman" w:hAnsi="Times New Roman" w:cs="Times New Roman"/>
          <w:sz w:val="28"/>
          <w:szCs w:val="28"/>
        </w:rPr>
        <w:t>.</w:t>
      </w:r>
    </w:p>
    <w:p w:rsidR="00DE4FF8" w:rsidRPr="00EA3A7D" w:rsidRDefault="00DE4FF8" w:rsidP="00DE4FF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i/>
          <w:sz w:val="28"/>
          <w:szCs w:val="28"/>
        </w:rPr>
        <w:t>Література</w:t>
      </w:r>
      <w:r w:rsidRPr="00EA3A7D">
        <w:rPr>
          <w:rFonts w:ascii="Times New Roman" w:hAnsi="Times New Roman" w:cs="Times New Roman"/>
          <w:sz w:val="28"/>
          <w:szCs w:val="28"/>
        </w:rPr>
        <w:t>:</w:t>
      </w:r>
    </w:p>
    <w:p w:rsidR="00DE4FF8" w:rsidRPr="00EA3A7D" w:rsidRDefault="00DE4FF8" w:rsidP="00DE4FF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Лось Й. Публіцистика й тенденції розвитку світу. – Режим доступу:</w:t>
      </w:r>
    </w:p>
    <w:p w:rsidR="00DE4FF8" w:rsidRPr="00EA3A7D" w:rsidRDefault="009104A1" w:rsidP="00DE4FF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DE4FF8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https://www.studmed.ru/los-yd-publcistika-y-tendencyi-rozvitku-svtu-navchalniy-posbnik_cb901363ec4.html</w:t>
        </w:r>
      </w:hyperlink>
      <w:r w:rsidR="00DE4FF8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F8" w:rsidRPr="00EA3A7D" w:rsidRDefault="00DE4FF8" w:rsidP="00DE4FF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5278" w:rsidRPr="00EA3A7D" w:rsidRDefault="00F25278" w:rsidP="0038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78" w:rsidRPr="00EA3A7D" w:rsidRDefault="00F25278" w:rsidP="0038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78" w:rsidRPr="00EA3A7D" w:rsidRDefault="00F25278" w:rsidP="0038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78" w:rsidRPr="00EA3A7D" w:rsidRDefault="00F25278" w:rsidP="0038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A24" w:rsidRPr="00EA3A7D" w:rsidRDefault="00A0701D" w:rsidP="00383A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КУРС</w:t>
      </w:r>
      <w:r w:rsidR="00383A24" w:rsidRPr="00EA3A7D">
        <w:rPr>
          <w:rFonts w:ascii="Times New Roman" w:hAnsi="Times New Roman" w:cs="Times New Roman"/>
          <w:sz w:val="28"/>
          <w:szCs w:val="28"/>
        </w:rPr>
        <w:t xml:space="preserve"> </w:t>
      </w:r>
      <w:r w:rsidR="003C786C" w:rsidRPr="00EA3A7D">
        <w:rPr>
          <w:rFonts w:ascii="Times New Roman" w:hAnsi="Times New Roman" w:cs="Times New Roman"/>
          <w:b/>
          <w:sz w:val="28"/>
          <w:szCs w:val="28"/>
        </w:rPr>
        <w:t xml:space="preserve">«СУЧАСНА ЗАРУБІЖНА ПУБЛІЦИСТИКА </w:t>
      </w:r>
      <w:r w:rsidR="00383A24" w:rsidRPr="00EA3A7D">
        <w:rPr>
          <w:rFonts w:ascii="Times New Roman" w:hAnsi="Times New Roman" w:cs="Times New Roman"/>
          <w:b/>
          <w:sz w:val="28"/>
          <w:szCs w:val="28"/>
        </w:rPr>
        <w:t>І ТЕНДЕНЦІЇ РОЗВИТКУ СВІТУ»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 1: </w:t>
      </w:r>
      <w:r w:rsidRPr="00EA3A7D">
        <w:rPr>
          <w:rFonts w:ascii="Times New Roman" w:hAnsi="Times New Roman" w:cs="Times New Roman"/>
          <w:b/>
          <w:sz w:val="28"/>
          <w:szCs w:val="28"/>
        </w:rPr>
        <w:t>ПУБЛІЦИСТИКА ТОМАСА ГІЛЛАНДА ЕРІКСЕНА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Поясніть твердження Т.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Еріксена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про те, що минуле і майбутнє як ментальні категорії перебувають під загрозою тиранії моменту.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>Поняття швидкого і повільного часу.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  <w:t>Чому увага інших стає одним з дефіцитів в інформаційному суспільстві?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4.</w:t>
      </w:r>
      <w:r w:rsidRPr="00EA3A7D">
        <w:rPr>
          <w:rFonts w:ascii="Times New Roman" w:hAnsi="Times New Roman" w:cs="Times New Roman"/>
          <w:sz w:val="28"/>
          <w:szCs w:val="28"/>
        </w:rPr>
        <w:tab/>
        <w:t>Як автор пояснює зв’язок між зростанням доступності до інформації та зменшенням розуміння?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5.</w:t>
      </w:r>
      <w:r w:rsidRPr="00EA3A7D">
        <w:rPr>
          <w:rFonts w:ascii="Times New Roman" w:hAnsi="Times New Roman" w:cs="Times New Roman"/>
          <w:sz w:val="28"/>
          <w:szCs w:val="28"/>
        </w:rPr>
        <w:tab/>
        <w:t>Проблема свободи від інформації. Наскільки актуальною вона для вас?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У чому суть нової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екзистенційної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ситуації за Т.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Еріксеном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? Свобода не вибирати.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7.</w:t>
      </w:r>
      <w:r w:rsidRPr="00EA3A7D">
        <w:rPr>
          <w:rFonts w:ascii="Times New Roman" w:hAnsi="Times New Roman" w:cs="Times New Roman"/>
          <w:sz w:val="28"/>
          <w:szCs w:val="28"/>
        </w:rPr>
        <w:tab/>
        <w:t>Проаналізуйте нові конфлікти в інформаційному суспільстві.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8.</w:t>
      </w:r>
      <w:r w:rsidRPr="00EA3A7D">
        <w:rPr>
          <w:rFonts w:ascii="Times New Roman" w:hAnsi="Times New Roman" w:cs="Times New Roman"/>
          <w:sz w:val="28"/>
          <w:szCs w:val="28"/>
        </w:rPr>
        <w:tab/>
        <w:t>Дефіцити в інформаційному суспільстві.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9.</w:t>
      </w:r>
      <w:r w:rsidRPr="00EA3A7D">
        <w:rPr>
          <w:rFonts w:ascii="Times New Roman" w:hAnsi="Times New Roman" w:cs="Times New Roman"/>
          <w:sz w:val="28"/>
          <w:szCs w:val="28"/>
        </w:rPr>
        <w:tab/>
        <w:t>Як тиранія моменту впливає на журналістику?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Еріксен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Г.Т. Тиранія моменту. Швидкий і повільний час і інформаційну добу </w:t>
      </w:r>
      <w:hyperlink r:id="rId40" w:history="1">
        <w:r w:rsidR="00B74E33" w:rsidRPr="00EA3A7D">
          <w:rPr>
            <w:rStyle w:val="a3"/>
            <w:rFonts w:ascii="Times New Roman" w:hAnsi="Times New Roman" w:cs="Times New Roman"/>
            <w:sz w:val="28"/>
            <w:szCs w:val="28"/>
          </w:rPr>
          <w:t>http://1576.ua/uploads/files/7394/%D0%A2%D0%B8%D1%80%D0%B0%D0%BD%D1%96%D1%8F_%D0%BC%D0%BE%D0%BC%D0%B5%D0%BD%D1%82%D1%83_%D0%95%D1%80%D1%96%D0%BA%D1%81%D0%B5%D0%BD..pdf</w:t>
        </w:r>
      </w:hyperlink>
      <w:r w:rsidR="00B74E33" w:rsidRPr="00EA3A7D">
        <w:rPr>
          <w:rFonts w:ascii="Times New Roman" w:hAnsi="Times New Roman" w:cs="Times New Roman"/>
          <w:sz w:val="28"/>
          <w:szCs w:val="28"/>
        </w:rPr>
        <w:t xml:space="preserve"> </w:t>
      </w:r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r w:rsidR="00B74E33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EA3A7D">
        <w:rPr>
          <w:rFonts w:ascii="Times New Roman" w:hAnsi="Times New Roman" w:cs="Times New Roman"/>
          <w:b/>
          <w:sz w:val="28"/>
          <w:szCs w:val="28"/>
        </w:rPr>
        <w:t>ПУБЛІЦИСТИКА ВАЦЛАВА ГАВЕЛА</w:t>
      </w:r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>Трактування явища «посткомунізм».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>Слово про слово.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Гавел В. Слово Гавела. – Режим доступу: </w:t>
      </w:r>
      <w:hyperlink r:id="rId41" w:history="1">
        <w:r w:rsidR="00B74E33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https://lysty.net.ua/slovo-havela/</w:t>
        </w:r>
      </w:hyperlink>
      <w:r w:rsidR="00B74E33" w:rsidRPr="00EA3A7D">
        <w:rPr>
          <w:rFonts w:ascii="Times New Roman" w:hAnsi="Times New Roman" w:cs="Times New Roman"/>
          <w:sz w:val="28"/>
          <w:szCs w:val="28"/>
        </w:rPr>
        <w:t xml:space="preserve"> </w:t>
      </w:r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>Гавел В. Посткомунізм</w:t>
      </w:r>
      <w:r w:rsidR="008216CD" w:rsidRPr="00EA3A7D">
        <w:rPr>
          <w:rFonts w:ascii="Times New Roman" w:hAnsi="Times New Roman" w:cs="Times New Roman"/>
          <w:sz w:val="28"/>
          <w:szCs w:val="28"/>
        </w:rPr>
        <w:t xml:space="preserve">. – Режим доступу: </w:t>
      </w:r>
      <w:hyperlink r:id="rId42" w:history="1">
        <w:r w:rsidR="008216CD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https://lysty.net.ua/postcomm/</w:t>
        </w:r>
      </w:hyperlink>
      <w:r w:rsidR="008216CD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EA3A7D">
        <w:rPr>
          <w:rFonts w:ascii="Times New Roman" w:hAnsi="Times New Roman" w:cs="Times New Roman"/>
          <w:b/>
          <w:sz w:val="28"/>
          <w:szCs w:val="28"/>
        </w:rPr>
        <w:t>ПУБЛІЦИСТИКА МИХАЇЛА ЕПШТЕЙНА</w:t>
      </w:r>
      <w:r w:rsidRPr="00EA3A7D">
        <w:rPr>
          <w:rFonts w:ascii="Times New Roman" w:hAnsi="Times New Roman" w:cs="Times New Roman"/>
          <w:sz w:val="28"/>
          <w:szCs w:val="28"/>
        </w:rPr>
        <w:t>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У чому полягає суть головного нещастя сучасної Росії за М.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Епштейном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?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>Трактування російської низькопробності. Боротьба з золотою серединою.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Поняття російської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“тотальгії”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Запропонуйте свою думку щодо слів Дмитра Бикова про Радянський Союз як про «діру, в яку дихало прийдешнє».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4.</w:t>
      </w:r>
      <w:r w:rsidRPr="00EA3A7D">
        <w:rPr>
          <w:rFonts w:ascii="Times New Roman" w:hAnsi="Times New Roman" w:cs="Times New Roman"/>
          <w:sz w:val="28"/>
          <w:szCs w:val="28"/>
        </w:rPr>
        <w:tab/>
        <w:t>Прокоментуйте такий вислів: «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Найпосередніша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свобода незмірно краща за посередню диктатуру».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5.</w:t>
      </w:r>
      <w:r w:rsidRPr="00EA3A7D">
        <w:rPr>
          <w:rFonts w:ascii="Times New Roman" w:hAnsi="Times New Roman" w:cs="Times New Roman"/>
          <w:sz w:val="28"/>
          <w:szCs w:val="28"/>
        </w:rPr>
        <w:tab/>
        <w:t>Характерні ознаки «поп-релігії» в Росії.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6.</w:t>
      </w:r>
      <w:r w:rsidRPr="00EA3A7D">
        <w:rPr>
          <w:rFonts w:ascii="Times New Roman" w:hAnsi="Times New Roman" w:cs="Times New Roman"/>
          <w:sz w:val="28"/>
          <w:szCs w:val="28"/>
        </w:rPr>
        <w:tab/>
        <w:t>Ф. Достоєвський і 2014 рік.  Бобок як стиль часу.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7.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Вияви російської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світозлостивості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Поняття «панфобія».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8.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Епштейн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про народну двоєдушність росіян. Яка різниця між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дводумністю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радянської доби та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дводушністю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сучасної Росії?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9.</w:t>
      </w:r>
      <w:r w:rsidRPr="00EA3A7D">
        <w:rPr>
          <w:rFonts w:ascii="Times New Roman" w:hAnsi="Times New Roman" w:cs="Times New Roman"/>
          <w:sz w:val="28"/>
          <w:szCs w:val="28"/>
        </w:rPr>
        <w:tab/>
        <w:t>Як ви прокоментуєте вислів про те, що “між мораллю і буттям є зазор й інакше бути не може в реальному світі”?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10.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 Ненависть як головний ресурс політичного режиму в Росії.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11.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 Духовний дефолт. Чи погоджуєтеся ви з твердженням М.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Епштейна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про те, що після 2014 року російська культура полегшала?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12.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 Чому «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Новомосковія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» замість «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Новоросії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»?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13.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 Проблематичність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хронократії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в Росії.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14.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 Як ви потрактуєте звинувачення на адресу М.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Епштейна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в його приналежності до «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кюстінствующіх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іностранцев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»?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Епштейн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М. От совка к бобку.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Политика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на грани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гротеска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– Режим доступу: </w:t>
      </w:r>
      <w:hyperlink r:id="rId43" w:history="1">
        <w:r w:rsidR="00B74E33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https://issuu.com/duh-i-litera/docs/ot_sovka_k_bobku_extract2</w:t>
        </w:r>
      </w:hyperlink>
      <w:r w:rsidR="00B74E33" w:rsidRPr="00EA3A7D">
        <w:rPr>
          <w:rFonts w:ascii="Times New Roman" w:hAnsi="Times New Roman" w:cs="Times New Roman"/>
          <w:sz w:val="28"/>
          <w:szCs w:val="28"/>
        </w:rPr>
        <w:t xml:space="preserve"> </w:t>
      </w:r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EA3A7D">
        <w:rPr>
          <w:rFonts w:ascii="Times New Roman" w:hAnsi="Times New Roman" w:cs="Times New Roman"/>
          <w:b/>
          <w:sz w:val="28"/>
          <w:szCs w:val="28"/>
        </w:rPr>
        <w:t>ПУБЛІЦИСТИКА ГАБРІЕЛИ КУБІ.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>Поняття «релятивізм».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>Три джерела загального блага.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  <w:t>Зміщене поняття істини.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4.</w:t>
      </w:r>
      <w:r w:rsidRPr="00EA3A7D">
        <w:rPr>
          <w:rFonts w:ascii="Times New Roman" w:hAnsi="Times New Roman" w:cs="Times New Roman"/>
          <w:sz w:val="28"/>
          <w:szCs w:val="28"/>
        </w:rPr>
        <w:tab/>
        <w:t>Толерантність – бойове поняття релятивізму.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Кубі Г. Гендерна революція. Релятивізм в дії. – Режим доступу: </w:t>
      </w:r>
    </w:p>
    <w:p w:rsidR="00383A24" w:rsidRPr="00EA3A7D" w:rsidRDefault="009104A1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B74E33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https://www.docme.su/doc/92567/%D2%91abr%D1%96%D1%94l%D1%94-kub%D1%96.-%D2%91enderna-revolyuc%D1%96ya--povnij-tekst-</w:t>
        </w:r>
      </w:hyperlink>
      <w:r w:rsidR="00B74E33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P.S. Крім вищезазначеного студенти повинні опрацювати книжку: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Лось Й. Публіцистика й тенденції розвитку світу. – Режим доступу:</w:t>
      </w:r>
    </w:p>
    <w:p w:rsidR="00383A24" w:rsidRPr="00EA3A7D" w:rsidRDefault="009104A1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B36B0E" w:rsidRPr="00EA3A7D">
          <w:rPr>
            <w:rStyle w:val="a3"/>
            <w:rFonts w:ascii="Times New Roman" w:hAnsi="Times New Roman" w:cs="Times New Roman"/>
            <w:sz w:val="28"/>
            <w:szCs w:val="28"/>
          </w:rPr>
          <w:t>https://www.studmed.ru/los-yd-publcistika-y-tendencyi-rozvitku-svtu-navchalniy-posbnik_cb901363ec4.html</w:t>
        </w:r>
      </w:hyperlink>
      <w:r w:rsidR="00B36B0E" w:rsidRPr="00EA3A7D">
        <w:rPr>
          <w:rFonts w:ascii="Times New Roman" w:hAnsi="Times New Roman" w:cs="Times New Roman"/>
          <w:sz w:val="28"/>
          <w:szCs w:val="28"/>
        </w:rPr>
        <w:t xml:space="preserve"> </w:t>
      </w:r>
      <w:r w:rsidR="00383A24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ЗАВДАННЯ ІЗ СПЕЦКУРСУ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b/>
          <w:sz w:val="28"/>
          <w:szCs w:val="28"/>
        </w:rPr>
        <w:t>«РОБОТА ВІДДІЛУ МІЖНАРОДНОЇ ІНФОРМАЦІЇ»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EA3A7D">
        <w:rPr>
          <w:rFonts w:ascii="Times New Roman" w:hAnsi="Times New Roman" w:cs="Times New Roman"/>
          <w:b/>
          <w:sz w:val="28"/>
          <w:szCs w:val="28"/>
        </w:rPr>
        <w:t xml:space="preserve">Журналіст-міжнародник за </w:t>
      </w:r>
      <w:proofErr w:type="spellStart"/>
      <w:r w:rsidRPr="00EA3A7D">
        <w:rPr>
          <w:rFonts w:ascii="Times New Roman" w:hAnsi="Times New Roman" w:cs="Times New Roman"/>
          <w:b/>
          <w:sz w:val="28"/>
          <w:szCs w:val="28"/>
        </w:rPr>
        <w:t>Ришардом</w:t>
      </w:r>
      <w:proofErr w:type="spellEnd"/>
      <w:r w:rsidRPr="00EA3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b/>
          <w:sz w:val="28"/>
          <w:szCs w:val="28"/>
        </w:rPr>
        <w:t>Капусцінським</w:t>
      </w:r>
      <w:proofErr w:type="spellEnd"/>
      <w:r w:rsidRPr="00EA3A7D">
        <w:rPr>
          <w:rFonts w:ascii="Times New Roman" w:hAnsi="Times New Roman" w:cs="Times New Roman"/>
          <w:b/>
          <w:sz w:val="28"/>
          <w:szCs w:val="28"/>
        </w:rPr>
        <w:t>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>Призначення міжнародної журналістики.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>Вимоги до журналіста міжнародника.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  <w:t>Наслідки кризи міжнародної інформації.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Капусцінський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Р. Автопортрет репортера. – К.: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Темпора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, 2011. – 134 с.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A24" w:rsidRPr="00EA3A7D" w:rsidRDefault="00B36B0E" w:rsidP="00383A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Тема 2</w:t>
      </w:r>
      <w:r w:rsidR="00383A24" w:rsidRPr="00EA3A7D">
        <w:rPr>
          <w:rFonts w:ascii="Times New Roman" w:hAnsi="Times New Roman" w:cs="Times New Roman"/>
          <w:sz w:val="28"/>
          <w:szCs w:val="28"/>
        </w:rPr>
        <w:t xml:space="preserve">. </w:t>
      </w:r>
      <w:r w:rsidR="00383A24" w:rsidRPr="00EA3A7D">
        <w:rPr>
          <w:rFonts w:ascii="Times New Roman" w:hAnsi="Times New Roman" w:cs="Times New Roman"/>
          <w:b/>
          <w:sz w:val="28"/>
          <w:szCs w:val="28"/>
        </w:rPr>
        <w:t xml:space="preserve">Міжнародна журналістика </w:t>
      </w:r>
      <w:proofErr w:type="spellStart"/>
      <w:r w:rsidR="00383A24" w:rsidRPr="00EA3A7D">
        <w:rPr>
          <w:rFonts w:ascii="Times New Roman" w:hAnsi="Times New Roman" w:cs="Times New Roman"/>
          <w:b/>
          <w:sz w:val="28"/>
          <w:szCs w:val="28"/>
        </w:rPr>
        <w:t>Оріани</w:t>
      </w:r>
      <w:proofErr w:type="spellEnd"/>
      <w:r w:rsidR="00383A24" w:rsidRPr="00EA3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3A24" w:rsidRPr="00EA3A7D">
        <w:rPr>
          <w:rFonts w:ascii="Times New Roman" w:hAnsi="Times New Roman" w:cs="Times New Roman"/>
          <w:b/>
          <w:sz w:val="28"/>
          <w:szCs w:val="28"/>
        </w:rPr>
        <w:t>Фаллачі</w:t>
      </w:r>
      <w:proofErr w:type="spellEnd"/>
      <w:r w:rsidR="00383A24" w:rsidRPr="00EA3A7D">
        <w:rPr>
          <w:rFonts w:ascii="Times New Roman" w:hAnsi="Times New Roman" w:cs="Times New Roman"/>
          <w:b/>
          <w:sz w:val="28"/>
          <w:szCs w:val="28"/>
        </w:rPr>
        <w:t>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1. Місія міжнародної журналістики за О.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Фаллачі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ab/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 Інтерв’ю з історією: призначення.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 Трактування ісламу та імміграції.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Фаллачі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Ярость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гордость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– Режим доступу: </w:t>
      </w:r>
      <w:hyperlink r:id="rId46" w:history="1">
        <w:r w:rsidRPr="00EA3A7D">
          <w:rPr>
            <w:rStyle w:val="a3"/>
            <w:rFonts w:ascii="Times New Roman" w:hAnsi="Times New Roman" w:cs="Times New Roman"/>
            <w:sz w:val="28"/>
            <w:szCs w:val="28"/>
          </w:rPr>
          <w:t>http://booksonline.com.ua/view.php?book=88233</w:t>
        </w:r>
      </w:hyperlink>
      <w:r w:rsidRPr="00EA3A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EA3A7D">
        <w:rPr>
          <w:rFonts w:ascii="Times New Roman" w:hAnsi="Times New Roman" w:cs="Times New Roman"/>
          <w:b/>
          <w:sz w:val="28"/>
          <w:szCs w:val="28"/>
        </w:rPr>
        <w:t>Принципи роботи журналіста-міжнародника за Наталею Гуменюк</w:t>
      </w:r>
      <w:r w:rsidRPr="00EA3A7D">
        <w:rPr>
          <w:rFonts w:ascii="Times New Roman" w:hAnsi="Times New Roman" w:cs="Times New Roman"/>
          <w:sz w:val="28"/>
          <w:szCs w:val="28"/>
        </w:rPr>
        <w:t>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begin"/>
      </w:r>
      <w:r w:rsidR="009104A1" w:rsidRPr="00EA3A7D">
        <w:rPr>
          <w:rFonts w:ascii="Times New Roman" w:hAnsi="Times New Roman" w:cs="Times New Roman"/>
          <w:sz w:val="28"/>
          <w:szCs w:val="28"/>
        </w:rPr>
        <w:instrText>HYPERLINK "https://www.youtube.com/watch?v=3Ozk2AyMVps"</w:instrTex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separate"/>
      </w:r>
      <w:r w:rsidRPr="00EA3A7D">
        <w:rPr>
          <w:rStyle w:val="a3"/>
          <w:rFonts w:ascii="Times New Roman" w:hAnsi="Times New Roman" w:cs="Times New Roman"/>
          <w:sz w:val="28"/>
          <w:szCs w:val="28"/>
        </w:rPr>
        <w:t>https://www.youtube.com/watch?v=3Ozk2AyMVps</w: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end"/>
      </w:r>
      <w:r w:rsidRPr="00EA3A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begin"/>
      </w:r>
      <w:r w:rsidR="009104A1" w:rsidRPr="00EA3A7D">
        <w:rPr>
          <w:rFonts w:ascii="Times New Roman" w:hAnsi="Times New Roman" w:cs="Times New Roman"/>
          <w:sz w:val="28"/>
          <w:szCs w:val="28"/>
        </w:rPr>
        <w:instrText>HYPERLINK "https://www.youtube.com/watch?v=FMfL6hq7b2g"</w:instrTex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separate"/>
      </w:r>
      <w:r w:rsidRPr="00EA3A7D">
        <w:rPr>
          <w:rStyle w:val="a3"/>
          <w:rFonts w:ascii="Times New Roman" w:hAnsi="Times New Roman" w:cs="Times New Roman"/>
          <w:sz w:val="28"/>
          <w:szCs w:val="28"/>
        </w:rPr>
        <w:t>https://www.youtube.com/watch?v=FMfL6hq7b2g</w: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end"/>
      </w:r>
      <w:r w:rsidRPr="00EA3A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begin"/>
      </w:r>
      <w:r w:rsidR="009104A1" w:rsidRPr="00EA3A7D">
        <w:rPr>
          <w:rFonts w:ascii="Times New Roman" w:hAnsi="Times New Roman" w:cs="Times New Roman"/>
          <w:sz w:val="28"/>
          <w:szCs w:val="28"/>
        </w:rPr>
        <w:instrText>HYPERLINK "https://www.youtube.com/watch?v=e_V6BmbQIr0"</w:instrTex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separate"/>
      </w:r>
      <w:r w:rsidRPr="00EA3A7D">
        <w:rPr>
          <w:rStyle w:val="a3"/>
          <w:rFonts w:ascii="Times New Roman" w:hAnsi="Times New Roman" w:cs="Times New Roman"/>
          <w:sz w:val="28"/>
          <w:szCs w:val="28"/>
        </w:rPr>
        <w:t>https://www.youtube.com/watch?v=e_V6BmbQIr0</w: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end"/>
      </w:r>
      <w:r w:rsidRPr="00EA3A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EA3A7D">
        <w:rPr>
          <w:rFonts w:ascii="Times New Roman" w:hAnsi="Times New Roman" w:cs="Times New Roman"/>
          <w:b/>
          <w:sz w:val="28"/>
          <w:szCs w:val="28"/>
        </w:rPr>
        <w:t>Робота міжнародного фотожурналіста в умовах війни</w:t>
      </w:r>
      <w:r w:rsidRPr="00EA3A7D">
        <w:rPr>
          <w:rFonts w:ascii="Times New Roman" w:hAnsi="Times New Roman" w:cs="Times New Roman"/>
          <w:sz w:val="28"/>
          <w:szCs w:val="28"/>
        </w:rPr>
        <w:t xml:space="preserve"> (на прикладі Джеймса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Нахтвея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1. </w: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begin"/>
      </w:r>
      <w:r w:rsidR="009104A1" w:rsidRPr="00EA3A7D">
        <w:rPr>
          <w:rFonts w:ascii="Times New Roman" w:hAnsi="Times New Roman" w:cs="Times New Roman"/>
          <w:sz w:val="28"/>
          <w:szCs w:val="28"/>
        </w:rPr>
        <w:instrText>HYPERLINK "https://www.ted.com/talks/james_nachtwey_my_wish_let_my_photographs_bear_witness?language=uk"</w:instrTex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separate"/>
      </w:r>
      <w:r w:rsidRPr="00EA3A7D">
        <w:rPr>
          <w:rStyle w:val="a3"/>
          <w:rFonts w:ascii="Times New Roman" w:hAnsi="Times New Roman" w:cs="Times New Roman"/>
          <w:sz w:val="28"/>
          <w:szCs w:val="28"/>
        </w:rPr>
        <w:t>https://www.ted.com/talks/james_nachtwey_my_wish_let_my_photographs_bear_witness?language=uk</w: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end"/>
      </w:r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24" w:rsidRPr="00EA3A7D" w:rsidRDefault="00383A24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begin"/>
      </w:r>
      <w:r w:rsidR="009104A1" w:rsidRPr="00EA3A7D">
        <w:rPr>
          <w:rFonts w:ascii="Times New Roman" w:hAnsi="Times New Roman" w:cs="Times New Roman"/>
          <w:sz w:val="28"/>
          <w:szCs w:val="28"/>
        </w:rPr>
        <w:instrText>HYPERLINK "https://ua.euronews.com/2016/10/21/james-nachtwey-we-must-think-deeply-before-people-commit-to-war"</w:instrTex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separate"/>
      </w:r>
      <w:r w:rsidRPr="00EA3A7D">
        <w:rPr>
          <w:rStyle w:val="a3"/>
          <w:rFonts w:ascii="Times New Roman" w:hAnsi="Times New Roman" w:cs="Times New Roman"/>
          <w:sz w:val="28"/>
          <w:szCs w:val="28"/>
        </w:rPr>
        <w:t>https://ua.euronews.com/2016/10/21/james-nachtwey-we-must-think-deeply-before-people-commit-to-war</w:t>
      </w:r>
      <w:r w:rsidR="009104A1" w:rsidRPr="00EA3A7D">
        <w:rPr>
          <w:rFonts w:ascii="Times New Roman" w:hAnsi="Times New Roman" w:cs="Times New Roman"/>
          <w:sz w:val="28"/>
          <w:szCs w:val="28"/>
        </w:rPr>
        <w:fldChar w:fldCharType="end"/>
      </w:r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016" w:rsidRPr="00EA3A7D" w:rsidRDefault="00DD242F" w:rsidP="00383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***</w:t>
      </w:r>
    </w:p>
    <w:p w:rsidR="00EF5016" w:rsidRPr="00EA3A7D" w:rsidRDefault="00EF5016" w:rsidP="00383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Курс </w:t>
      </w:r>
      <w:r w:rsidR="00DD242F" w:rsidRPr="00EA3A7D">
        <w:rPr>
          <w:rFonts w:ascii="Times New Roman" w:hAnsi="Times New Roman" w:cs="Times New Roman"/>
          <w:sz w:val="28"/>
          <w:szCs w:val="28"/>
        </w:rPr>
        <w:t>«</w:t>
      </w:r>
      <w:r w:rsidR="00DD242F" w:rsidRPr="00EA3A7D">
        <w:rPr>
          <w:rFonts w:ascii="Times New Roman" w:hAnsi="Times New Roman" w:cs="Times New Roman"/>
          <w:b/>
          <w:sz w:val="28"/>
          <w:szCs w:val="28"/>
        </w:rPr>
        <w:t>ІСТОРІЯ СВІТОВОЇ КУЛЬТУРИ»</w:t>
      </w:r>
      <w:r w:rsidR="00DD242F"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Тема І. Схема світової історії культури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>Модель світової культури за К.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Ясперсом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Вісьовий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час: хронологічні межі, ознаки. Поняття доісторії та історії.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Вісьові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невісьові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культури.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Тема ІІ. Міф. Міфологія. Міфологічне мислення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>Міф: значення, особливості, функції.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>Типи міфів.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  <w:t>Особливості міфологічного мислення.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4.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Теорії міфу: Малиновський,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Кессірер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Леві-Строс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Леві-Брюль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Тема ІІІ. Культура первісного часу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>Людина в первісній культурі.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>Міграційна та автохтонна теорії етногенезу слов’ян.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Тема IV. Культури Стародавнього Сходу: картина світу та концепція людини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Культура Давнього Єгипту. 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>Культура Дворіччя.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3.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Культура Давньої Індії. 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4.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Культура Давнього Китаю. 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Тема VІ. Антична культура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1.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Давньогрецька культура. 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2.</w:t>
      </w:r>
      <w:r w:rsidRPr="00EA3A7D">
        <w:rPr>
          <w:rFonts w:ascii="Times New Roman" w:hAnsi="Times New Roman" w:cs="Times New Roman"/>
          <w:sz w:val="28"/>
          <w:szCs w:val="28"/>
        </w:rPr>
        <w:tab/>
        <w:t xml:space="preserve">Давньоримська культура. 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Література: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1. Лекції з історії світової та української культури: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посібник. Вид 2-ге, перероб та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/ За ред.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Яртися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А. В., Мельника В. П. – Львів, 2005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Шевнюк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О.Л. Культурологія. – К., 2004</w:t>
      </w:r>
    </w:p>
    <w:p w:rsidR="00EF5016" w:rsidRPr="00EA3A7D" w:rsidRDefault="00EF5016" w:rsidP="00EF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Ясперс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 К. Смисл и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назначение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– М.,1991</w:t>
      </w:r>
    </w:p>
    <w:p w:rsidR="00EA3A7D" w:rsidRDefault="00EA3A7D" w:rsidP="00EA3A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3A7D" w:rsidRPr="00EA3A7D" w:rsidRDefault="00EA3A7D" w:rsidP="00EA3A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3A7D">
        <w:rPr>
          <w:rFonts w:ascii="Times New Roman" w:hAnsi="Times New Roman" w:cs="Times New Roman"/>
          <w:b/>
          <w:sz w:val="28"/>
          <w:szCs w:val="28"/>
          <w:u w:val="single"/>
        </w:rPr>
        <w:t>С/к «Деонтологічні стандарти публіцистики»</w:t>
      </w:r>
    </w:p>
    <w:p w:rsidR="00EA3A7D" w:rsidRPr="00EA3A7D" w:rsidRDefault="00EA3A7D" w:rsidP="00EA3A7D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EA3A7D">
        <w:rPr>
          <w:rFonts w:ascii="Times New Roman" w:hAnsi="Times New Roman" w:cs="Times New Roman"/>
          <w:color w:val="003300"/>
          <w:sz w:val="28"/>
          <w:szCs w:val="28"/>
        </w:rPr>
        <w:t>освітньо-професійний рівень «магістр»</w:t>
      </w:r>
    </w:p>
    <w:p w:rsidR="00EA3A7D" w:rsidRPr="00EA3A7D" w:rsidRDefault="00EA3A7D" w:rsidP="00EA3A7D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EA3A7D">
        <w:rPr>
          <w:rFonts w:ascii="Times New Roman" w:hAnsi="Times New Roman" w:cs="Times New Roman"/>
          <w:color w:val="003300"/>
          <w:sz w:val="28"/>
          <w:szCs w:val="28"/>
        </w:rPr>
        <w:t xml:space="preserve">галузі знань 06 – журналістика </w:t>
      </w:r>
    </w:p>
    <w:p w:rsidR="00EA3A7D" w:rsidRPr="00EA3A7D" w:rsidRDefault="00EA3A7D" w:rsidP="00EA3A7D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EA3A7D">
        <w:rPr>
          <w:rFonts w:ascii="Times New Roman" w:hAnsi="Times New Roman" w:cs="Times New Roman"/>
          <w:color w:val="003300"/>
          <w:sz w:val="28"/>
          <w:szCs w:val="28"/>
        </w:rPr>
        <w:t>спеціальність 061 – журналістика</w:t>
      </w:r>
    </w:p>
    <w:p w:rsidR="00EA3A7D" w:rsidRPr="00EA3A7D" w:rsidRDefault="00EA3A7D" w:rsidP="00EA3A7D">
      <w:pPr>
        <w:pStyle w:val="a5"/>
        <w:tabs>
          <w:tab w:val="left" w:pos="6810"/>
        </w:tabs>
        <w:jc w:val="both"/>
        <w:rPr>
          <w:b/>
          <w:szCs w:val="28"/>
          <w:lang w:val="uk-UA"/>
        </w:rPr>
      </w:pPr>
    </w:p>
    <w:p w:rsidR="00EA3A7D" w:rsidRPr="00EA3A7D" w:rsidRDefault="00EA3A7D" w:rsidP="00EA3A7D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b/>
          <w:sz w:val="28"/>
          <w:szCs w:val="28"/>
        </w:rPr>
        <w:t xml:space="preserve">Викладач: </w:t>
      </w:r>
    </w:p>
    <w:p w:rsidR="00EA3A7D" w:rsidRPr="00EA3A7D" w:rsidRDefault="00EA3A7D" w:rsidP="00EA3A7D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b/>
          <w:sz w:val="28"/>
          <w:szCs w:val="28"/>
        </w:rPr>
        <w:t>доцент кафедри зарубіжної преси та інформації факультету журналістики Львівського національного університету імені Івана Франка,</w:t>
      </w:r>
    </w:p>
    <w:p w:rsidR="00EA3A7D" w:rsidRPr="00EA3A7D" w:rsidRDefault="00EA3A7D" w:rsidP="00EA3A7D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b/>
          <w:sz w:val="28"/>
          <w:szCs w:val="28"/>
        </w:rPr>
        <w:t xml:space="preserve"> канд. філол. наук . </w:t>
      </w:r>
    </w:p>
    <w:p w:rsidR="00EA3A7D" w:rsidRPr="00EA3A7D" w:rsidRDefault="00EA3A7D" w:rsidP="00EA3A7D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A7D">
        <w:rPr>
          <w:rFonts w:ascii="Times New Roman" w:hAnsi="Times New Roman" w:cs="Times New Roman"/>
          <w:b/>
          <w:i/>
          <w:sz w:val="28"/>
          <w:szCs w:val="28"/>
        </w:rPr>
        <w:t xml:space="preserve">Тетяна Миколаївна </w:t>
      </w:r>
      <w:proofErr w:type="spellStart"/>
      <w:r w:rsidRPr="00EA3A7D">
        <w:rPr>
          <w:rFonts w:ascii="Times New Roman" w:hAnsi="Times New Roman" w:cs="Times New Roman"/>
          <w:b/>
          <w:i/>
          <w:sz w:val="28"/>
          <w:szCs w:val="28"/>
        </w:rPr>
        <w:t>Хоменко</w:t>
      </w:r>
      <w:proofErr w:type="spellEnd"/>
      <w:r w:rsidRPr="00EA3A7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A3A7D" w:rsidRPr="00EA3A7D" w:rsidRDefault="00EA3A7D" w:rsidP="00EA3A7D">
      <w:pPr>
        <w:pStyle w:val="a5"/>
        <w:tabs>
          <w:tab w:val="left" w:pos="6810"/>
        </w:tabs>
        <w:jc w:val="both"/>
        <w:rPr>
          <w:b/>
          <w:szCs w:val="28"/>
        </w:rPr>
      </w:pPr>
    </w:p>
    <w:p w:rsidR="00EA3A7D" w:rsidRPr="00EA3A7D" w:rsidRDefault="00EA3A7D" w:rsidP="00EA3A7D">
      <w:pPr>
        <w:pStyle w:val="a5"/>
        <w:tabs>
          <w:tab w:val="left" w:pos="6810"/>
        </w:tabs>
        <w:jc w:val="both"/>
        <w:rPr>
          <w:szCs w:val="28"/>
          <w:lang w:val="uk-UA"/>
        </w:rPr>
      </w:pPr>
      <w:r w:rsidRPr="00EA3A7D">
        <w:rPr>
          <w:b/>
          <w:szCs w:val="28"/>
        </w:rPr>
        <w:t xml:space="preserve">Тема 3. </w:t>
      </w:r>
      <w:proofErr w:type="spellStart"/>
      <w:r w:rsidRPr="00EA3A7D">
        <w:rPr>
          <w:b/>
          <w:szCs w:val="28"/>
        </w:rPr>
        <w:t>Україномовна</w:t>
      </w:r>
      <w:proofErr w:type="spellEnd"/>
      <w:r w:rsidRPr="00EA3A7D">
        <w:rPr>
          <w:b/>
          <w:szCs w:val="28"/>
        </w:rPr>
        <w:t xml:space="preserve"> </w:t>
      </w:r>
      <w:proofErr w:type="spellStart"/>
      <w:r w:rsidRPr="00EA3A7D">
        <w:rPr>
          <w:b/>
          <w:szCs w:val="28"/>
        </w:rPr>
        <w:t>публіцистика</w:t>
      </w:r>
      <w:proofErr w:type="spellEnd"/>
      <w:r w:rsidRPr="00EA3A7D">
        <w:rPr>
          <w:b/>
          <w:szCs w:val="28"/>
        </w:rPr>
        <w:t xml:space="preserve"> </w:t>
      </w:r>
      <w:proofErr w:type="spellStart"/>
      <w:r w:rsidRPr="00EA3A7D">
        <w:rPr>
          <w:b/>
          <w:szCs w:val="28"/>
        </w:rPr>
        <w:t>морально-етичного</w:t>
      </w:r>
      <w:proofErr w:type="spellEnd"/>
      <w:r w:rsidRPr="00EA3A7D">
        <w:rPr>
          <w:b/>
          <w:szCs w:val="28"/>
        </w:rPr>
        <w:t xml:space="preserve"> </w:t>
      </w:r>
      <w:proofErr w:type="spellStart"/>
      <w:r w:rsidRPr="00EA3A7D">
        <w:rPr>
          <w:b/>
          <w:szCs w:val="28"/>
        </w:rPr>
        <w:t>спрямування</w:t>
      </w:r>
      <w:proofErr w:type="spellEnd"/>
      <w:r w:rsidRPr="00EA3A7D">
        <w:rPr>
          <w:szCs w:val="28"/>
        </w:rPr>
        <w:t>.</w:t>
      </w:r>
    </w:p>
    <w:p w:rsidR="00EA3A7D" w:rsidRPr="00EA3A7D" w:rsidRDefault="00EA3A7D" w:rsidP="00EA3A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Морально-етична парадигма творчості Є.Сверстюка.</w:t>
      </w:r>
    </w:p>
    <w:p w:rsidR="00EA3A7D" w:rsidRPr="00EA3A7D" w:rsidRDefault="00EA3A7D" w:rsidP="00EA3A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Морально-етична парадигма творчості М.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Мариновича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</w:t>
      </w:r>
    </w:p>
    <w:p w:rsidR="00EA3A7D" w:rsidRPr="00EA3A7D" w:rsidRDefault="00EA3A7D" w:rsidP="00EA3A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Морально-етична парадигма творчості о. І.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Ортинського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</w:t>
      </w:r>
    </w:p>
    <w:p w:rsidR="00EA3A7D" w:rsidRPr="00EA3A7D" w:rsidRDefault="00EA3A7D" w:rsidP="00EA3A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Подолання «аксіологічної ночі» (А.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Бронк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) засобами публіцистики.</w:t>
      </w:r>
    </w:p>
    <w:p w:rsidR="00EA3A7D" w:rsidRPr="00EA3A7D" w:rsidRDefault="00EA3A7D" w:rsidP="00EA3A7D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EA3A7D" w:rsidRPr="00EA3A7D" w:rsidRDefault="00EA3A7D" w:rsidP="00EA3A7D">
      <w:pPr>
        <w:pStyle w:val="a4"/>
        <w:ind w:left="5316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EA3A7D" w:rsidRPr="00EA3A7D" w:rsidRDefault="00EA3A7D" w:rsidP="00EA3A7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Хмель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О. С. Журналістська деонтологія : навчально-методичний посібник для студентів із спеціальності «Журналістика» / О. С.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Хмель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– Х.: Харківський національний університет імені В. Н.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, 2011. – 69 с.</w:t>
      </w:r>
    </w:p>
    <w:p w:rsidR="00EA3A7D" w:rsidRPr="00EA3A7D" w:rsidRDefault="00EA3A7D" w:rsidP="00EA3A7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Хоменко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Т.М. Проповідництво і сучасна публіцистика. – Львів: ПАІС, 2008. (Розділ «Свобода слова, свобода вибору слова»)</w:t>
      </w:r>
    </w:p>
    <w:p w:rsidR="00EA3A7D" w:rsidRPr="00EA3A7D" w:rsidRDefault="00EA3A7D" w:rsidP="00EA3A7D">
      <w:pPr>
        <w:tabs>
          <w:tab w:val="left" w:pos="3"/>
        </w:tabs>
        <w:ind w:left="3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Хоменко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Т.М.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Місійність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журналістики: деонтологічний аспект / Т.М.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Хоменко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– Вісник Львів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Серія Журналістика, 2011. Вип. 34. С.244-247.</w:t>
      </w:r>
    </w:p>
    <w:p w:rsidR="00EA3A7D" w:rsidRPr="00EA3A7D" w:rsidRDefault="00EA3A7D" w:rsidP="00EA3A7D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   </w:t>
      </w:r>
      <w:r w:rsidRPr="00EA3A7D">
        <w:rPr>
          <w:rFonts w:ascii="Times New Roman" w:hAnsi="Times New Roman" w:cs="Times New Roman"/>
          <w:b/>
          <w:sz w:val="28"/>
          <w:szCs w:val="28"/>
        </w:rPr>
        <w:t xml:space="preserve">Змістовий модуль 2. «Коло </w:t>
      </w:r>
      <w:proofErr w:type="spellStart"/>
      <w:r w:rsidRPr="00EA3A7D">
        <w:rPr>
          <w:rFonts w:ascii="Times New Roman" w:hAnsi="Times New Roman" w:cs="Times New Roman"/>
          <w:b/>
          <w:sz w:val="28"/>
          <w:szCs w:val="28"/>
        </w:rPr>
        <w:t>деонтичного</w:t>
      </w:r>
      <w:proofErr w:type="spellEnd"/>
      <w:r w:rsidRPr="00EA3A7D">
        <w:rPr>
          <w:rFonts w:ascii="Times New Roman" w:hAnsi="Times New Roman" w:cs="Times New Roman"/>
          <w:b/>
          <w:sz w:val="28"/>
          <w:szCs w:val="28"/>
        </w:rPr>
        <w:t>» публіциста і  його морально-етична парадигма.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A7D" w:rsidRPr="00EA3A7D" w:rsidRDefault="00EA3A7D" w:rsidP="00EA3A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3A7D">
        <w:rPr>
          <w:rFonts w:ascii="Times New Roman" w:hAnsi="Times New Roman" w:cs="Times New Roman"/>
          <w:b/>
          <w:bCs/>
          <w:sz w:val="28"/>
          <w:szCs w:val="28"/>
        </w:rPr>
        <w:t>Тема 4. Діалогічна основа публіцистики.</w:t>
      </w:r>
    </w:p>
    <w:p w:rsidR="00EA3A7D" w:rsidRPr="00EA3A7D" w:rsidRDefault="00EA3A7D" w:rsidP="00EA3A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A7D">
        <w:rPr>
          <w:rFonts w:ascii="Times New Roman" w:hAnsi="Times New Roman" w:cs="Times New Roman"/>
          <w:bCs/>
          <w:sz w:val="28"/>
          <w:szCs w:val="28"/>
        </w:rPr>
        <w:t>Античний риторичний ідеал сучасної публіцистики.</w:t>
      </w:r>
    </w:p>
    <w:p w:rsidR="00EA3A7D" w:rsidRPr="00EA3A7D" w:rsidRDefault="00EA3A7D" w:rsidP="00EA3A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A7D">
        <w:rPr>
          <w:rFonts w:ascii="Times New Roman" w:hAnsi="Times New Roman" w:cs="Times New Roman"/>
          <w:bCs/>
          <w:sz w:val="28"/>
          <w:szCs w:val="28"/>
        </w:rPr>
        <w:lastRenderedPageBreak/>
        <w:t>«Комунікативна піраміда» в контексті теорії діалогу М.</w:t>
      </w:r>
      <w:proofErr w:type="spellStart"/>
      <w:r w:rsidRPr="00EA3A7D">
        <w:rPr>
          <w:rFonts w:ascii="Times New Roman" w:hAnsi="Times New Roman" w:cs="Times New Roman"/>
          <w:bCs/>
          <w:sz w:val="28"/>
          <w:szCs w:val="28"/>
        </w:rPr>
        <w:t>Бахтіна</w:t>
      </w:r>
      <w:proofErr w:type="spellEnd"/>
      <w:r w:rsidRPr="00EA3A7D">
        <w:rPr>
          <w:rFonts w:ascii="Times New Roman" w:hAnsi="Times New Roman" w:cs="Times New Roman"/>
          <w:bCs/>
          <w:sz w:val="28"/>
          <w:szCs w:val="28"/>
        </w:rPr>
        <w:t>.</w:t>
      </w:r>
    </w:p>
    <w:p w:rsidR="00EA3A7D" w:rsidRPr="00EA3A7D" w:rsidRDefault="00EA3A7D" w:rsidP="00EA3A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A7D">
        <w:rPr>
          <w:rFonts w:ascii="Times New Roman" w:hAnsi="Times New Roman" w:cs="Times New Roman"/>
          <w:bCs/>
          <w:sz w:val="28"/>
          <w:szCs w:val="28"/>
        </w:rPr>
        <w:t>Діалог як зіткнення атомів монологів (С.</w:t>
      </w:r>
      <w:proofErr w:type="spellStart"/>
      <w:r w:rsidRPr="00EA3A7D">
        <w:rPr>
          <w:rFonts w:ascii="Times New Roman" w:hAnsi="Times New Roman" w:cs="Times New Roman"/>
          <w:bCs/>
          <w:sz w:val="28"/>
          <w:szCs w:val="28"/>
        </w:rPr>
        <w:t>Аверінцев</w:t>
      </w:r>
      <w:proofErr w:type="spellEnd"/>
      <w:r w:rsidRPr="00EA3A7D">
        <w:rPr>
          <w:rFonts w:ascii="Times New Roman" w:hAnsi="Times New Roman" w:cs="Times New Roman"/>
          <w:bCs/>
          <w:sz w:val="28"/>
          <w:szCs w:val="28"/>
        </w:rPr>
        <w:t>).</w:t>
      </w:r>
    </w:p>
    <w:p w:rsidR="00EA3A7D" w:rsidRPr="00EA3A7D" w:rsidRDefault="00EA3A7D" w:rsidP="00EA3A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A7D">
        <w:rPr>
          <w:rFonts w:ascii="Times New Roman" w:hAnsi="Times New Roman" w:cs="Times New Roman"/>
          <w:bCs/>
          <w:sz w:val="28"/>
          <w:szCs w:val="28"/>
        </w:rPr>
        <w:t>Внутрішня діалогічність публіцистичного тексту.</w:t>
      </w:r>
    </w:p>
    <w:p w:rsidR="00EA3A7D" w:rsidRPr="00EA3A7D" w:rsidRDefault="00EA3A7D" w:rsidP="00EA3A7D">
      <w:pPr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A7D" w:rsidRPr="00EA3A7D" w:rsidRDefault="00EA3A7D" w:rsidP="00EA3A7D">
      <w:pPr>
        <w:pStyle w:val="a4"/>
        <w:ind w:left="5316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EA3A7D" w:rsidRPr="00EA3A7D" w:rsidRDefault="00EA3A7D" w:rsidP="00EA3A7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Хмель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О. С. Журналістська деонтологія : навчально-методичний посібник для студентів із спеціальності «Журналістика» / О. С.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Хмель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– Х.: Харківський національний університет імені В. Н.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, 2011. – 69 с.</w:t>
      </w:r>
    </w:p>
    <w:p w:rsidR="00EA3A7D" w:rsidRPr="00EA3A7D" w:rsidRDefault="00EA3A7D" w:rsidP="00EA3A7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Бахтин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 М. М. 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Эстетика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словесного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 /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С. Г.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Бочаров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примеч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С. С.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Аверинцев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и С. Г.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Бочаров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, 1979. 423 с.</w:t>
      </w:r>
    </w:p>
    <w:p w:rsidR="00EA3A7D" w:rsidRPr="00EA3A7D" w:rsidRDefault="00EA3A7D" w:rsidP="00EA3A7D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Г.-Г.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Актуальность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прекрасного. – М.: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, 1991. – 368 с.(Розділ про герменевтику)</w:t>
      </w:r>
    </w:p>
    <w:p w:rsidR="00EA3A7D" w:rsidRPr="00EA3A7D" w:rsidRDefault="00EA3A7D" w:rsidP="00EA3A7D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A7D" w:rsidRPr="00EA3A7D" w:rsidRDefault="00EA3A7D" w:rsidP="00EA3A7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A7D">
        <w:rPr>
          <w:rFonts w:ascii="Times New Roman" w:hAnsi="Times New Roman" w:cs="Times New Roman"/>
          <w:b/>
          <w:bCs/>
          <w:sz w:val="28"/>
          <w:szCs w:val="28"/>
        </w:rPr>
        <w:t xml:space="preserve">Тема 5. Деонтологічний вимір </w:t>
      </w:r>
      <w:proofErr w:type="spellStart"/>
      <w:r w:rsidRPr="00EA3A7D">
        <w:rPr>
          <w:rFonts w:ascii="Times New Roman" w:hAnsi="Times New Roman" w:cs="Times New Roman"/>
          <w:b/>
          <w:bCs/>
          <w:sz w:val="28"/>
          <w:szCs w:val="28"/>
        </w:rPr>
        <w:t>інтерактивності</w:t>
      </w:r>
      <w:proofErr w:type="spellEnd"/>
      <w:r w:rsidRPr="00EA3A7D">
        <w:rPr>
          <w:rFonts w:ascii="Times New Roman" w:hAnsi="Times New Roman" w:cs="Times New Roman"/>
          <w:b/>
          <w:bCs/>
          <w:sz w:val="28"/>
          <w:szCs w:val="28"/>
        </w:rPr>
        <w:t xml:space="preserve"> тексту</w:t>
      </w:r>
      <w:r w:rsidRPr="00EA3A7D">
        <w:rPr>
          <w:rFonts w:ascii="Times New Roman" w:hAnsi="Times New Roman" w:cs="Times New Roman"/>
          <w:bCs/>
          <w:sz w:val="28"/>
          <w:szCs w:val="28"/>
        </w:rPr>
        <w:t>.</w:t>
      </w:r>
    </w:p>
    <w:p w:rsidR="00EA3A7D" w:rsidRPr="00EA3A7D" w:rsidRDefault="00EA3A7D" w:rsidP="00EA3A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A7D">
        <w:rPr>
          <w:rFonts w:ascii="Times New Roman" w:hAnsi="Times New Roman" w:cs="Times New Roman"/>
          <w:bCs/>
          <w:sz w:val="28"/>
          <w:szCs w:val="28"/>
        </w:rPr>
        <w:t>Ефект спів творення в моделі автор-твір-читач.</w:t>
      </w:r>
    </w:p>
    <w:p w:rsidR="00EA3A7D" w:rsidRPr="00EA3A7D" w:rsidRDefault="00EA3A7D" w:rsidP="00EA3A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bCs/>
          <w:sz w:val="28"/>
          <w:szCs w:val="28"/>
        </w:rPr>
        <w:t xml:space="preserve">«Мовчазна більшість» як </w:t>
      </w:r>
      <w:proofErr w:type="spellStart"/>
      <w:r w:rsidRPr="00EA3A7D">
        <w:rPr>
          <w:rFonts w:ascii="Times New Roman" w:hAnsi="Times New Roman" w:cs="Times New Roman"/>
          <w:bCs/>
          <w:sz w:val="28"/>
          <w:szCs w:val="28"/>
        </w:rPr>
        <w:t>опінієтвірний</w:t>
      </w:r>
      <w:proofErr w:type="spellEnd"/>
      <w:r w:rsidRPr="00EA3A7D">
        <w:rPr>
          <w:rFonts w:ascii="Times New Roman" w:hAnsi="Times New Roman" w:cs="Times New Roman"/>
          <w:bCs/>
          <w:sz w:val="28"/>
          <w:szCs w:val="28"/>
        </w:rPr>
        <w:t xml:space="preserve"> орієнтир публіциста.</w:t>
      </w:r>
    </w:p>
    <w:p w:rsidR="00EA3A7D" w:rsidRPr="00EA3A7D" w:rsidRDefault="00EA3A7D" w:rsidP="00EA3A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bCs/>
          <w:sz w:val="28"/>
          <w:szCs w:val="28"/>
        </w:rPr>
        <w:t>Векторність</w:t>
      </w:r>
      <w:proofErr w:type="spellEnd"/>
      <w:r w:rsidRPr="00EA3A7D">
        <w:rPr>
          <w:rFonts w:ascii="Times New Roman" w:hAnsi="Times New Roman" w:cs="Times New Roman"/>
          <w:bCs/>
          <w:sz w:val="28"/>
          <w:szCs w:val="28"/>
        </w:rPr>
        <w:t xml:space="preserve"> порозуміння.</w:t>
      </w:r>
    </w:p>
    <w:p w:rsidR="00EA3A7D" w:rsidRPr="00EA3A7D" w:rsidRDefault="00EA3A7D" w:rsidP="00EA3A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bCs/>
          <w:sz w:val="28"/>
          <w:szCs w:val="28"/>
        </w:rPr>
        <w:t xml:space="preserve">Перебування всередині слова (Г.-Г. </w:t>
      </w:r>
      <w:proofErr w:type="spellStart"/>
      <w:r w:rsidRPr="00EA3A7D">
        <w:rPr>
          <w:rFonts w:ascii="Times New Roman" w:hAnsi="Times New Roman" w:cs="Times New Roman"/>
          <w:bCs/>
          <w:sz w:val="28"/>
          <w:szCs w:val="28"/>
        </w:rPr>
        <w:t>Гадамер</w:t>
      </w:r>
      <w:proofErr w:type="spellEnd"/>
      <w:r w:rsidRPr="00EA3A7D">
        <w:rPr>
          <w:rFonts w:ascii="Times New Roman" w:hAnsi="Times New Roman" w:cs="Times New Roman"/>
          <w:bCs/>
          <w:sz w:val="28"/>
          <w:szCs w:val="28"/>
        </w:rPr>
        <w:t>).</w:t>
      </w:r>
    </w:p>
    <w:p w:rsidR="00EA3A7D" w:rsidRPr="00EA3A7D" w:rsidRDefault="00EA3A7D" w:rsidP="00EA3A7D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A3A7D" w:rsidRPr="00EA3A7D" w:rsidRDefault="00EA3A7D" w:rsidP="00EA3A7D">
      <w:pPr>
        <w:ind w:left="5883" w:firstLine="4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b/>
          <w:bCs/>
          <w:sz w:val="28"/>
          <w:szCs w:val="28"/>
        </w:rPr>
        <w:t>Література:</w:t>
      </w:r>
    </w:p>
    <w:p w:rsidR="00EA3A7D" w:rsidRPr="00EA3A7D" w:rsidRDefault="00EA3A7D" w:rsidP="00EA3A7D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Буряк В. Публіцистика мислення кінця 90-х рр. ХХ ст. і проблема інтелектуалізації авторської свідомості / Зб. праць Науково-дослідного центру періодики. – Львів, 2000. – Вип. 7. – С. 166-185.</w:t>
      </w:r>
    </w:p>
    <w:p w:rsidR="00EA3A7D" w:rsidRPr="00EA3A7D" w:rsidRDefault="00EA3A7D" w:rsidP="00EA3A7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Шкляр В.І. Журналістська майстерність: поетика журналістського твору : конспект лекцій / В.І. Шкляр. – К., 1999. – С. 25.</w:t>
      </w:r>
    </w:p>
    <w:p w:rsidR="00EA3A7D" w:rsidRPr="00EA3A7D" w:rsidRDefault="00EA3A7D" w:rsidP="00EA3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7D" w:rsidRPr="00EA3A7D" w:rsidRDefault="00EA3A7D" w:rsidP="00EA3A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3A7D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EA3A7D">
        <w:rPr>
          <w:rFonts w:ascii="Times New Roman" w:hAnsi="Times New Roman" w:cs="Times New Roman"/>
          <w:b/>
          <w:bCs/>
          <w:sz w:val="28"/>
          <w:szCs w:val="28"/>
        </w:rPr>
        <w:t>Подорожня публіцистика і її культурологічний сенс.</w:t>
      </w:r>
    </w:p>
    <w:p w:rsidR="00EA3A7D" w:rsidRPr="00EA3A7D" w:rsidRDefault="00EA3A7D" w:rsidP="00EA3A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A7D">
        <w:rPr>
          <w:rFonts w:ascii="Times New Roman" w:hAnsi="Times New Roman" w:cs="Times New Roman"/>
          <w:bCs/>
          <w:sz w:val="28"/>
          <w:szCs w:val="28"/>
        </w:rPr>
        <w:t>Образ соціуму і культури в образі міста.</w:t>
      </w:r>
    </w:p>
    <w:p w:rsidR="00EA3A7D" w:rsidRPr="00EA3A7D" w:rsidRDefault="00EA3A7D" w:rsidP="00EA3A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bCs/>
          <w:sz w:val="28"/>
          <w:szCs w:val="28"/>
        </w:rPr>
        <w:t>Загальнолюдські цінності в європейській площині (публіцистика М.</w:t>
      </w:r>
      <w:proofErr w:type="spellStart"/>
      <w:r w:rsidRPr="00EA3A7D">
        <w:rPr>
          <w:rFonts w:ascii="Times New Roman" w:hAnsi="Times New Roman" w:cs="Times New Roman"/>
          <w:bCs/>
          <w:sz w:val="28"/>
          <w:szCs w:val="28"/>
        </w:rPr>
        <w:t>Щигела</w:t>
      </w:r>
      <w:proofErr w:type="spellEnd"/>
      <w:r w:rsidRPr="00EA3A7D">
        <w:rPr>
          <w:rFonts w:ascii="Times New Roman" w:hAnsi="Times New Roman" w:cs="Times New Roman"/>
          <w:bCs/>
          <w:sz w:val="28"/>
          <w:szCs w:val="28"/>
        </w:rPr>
        <w:t>, З.</w:t>
      </w:r>
      <w:proofErr w:type="spellStart"/>
      <w:r w:rsidRPr="00EA3A7D">
        <w:rPr>
          <w:rFonts w:ascii="Times New Roman" w:hAnsi="Times New Roman" w:cs="Times New Roman"/>
          <w:bCs/>
          <w:sz w:val="28"/>
          <w:szCs w:val="28"/>
        </w:rPr>
        <w:t>Герберта</w:t>
      </w:r>
      <w:proofErr w:type="spellEnd"/>
      <w:r w:rsidRPr="00EA3A7D">
        <w:rPr>
          <w:rFonts w:ascii="Times New Roman" w:hAnsi="Times New Roman" w:cs="Times New Roman"/>
          <w:bCs/>
          <w:sz w:val="28"/>
          <w:szCs w:val="28"/>
        </w:rPr>
        <w:t>, В.Гавела та ін.).</w:t>
      </w:r>
    </w:p>
    <w:p w:rsidR="00EA3A7D" w:rsidRPr="00EA3A7D" w:rsidRDefault="00EA3A7D" w:rsidP="00EA3A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bCs/>
          <w:sz w:val="28"/>
          <w:szCs w:val="28"/>
        </w:rPr>
        <w:t>Культурологічні перспективи міста у публіцистичних новелах «</w:t>
      </w:r>
      <w:proofErr w:type="spellStart"/>
      <w:r w:rsidRPr="00EA3A7D">
        <w:rPr>
          <w:rFonts w:ascii="Times New Roman" w:hAnsi="Times New Roman" w:cs="Times New Roman"/>
          <w:bCs/>
          <w:sz w:val="28"/>
          <w:szCs w:val="28"/>
          <w:lang w:val="en-US"/>
        </w:rPr>
        <w:t>Leopolis</w:t>
      </w:r>
      <w:proofErr w:type="spellEnd"/>
      <w:r w:rsidRPr="00EA3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3A7D">
        <w:rPr>
          <w:rFonts w:ascii="Times New Roman" w:hAnsi="Times New Roman" w:cs="Times New Roman"/>
          <w:bCs/>
          <w:sz w:val="28"/>
          <w:szCs w:val="28"/>
          <w:lang w:val="en-US"/>
        </w:rPr>
        <w:t>multiplex</w:t>
      </w:r>
      <w:r w:rsidRPr="00EA3A7D">
        <w:rPr>
          <w:rFonts w:ascii="Times New Roman" w:hAnsi="Times New Roman" w:cs="Times New Roman"/>
          <w:bCs/>
          <w:sz w:val="28"/>
          <w:szCs w:val="28"/>
        </w:rPr>
        <w:t>»/</w:t>
      </w:r>
    </w:p>
    <w:p w:rsidR="00EA3A7D" w:rsidRPr="00EA3A7D" w:rsidRDefault="00EA3A7D" w:rsidP="00EA3A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bCs/>
          <w:sz w:val="28"/>
          <w:szCs w:val="28"/>
        </w:rPr>
        <w:t>Публіцистика П.</w:t>
      </w:r>
      <w:proofErr w:type="spellStart"/>
      <w:r w:rsidRPr="00EA3A7D">
        <w:rPr>
          <w:rFonts w:ascii="Times New Roman" w:hAnsi="Times New Roman" w:cs="Times New Roman"/>
          <w:bCs/>
          <w:sz w:val="28"/>
          <w:szCs w:val="28"/>
        </w:rPr>
        <w:t>Вайля</w:t>
      </w:r>
      <w:proofErr w:type="spellEnd"/>
      <w:r w:rsidRPr="00EA3A7D">
        <w:rPr>
          <w:rFonts w:ascii="Times New Roman" w:hAnsi="Times New Roman" w:cs="Times New Roman"/>
          <w:bCs/>
          <w:sz w:val="28"/>
          <w:szCs w:val="28"/>
        </w:rPr>
        <w:t xml:space="preserve"> («Геній місця»).</w:t>
      </w:r>
    </w:p>
    <w:p w:rsidR="00EA3A7D" w:rsidRPr="00EA3A7D" w:rsidRDefault="00EA3A7D" w:rsidP="00EA3A7D">
      <w:pPr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3A7D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EA3A7D" w:rsidRPr="00EA3A7D" w:rsidRDefault="00EA3A7D" w:rsidP="00EA3A7D">
      <w:pPr>
        <w:pStyle w:val="a7"/>
        <w:numPr>
          <w:ilvl w:val="0"/>
          <w:numId w:val="1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  <w:lang w:val="ru-RU"/>
        </w:rPr>
        <w:t>Гіленко</w:t>
      </w:r>
      <w:proofErr w:type="spellEnd"/>
      <w:r w:rsidRPr="00EA3A7D">
        <w:rPr>
          <w:rFonts w:ascii="Times New Roman" w:hAnsi="Times New Roman" w:cs="Times New Roman"/>
          <w:sz w:val="28"/>
          <w:szCs w:val="28"/>
          <w:lang w:val="ru-RU"/>
        </w:rPr>
        <w:t xml:space="preserve"> О. І. </w:t>
      </w:r>
      <w:proofErr w:type="spellStart"/>
      <w:r w:rsidRPr="00EA3A7D">
        <w:rPr>
          <w:rFonts w:ascii="Times New Roman" w:hAnsi="Times New Roman" w:cs="Times New Roman"/>
          <w:sz w:val="28"/>
          <w:szCs w:val="28"/>
          <w:lang w:val="ru-RU"/>
        </w:rPr>
        <w:t>Подорожні</w:t>
      </w:r>
      <w:proofErr w:type="spellEnd"/>
      <w:r w:rsidRPr="00EA3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  <w:lang w:val="ru-RU"/>
        </w:rPr>
        <w:t>нариси</w:t>
      </w:r>
      <w:proofErr w:type="spellEnd"/>
      <w:r w:rsidRPr="00EA3A7D">
        <w:rPr>
          <w:rFonts w:ascii="Times New Roman" w:hAnsi="Times New Roman" w:cs="Times New Roman"/>
          <w:sz w:val="28"/>
          <w:szCs w:val="28"/>
          <w:lang w:val="ru-RU"/>
        </w:rPr>
        <w:t xml:space="preserve"> 2000 </w:t>
      </w:r>
      <w:proofErr w:type="spellStart"/>
      <w:r w:rsidRPr="00EA3A7D">
        <w:rPr>
          <w:rFonts w:ascii="Times New Roman" w:hAnsi="Times New Roman" w:cs="Times New Roman"/>
          <w:sz w:val="28"/>
          <w:szCs w:val="28"/>
          <w:lang w:val="ru-RU"/>
        </w:rPr>
        <w:t>рокі</w:t>
      </w:r>
      <w:proofErr w:type="gramStart"/>
      <w:r w:rsidRPr="00EA3A7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EA3A7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A3A7D">
        <w:rPr>
          <w:rFonts w:ascii="Times New Roman" w:hAnsi="Times New Roman" w:cs="Times New Roman"/>
          <w:sz w:val="28"/>
          <w:szCs w:val="28"/>
          <w:lang w:val="ru-RU"/>
        </w:rPr>
        <w:t>сторінках</w:t>
      </w:r>
      <w:proofErr w:type="spellEnd"/>
      <w:r w:rsidRPr="00EA3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A3A7D">
        <w:rPr>
          <w:rFonts w:ascii="Times New Roman" w:hAnsi="Times New Roman" w:cs="Times New Roman"/>
          <w:sz w:val="28"/>
          <w:szCs w:val="28"/>
          <w:lang w:val="ru-RU"/>
        </w:rPr>
        <w:t>журналу</w:t>
      </w:r>
      <w:proofErr w:type="gramEnd"/>
      <w:r w:rsidRPr="00EA3A7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A3A7D">
        <w:rPr>
          <w:rFonts w:ascii="Times New Roman" w:hAnsi="Times New Roman" w:cs="Times New Roman"/>
          <w:sz w:val="28"/>
          <w:szCs w:val="28"/>
          <w:lang w:val="ru-RU"/>
        </w:rPr>
        <w:t>Вітчизна</w:t>
      </w:r>
      <w:proofErr w:type="spellEnd"/>
      <w:r w:rsidRPr="00EA3A7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EA3A7D">
        <w:rPr>
          <w:rFonts w:ascii="Times New Roman" w:hAnsi="Times New Roman" w:cs="Times New Roman"/>
          <w:sz w:val="28"/>
          <w:szCs w:val="28"/>
          <w:lang w:val="ru-RU"/>
        </w:rPr>
        <w:t>крізь</w:t>
      </w:r>
      <w:proofErr w:type="spellEnd"/>
      <w:r w:rsidRPr="00EA3A7D">
        <w:rPr>
          <w:rFonts w:ascii="Times New Roman" w:hAnsi="Times New Roman" w:cs="Times New Roman"/>
          <w:sz w:val="28"/>
          <w:szCs w:val="28"/>
          <w:lang w:val="ru-RU"/>
        </w:rPr>
        <w:t xml:space="preserve"> призму </w:t>
      </w:r>
      <w:proofErr w:type="spellStart"/>
      <w:r w:rsidRPr="00EA3A7D">
        <w:rPr>
          <w:rFonts w:ascii="Times New Roman" w:hAnsi="Times New Roman" w:cs="Times New Roman"/>
          <w:sz w:val="28"/>
          <w:szCs w:val="28"/>
          <w:lang w:val="ru-RU"/>
        </w:rPr>
        <w:t>політичних</w:t>
      </w:r>
      <w:proofErr w:type="spellEnd"/>
      <w:r w:rsidRPr="00EA3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3A7D">
        <w:rPr>
          <w:rFonts w:ascii="Times New Roman" w:hAnsi="Times New Roman" w:cs="Times New Roman"/>
          <w:sz w:val="28"/>
          <w:szCs w:val="28"/>
          <w:lang w:val="ru-RU"/>
        </w:rPr>
        <w:t>настроїв</w:t>
      </w:r>
      <w:proofErr w:type="spellEnd"/>
      <w:r w:rsidRPr="00EA3A7D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proofErr w:type="spellStart"/>
      <w:r w:rsidRPr="00EA3A7D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EA3A7D">
        <w:rPr>
          <w:rFonts w:ascii="Times New Roman" w:hAnsi="Times New Roman" w:cs="Times New Roman"/>
          <w:sz w:val="28"/>
          <w:szCs w:val="28"/>
          <w:lang w:val="ru-RU"/>
        </w:rPr>
        <w:t xml:space="preserve"> ресурс]. – Код доступу</w:t>
      </w:r>
      <w:proofErr w:type="gramStart"/>
      <w:r w:rsidRPr="00EA3A7D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A3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7" w:history="1">
        <w:r w:rsidRPr="00EA3A7D">
          <w:rPr>
            <w:rStyle w:val="a3"/>
            <w:rFonts w:ascii="Times New Roman" w:hAnsi="Times New Roman" w:cs="Times New Roman"/>
            <w:sz w:val="28"/>
            <w:szCs w:val="28"/>
          </w:rPr>
          <w:t>http://oldconf.neasmo.org.ua/node/866</w:t>
        </w:r>
      </w:hyperlink>
    </w:p>
    <w:p w:rsidR="00EA3A7D" w:rsidRPr="00EA3A7D" w:rsidRDefault="00EA3A7D" w:rsidP="00EA3A7D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Ковальова Т.В. Розвиток жанру подорожнього нарису в українській журнальній періодиці 20-30-х рр. XX ст. : автореф. дис. … канд. наук із </w:t>
      </w:r>
      <w:r w:rsidRPr="00EA3A7D">
        <w:rPr>
          <w:rFonts w:ascii="Times New Roman" w:hAnsi="Times New Roman" w:cs="Times New Roman"/>
          <w:sz w:val="28"/>
          <w:szCs w:val="28"/>
        </w:rPr>
        <w:lastRenderedPageBreak/>
        <w:t xml:space="preserve">соц. комунікацій : 27.00.04 / Тетяна Вікторівна Ковальова;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Дніпропетр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нац. ун-т ім. О. Гончара. − Д., 2014. − 19 с.</w:t>
      </w:r>
    </w:p>
    <w:p w:rsidR="00EA3A7D" w:rsidRPr="00EA3A7D" w:rsidRDefault="00EA3A7D" w:rsidP="00EA3A7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Михайлин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І. Л. Основи журналістики: Підручник. Вид. 5-е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. і поліпшене / І. Л.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Михайлин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– К : Центр учбової літератури, 2011. – 496 с.</w:t>
      </w:r>
    </w:p>
    <w:p w:rsidR="00EA3A7D" w:rsidRPr="00EA3A7D" w:rsidRDefault="00EA3A7D" w:rsidP="00EA3A7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3A7D">
        <w:rPr>
          <w:rFonts w:ascii="Times New Roman" w:hAnsi="Times New Roman" w:cs="Times New Roman"/>
          <w:b/>
          <w:bCs/>
          <w:sz w:val="28"/>
          <w:szCs w:val="28"/>
        </w:rPr>
        <w:t xml:space="preserve">Тема 7. Публіцистична </w:t>
      </w:r>
      <w:proofErr w:type="spellStart"/>
      <w:r w:rsidRPr="00EA3A7D">
        <w:rPr>
          <w:rFonts w:ascii="Times New Roman" w:hAnsi="Times New Roman" w:cs="Times New Roman"/>
          <w:b/>
          <w:bCs/>
          <w:sz w:val="28"/>
          <w:szCs w:val="28"/>
        </w:rPr>
        <w:t>блогосфера</w:t>
      </w:r>
      <w:proofErr w:type="spellEnd"/>
      <w:r w:rsidRPr="00EA3A7D">
        <w:rPr>
          <w:rFonts w:ascii="Times New Roman" w:hAnsi="Times New Roman" w:cs="Times New Roman"/>
          <w:b/>
          <w:bCs/>
          <w:sz w:val="28"/>
          <w:szCs w:val="28"/>
        </w:rPr>
        <w:t>: профанація фаховості чи майстерність кожного.</w:t>
      </w:r>
    </w:p>
    <w:p w:rsidR="00EA3A7D" w:rsidRPr="00EA3A7D" w:rsidRDefault="00EA3A7D" w:rsidP="00EA3A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bCs/>
          <w:sz w:val="28"/>
          <w:szCs w:val="28"/>
        </w:rPr>
        <w:t>Блоги</w:t>
      </w:r>
      <w:proofErr w:type="spellEnd"/>
      <w:r w:rsidRPr="00EA3A7D">
        <w:rPr>
          <w:rFonts w:ascii="Times New Roman" w:hAnsi="Times New Roman" w:cs="Times New Roman"/>
          <w:bCs/>
          <w:sz w:val="28"/>
          <w:szCs w:val="28"/>
        </w:rPr>
        <w:t xml:space="preserve"> на сторінках електронних видань. </w:t>
      </w:r>
    </w:p>
    <w:p w:rsidR="00EA3A7D" w:rsidRPr="00EA3A7D" w:rsidRDefault="00EA3A7D" w:rsidP="00EA3A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A7D">
        <w:rPr>
          <w:rFonts w:ascii="Times New Roman" w:hAnsi="Times New Roman" w:cs="Times New Roman"/>
          <w:bCs/>
          <w:sz w:val="28"/>
          <w:szCs w:val="28"/>
        </w:rPr>
        <w:t xml:space="preserve">Свобода слова і </w:t>
      </w:r>
      <w:proofErr w:type="spellStart"/>
      <w:r w:rsidRPr="00EA3A7D">
        <w:rPr>
          <w:rFonts w:ascii="Times New Roman" w:hAnsi="Times New Roman" w:cs="Times New Roman"/>
          <w:bCs/>
          <w:sz w:val="28"/>
          <w:szCs w:val="28"/>
        </w:rPr>
        <w:t>блогосфера</w:t>
      </w:r>
      <w:proofErr w:type="spellEnd"/>
      <w:r w:rsidRPr="00EA3A7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A3A7D" w:rsidRPr="00EA3A7D" w:rsidRDefault="00EA3A7D" w:rsidP="00EA3A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bCs/>
          <w:sz w:val="28"/>
          <w:szCs w:val="28"/>
        </w:rPr>
        <w:t>Блогосфера</w:t>
      </w:r>
      <w:proofErr w:type="spellEnd"/>
      <w:r w:rsidRPr="00EA3A7D">
        <w:rPr>
          <w:rFonts w:ascii="Times New Roman" w:hAnsi="Times New Roman" w:cs="Times New Roman"/>
          <w:bCs/>
          <w:sz w:val="28"/>
          <w:szCs w:val="28"/>
        </w:rPr>
        <w:t xml:space="preserve"> і новаторство </w:t>
      </w:r>
      <w:proofErr w:type="spellStart"/>
      <w:r w:rsidRPr="00EA3A7D">
        <w:rPr>
          <w:rFonts w:ascii="Times New Roman" w:hAnsi="Times New Roman" w:cs="Times New Roman"/>
          <w:bCs/>
          <w:sz w:val="28"/>
          <w:szCs w:val="28"/>
        </w:rPr>
        <w:t>соцмережі</w:t>
      </w:r>
      <w:proofErr w:type="spellEnd"/>
      <w:r w:rsidRPr="00EA3A7D">
        <w:rPr>
          <w:rFonts w:ascii="Times New Roman" w:hAnsi="Times New Roman" w:cs="Times New Roman"/>
          <w:bCs/>
          <w:sz w:val="28"/>
          <w:szCs w:val="28"/>
        </w:rPr>
        <w:t>.</w:t>
      </w:r>
    </w:p>
    <w:p w:rsidR="00EA3A7D" w:rsidRPr="00EA3A7D" w:rsidRDefault="00EA3A7D" w:rsidP="00EA3A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bCs/>
          <w:sz w:val="28"/>
          <w:szCs w:val="28"/>
        </w:rPr>
        <w:t>Блоги</w:t>
      </w:r>
      <w:proofErr w:type="spellEnd"/>
      <w:r w:rsidRPr="00EA3A7D">
        <w:rPr>
          <w:rFonts w:ascii="Times New Roman" w:hAnsi="Times New Roman" w:cs="Times New Roman"/>
          <w:bCs/>
          <w:sz w:val="28"/>
          <w:szCs w:val="28"/>
        </w:rPr>
        <w:t xml:space="preserve"> на сторінках українських якісних видань («Українська правда», «День»).</w:t>
      </w:r>
    </w:p>
    <w:p w:rsidR="00EA3A7D" w:rsidRPr="00EA3A7D" w:rsidRDefault="00EA3A7D" w:rsidP="00EA3A7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A3A7D">
        <w:rPr>
          <w:rFonts w:ascii="Times New Roman" w:hAnsi="Times New Roman" w:cs="Times New Roman"/>
          <w:b/>
          <w:bCs/>
          <w:sz w:val="28"/>
          <w:szCs w:val="28"/>
        </w:rPr>
        <w:t>Література:</w:t>
      </w:r>
    </w:p>
    <w:p w:rsidR="00EA3A7D" w:rsidRPr="00EA3A7D" w:rsidRDefault="00EA3A7D" w:rsidP="00EA3A7D">
      <w:pPr>
        <w:pStyle w:val="a7"/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>Лось Й. Свідомість своєї місії. Деякі думки з приводу тенденцій розвитку преси у світі та в Україні: Текст лекції. Львів, 1993. 34 с.</w:t>
      </w:r>
    </w:p>
    <w:p w:rsidR="00EA3A7D" w:rsidRPr="00EA3A7D" w:rsidRDefault="00EA3A7D" w:rsidP="00EA3A7D">
      <w:pPr>
        <w:pStyle w:val="a7"/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Зернецька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Л. Глобальна політична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блоґосфера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– нова арена політичної комунікації / Л.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Зернецька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// Політичний менеджмент. – 2009. – № 2 (35). – С. 13–26.</w:t>
      </w:r>
    </w:p>
    <w:p w:rsidR="00EA3A7D" w:rsidRPr="00EA3A7D" w:rsidRDefault="00EA3A7D" w:rsidP="00EA3A7D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Михайлова О.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Блогосфера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як інструмент соціокультурних трансформацій у сучасній Україні. [Електронний ресурс]. – Код доступу : </w:t>
      </w:r>
      <w:hyperlink r:id="rId48" w:history="1">
        <w:r w:rsidRPr="00EA3A7D">
          <w:rPr>
            <w:rStyle w:val="a3"/>
            <w:rFonts w:ascii="Times New Roman" w:hAnsi="Times New Roman" w:cs="Times New Roman"/>
            <w:sz w:val="28"/>
            <w:szCs w:val="28"/>
          </w:rPr>
          <w:t>http://ipiend.gov.ua/wp-content/uploads/2018/07/mychailova_blogosfera.pdf</w:t>
        </w:r>
      </w:hyperlink>
    </w:p>
    <w:p w:rsidR="00EA3A7D" w:rsidRPr="00EA3A7D" w:rsidRDefault="00EA3A7D" w:rsidP="00EA3A7D">
      <w:pPr>
        <w:rPr>
          <w:rFonts w:ascii="Times New Roman" w:hAnsi="Times New Roman" w:cs="Times New Roman"/>
          <w:sz w:val="28"/>
          <w:szCs w:val="28"/>
        </w:rPr>
      </w:pPr>
    </w:p>
    <w:p w:rsidR="00EA3A7D" w:rsidRPr="00EA3A7D" w:rsidRDefault="00EA3A7D" w:rsidP="00EA3A7D">
      <w:pPr>
        <w:rPr>
          <w:rFonts w:ascii="Times New Roman" w:hAnsi="Times New Roman" w:cs="Times New Roman"/>
          <w:sz w:val="28"/>
          <w:szCs w:val="28"/>
        </w:rPr>
      </w:pPr>
      <w:r w:rsidRPr="00EA3A7D">
        <w:rPr>
          <w:rFonts w:ascii="Times New Roman" w:hAnsi="Times New Roman" w:cs="Times New Roman"/>
          <w:sz w:val="28"/>
          <w:szCs w:val="28"/>
        </w:rPr>
        <w:t xml:space="preserve">Студента запропоновано два публіцистичні твори для порівняння: </w:t>
      </w:r>
      <w:hyperlink r:id="rId49" w:history="1">
        <w:r w:rsidRPr="00EA3A7D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Володимир Войтенко</w:t>
        </w:r>
      </w:hyperlink>
      <w:r w:rsidRPr="00EA3A7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Десакралізація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 xml:space="preserve"> Шевченка» чи «літературне мародерство»? – День. - 14 листопада. – 2000 р. та </w:t>
      </w:r>
      <w:hyperlink r:id="rId50" w:history="1">
        <w:r w:rsidRPr="00EA3A7D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Євген Сверстюк</w:t>
        </w:r>
      </w:hyperlink>
      <w:r w:rsidRPr="00EA3A7D">
        <w:rPr>
          <w:rFonts w:ascii="Times New Roman" w:hAnsi="Times New Roman" w:cs="Times New Roman"/>
          <w:sz w:val="28"/>
          <w:szCs w:val="28"/>
        </w:rPr>
        <w:t xml:space="preserve">. Свербіж </w:t>
      </w:r>
      <w:proofErr w:type="spellStart"/>
      <w:r w:rsidRPr="00EA3A7D">
        <w:rPr>
          <w:rFonts w:ascii="Times New Roman" w:hAnsi="Times New Roman" w:cs="Times New Roman"/>
          <w:sz w:val="28"/>
          <w:szCs w:val="28"/>
        </w:rPr>
        <w:t>геростратівський</w:t>
      </w:r>
      <w:proofErr w:type="spellEnd"/>
      <w:r w:rsidRPr="00EA3A7D">
        <w:rPr>
          <w:rFonts w:ascii="Times New Roman" w:hAnsi="Times New Roman" w:cs="Times New Roman"/>
          <w:sz w:val="28"/>
          <w:szCs w:val="28"/>
        </w:rPr>
        <w:t>. Нотатки на злобу дня у формі катехізису. – День. - 6 серпня, 1999 р.</w:t>
      </w:r>
    </w:p>
    <w:p w:rsidR="00EA3A7D" w:rsidRPr="00EA3A7D" w:rsidRDefault="00EA3A7D" w:rsidP="00EA3A7D">
      <w:pPr>
        <w:rPr>
          <w:rFonts w:ascii="Times New Roman" w:hAnsi="Times New Roman" w:cs="Times New Roman"/>
          <w:sz w:val="28"/>
          <w:szCs w:val="28"/>
        </w:rPr>
      </w:pPr>
    </w:p>
    <w:p w:rsidR="00EA3A7D" w:rsidRPr="00EA3A7D" w:rsidRDefault="00EA3A7D" w:rsidP="00EA3A7D">
      <w:pPr>
        <w:rPr>
          <w:rFonts w:ascii="Times New Roman" w:hAnsi="Times New Roman" w:cs="Times New Roman"/>
          <w:sz w:val="28"/>
          <w:szCs w:val="28"/>
        </w:rPr>
      </w:pPr>
    </w:p>
    <w:p w:rsidR="00EF5016" w:rsidRPr="00EA3A7D" w:rsidRDefault="00EF5016" w:rsidP="00383A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5016" w:rsidRPr="00EA3A7D" w:rsidSect="00910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2F7"/>
    <w:multiLevelType w:val="hybridMultilevel"/>
    <w:tmpl w:val="2802420A"/>
    <w:lvl w:ilvl="0" w:tplc="34925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E18E0"/>
    <w:multiLevelType w:val="hybridMultilevel"/>
    <w:tmpl w:val="DE12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919"/>
    <w:multiLevelType w:val="hybridMultilevel"/>
    <w:tmpl w:val="0290ACA2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0912BD2"/>
    <w:multiLevelType w:val="hybridMultilevel"/>
    <w:tmpl w:val="FDA0A7A8"/>
    <w:lvl w:ilvl="0" w:tplc="9A7897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23C16B8A"/>
    <w:multiLevelType w:val="hybridMultilevel"/>
    <w:tmpl w:val="3AD2F1CE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8B304F7"/>
    <w:multiLevelType w:val="hybridMultilevel"/>
    <w:tmpl w:val="70C829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5878"/>
    <w:multiLevelType w:val="hybridMultilevel"/>
    <w:tmpl w:val="66B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B4AA9"/>
    <w:multiLevelType w:val="hybridMultilevel"/>
    <w:tmpl w:val="59EADF04"/>
    <w:lvl w:ilvl="0" w:tplc="F29256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B3F425A"/>
    <w:multiLevelType w:val="hybridMultilevel"/>
    <w:tmpl w:val="36606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05BC0"/>
    <w:multiLevelType w:val="hybridMultilevel"/>
    <w:tmpl w:val="2B245B7C"/>
    <w:lvl w:ilvl="0" w:tplc="82AA59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56B0B"/>
    <w:multiLevelType w:val="hybridMultilevel"/>
    <w:tmpl w:val="59EADF04"/>
    <w:lvl w:ilvl="0" w:tplc="F29256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5E64081"/>
    <w:multiLevelType w:val="hybridMultilevel"/>
    <w:tmpl w:val="BD562D34"/>
    <w:lvl w:ilvl="0" w:tplc="73ECB64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7BED02C3"/>
    <w:multiLevelType w:val="hybridMultilevel"/>
    <w:tmpl w:val="78548FE0"/>
    <w:lvl w:ilvl="0" w:tplc="FFB429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CBE6485"/>
    <w:multiLevelType w:val="hybridMultilevel"/>
    <w:tmpl w:val="2B6E6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926"/>
    <w:rsid w:val="00020036"/>
    <w:rsid w:val="00037B9E"/>
    <w:rsid w:val="000464E0"/>
    <w:rsid w:val="00071800"/>
    <w:rsid w:val="00081EE9"/>
    <w:rsid w:val="00084234"/>
    <w:rsid w:val="000978D2"/>
    <w:rsid w:val="000A0D2B"/>
    <w:rsid w:val="00110C34"/>
    <w:rsid w:val="0014373E"/>
    <w:rsid w:val="001453D9"/>
    <w:rsid w:val="001B28B3"/>
    <w:rsid w:val="001C3224"/>
    <w:rsid w:val="00257C20"/>
    <w:rsid w:val="00287930"/>
    <w:rsid w:val="002F7CB6"/>
    <w:rsid w:val="0036722A"/>
    <w:rsid w:val="00383A24"/>
    <w:rsid w:val="003B6D6E"/>
    <w:rsid w:val="003C786C"/>
    <w:rsid w:val="00413CB3"/>
    <w:rsid w:val="00442D0E"/>
    <w:rsid w:val="004634C3"/>
    <w:rsid w:val="00465AD2"/>
    <w:rsid w:val="004A499D"/>
    <w:rsid w:val="004B1B9F"/>
    <w:rsid w:val="004C7248"/>
    <w:rsid w:val="005023A5"/>
    <w:rsid w:val="00516B31"/>
    <w:rsid w:val="00526BA2"/>
    <w:rsid w:val="00527F6C"/>
    <w:rsid w:val="00544E21"/>
    <w:rsid w:val="005521AB"/>
    <w:rsid w:val="0058667D"/>
    <w:rsid w:val="005A3115"/>
    <w:rsid w:val="005C0BD9"/>
    <w:rsid w:val="005C38A5"/>
    <w:rsid w:val="005E16F5"/>
    <w:rsid w:val="0061737F"/>
    <w:rsid w:val="00684E94"/>
    <w:rsid w:val="00747A02"/>
    <w:rsid w:val="00753F5E"/>
    <w:rsid w:val="008216CD"/>
    <w:rsid w:val="008F034E"/>
    <w:rsid w:val="0090751B"/>
    <w:rsid w:val="009104A1"/>
    <w:rsid w:val="009B38A5"/>
    <w:rsid w:val="00A0701D"/>
    <w:rsid w:val="00A0779A"/>
    <w:rsid w:val="00A31E0E"/>
    <w:rsid w:val="00A6104B"/>
    <w:rsid w:val="00A84625"/>
    <w:rsid w:val="00B36B0E"/>
    <w:rsid w:val="00B436FA"/>
    <w:rsid w:val="00B50595"/>
    <w:rsid w:val="00B508CD"/>
    <w:rsid w:val="00B70630"/>
    <w:rsid w:val="00B74E33"/>
    <w:rsid w:val="00BB56D7"/>
    <w:rsid w:val="00C049DC"/>
    <w:rsid w:val="00C21EA6"/>
    <w:rsid w:val="00C534ED"/>
    <w:rsid w:val="00C94DA2"/>
    <w:rsid w:val="00CE0B75"/>
    <w:rsid w:val="00CE79EF"/>
    <w:rsid w:val="00D35709"/>
    <w:rsid w:val="00D829AC"/>
    <w:rsid w:val="00D83937"/>
    <w:rsid w:val="00DB6C99"/>
    <w:rsid w:val="00DD242F"/>
    <w:rsid w:val="00DE4FF8"/>
    <w:rsid w:val="00DF7926"/>
    <w:rsid w:val="00EA3A7D"/>
    <w:rsid w:val="00EE6BF6"/>
    <w:rsid w:val="00EF5016"/>
    <w:rsid w:val="00F00FA2"/>
    <w:rsid w:val="00F13C9A"/>
    <w:rsid w:val="00F25278"/>
    <w:rsid w:val="00F44EDB"/>
    <w:rsid w:val="00F50553"/>
    <w:rsid w:val="00FA04B3"/>
    <w:rsid w:val="00FD5904"/>
    <w:rsid w:val="00FF29D9"/>
    <w:rsid w:val="00FF480F"/>
    <w:rsid w:val="00FF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C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C99"/>
    <w:pPr>
      <w:ind w:left="720"/>
      <w:contextualSpacing/>
    </w:pPr>
  </w:style>
  <w:style w:type="paragraph" w:styleId="a5">
    <w:name w:val="Body Text Indent"/>
    <w:basedOn w:val="a"/>
    <w:link w:val="a6"/>
    <w:rsid w:val="00EA3A7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EA3A7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ody Text"/>
    <w:basedOn w:val="a"/>
    <w:link w:val="a8"/>
    <w:rsid w:val="00EA3A7D"/>
    <w:pPr>
      <w:spacing w:after="120"/>
    </w:pPr>
    <w:rPr>
      <w:rFonts w:ascii="Calibri" w:eastAsia="Calibri" w:hAnsi="Calibri" w:cs="Calibri"/>
    </w:rPr>
  </w:style>
  <w:style w:type="character" w:customStyle="1" w:styleId="a8">
    <w:name w:val="Основной текст Знак"/>
    <w:basedOn w:val="a0"/>
    <w:link w:val="a7"/>
    <w:rsid w:val="00EA3A7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C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diosvoboda.org/a/30119163.html" TargetMode="External"/><Relationship Id="rId18" Type="http://schemas.openxmlformats.org/officeDocument/2006/relationships/hyperlink" Target="https://www.e-reading.club/bookreader.php/59336/Fallachi_-_Yarost%27_i_gordost%27.html" TargetMode="External"/><Relationship Id="rId26" Type="http://schemas.openxmlformats.org/officeDocument/2006/relationships/hyperlink" Target="https://drive.google.com/open?id=1oEY1ntfdLBkVtX4mNxuRU9LtwHQfYvv4" TargetMode="External"/><Relationship Id="rId39" Type="http://schemas.openxmlformats.org/officeDocument/2006/relationships/hyperlink" Target="https://www.studmed.ru/los-yd-publcistika-y-tendencyi-rozvitku-svtu-navchalniy-posbnik_cb901363ec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ron2.chtyvo.org.ua/Antolohiia/Prostir_svobody_Ukraina_na_shpaltakh_paryzkoi_Kultury.pdf" TargetMode="External"/><Relationship Id="rId34" Type="http://schemas.openxmlformats.org/officeDocument/2006/relationships/hyperlink" Target="https://www.youtube.com/watch?v=s0YjL9rZyR0" TargetMode="External"/><Relationship Id="rId42" Type="http://schemas.openxmlformats.org/officeDocument/2006/relationships/hyperlink" Target="https://lysty.net.ua/postcomm/" TargetMode="External"/><Relationship Id="rId47" Type="http://schemas.openxmlformats.org/officeDocument/2006/relationships/hyperlink" Target="http://oldconf.neasmo.org.ua/node/866" TargetMode="External"/><Relationship Id="rId50" Type="http://schemas.openxmlformats.org/officeDocument/2006/relationships/hyperlink" Target="http://www.day.kiev.ua/uk/profile/ievgen-sverstyuk" TargetMode="External"/><Relationship Id="rId7" Type="http://schemas.openxmlformats.org/officeDocument/2006/relationships/hyperlink" Target="https://tmk-ti-vdpu.at.ua/_ld/0/30_monograf_a5_cd.pdf" TargetMode="External"/><Relationship Id="rId12" Type="http://schemas.openxmlformats.org/officeDocument/2006/relationships/hyperlink" Target="https://studfile.net/preview/5021324/page:4/" TargetMode="External"/><Relationship Id="rId17" Type="http://schemas.openxmlformats.org/officeDocument/2006/relationships/hyperlink" Target="https://www.youtube.com/watch?v=y4VGmyUo5-Q" TargetMode="External"/><Relationship Id="rId25" Type="http://schemas.openxmlformats.org/officeDocument/2006/relationships/hyperlink" Target="https://drive.google.com/open?id=1AIe70iUbHjzGUteVYyE9NNfncbTo9KW9" TargetMode="External"/><Relationship Id="rId33" Type="http://schemas.openxmlformats.org/officeDocument/2006/relationships/hyperlink" Target="https://lysty.net.ua/fallaci/" TargetMode="External"/><Relationship Id="rId38" Type="http://schemas.openxmlformats.org/officeDocument/2006/relationships/hyperlink" Target="https://drive.google.com/open?id=1sBtpMgSDLqmZvpgcitwtSwMYYeiSkwzl" TargetMode="External"/><Relationship Id="rId46" Type="http://schemas.openxmlformats.org/officeDocument/2006/relationships/hyperlink" Target="http://booksonline.com.ua/view.php?book=882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y.kyiv.ua/uk/article/podrobici/mezha-tolerantnosti" TargetMode="External"/><Relationship Id="rId20" Type="http://schemas.openxmlformats.org/officeDocument/2006/relationships/hyperlink" Target="http://shron2.chtyvo.org.ua/Antolohiia/My_ne_ie_ukrainofilamy_Polska_politychna_dumka_pro_Ukrainu_i_ukraintsiv_Antolohiia_tekstiv.pdf" TargetMode="External"/><Relationship Id="rId29" Type="http://schemas.openxmlformats.org/officeDocument/2006/relationships/hyperlink" Target="https://www.studmed.ru/los-yd-publcistika-y-tendencyi-rozvitku-svtu-navchalniy-posbnik_cb901363ec4.html" TargetMode="External"/><Relationship Id="rId41" Type="http://schemas.openxmlformats.org/officeDocument/2006/relationships/hyperlink" Target="https://lysty.net.ua/slovo-havel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.znu.edu.ua/99/l-article.php?item=29" TargetMode="External"/><Relationship Id="rId11" Type="http://schemas.openxmlformats.org/officeDocument/2006/relationships/hyperlink" Target="https://studfile.net/preview/7211400/page:15/" TargetMode="External"/><Relationship Id="rId24" Type="http://schemas.openxmlformats.org/officeDocument/2006/relationships/hyperlink" Target="https://www.ukrlib.com.ua/world/printit.php?tid=686" TargetMode="External"/><Relationship Id="rId32" Type="http://schemas.openxmlformats.org/officeDocument/2006/relationships/hyperlink" Target="https://drive.google.com/open?id=1MYlOSemWY0uDlHbOBdTZiav941S2C9OB" TargetMode="External"/><Relationship Id="rId37" Type="http://schemas.openxmlformats.org/officeDocument/2006/relationships/hyperlink" Target="https://drive.google.com/open?id=1osABdWNwPaZ8zcn57bIwhc09fbVXQEKV" TargetMode="External"/><Relationship Id="rId40" Type="http://schemas.openxmlformats.org/officeDocument/2006/relationships/hyperlink" Target="http://1576.ua/uploads/files/7394/%D0%A2%D0%B8%D1%80%D0%B0%D0%BD%D1%96%D1%8F_%D0%BC%D0%BE%D0%BC%D0%B5%D0%BD%D1%82%D1%83_%D0%95%D1%80%D1%96%D0%BA%D1%81%D0%B5%D0%BD..pdf" TargetMode="External"/><Relationship Id="rId45" Type="http://schemas.openxmlformats.org/officeDocument/2006/relationships/hyperlink" Target="https://www.studmed.ru/los-yd-publcistika-y-tendencyi-rozvitku-svtu-navchalniy-posbnik_cb901363ec4.html" TargetMode="External"/><Relationship Id="rId53" Type="http://schemas.microsoft.com/office/2007/relationships/stylesWithEffects" Target="stylesWithEffects.xml"/><Relationship Id="rId5" Type="http://schemas.openxmlformats.org/officeDocument/2006/relationships/hyperlink" Target="https://modeli-mi.ucoz.ua/load/prezentacija_specifichni_modeli_komunikaciji/1-1-0-22" TargetMode="External"/><Relationship Id="rId15" Type="http://schemas.openxmlformats.org/officeDocument/2006/relationships/hyperlink" Target="https://www.svoboda.org/author/%D0%B1%D0%BE%D1%80%D0%B8%D1%81-%D0%BF%D0%B0%D1%80%D0%B0%D0%BC%D0%BE%D0%BD%D0%BE%D0%B2/ktq_" TargetMode="External"/><Relationship Id="rId23" Type="http://schemas.openxmlformats.org/officeDocument/2006/relationships/hyperlink" Target="https://read-online.in.ua/read/prosta_dusha/1" TargetMode="External"/><Relationship Id="rId28" Type="http://schemas.openxmlformats.org/officeDocument/2006/relationships/hyperlink" Target="https://www.docme.su/doc/92567/%D2%91abr%D1%96%D1%94l%D1%94-kub%D1%96.-%D2%91enderna-revolyuc%D1%96ya--povnij-tekst-" TargetMode="External"/><Relationship Id="rId36" Type="http://schemas.openxmlformats.org/officeDocument/2006/relationships/hyperlink" Target="https://drive.google.com/open?id=15b2lg-wH8LQlQyzhjdpBSFYESCNph5PI" TargetMode="External"/><Relationship Id="rId49" Type="http://schemas.openxmlformats.org/officeDocument/2006/relationships/hyperlink" Target="http://www.day.kiev.ua/uk/profile/volodimir-voytenko" TargetMode="External"/><Relationship Id="rId10" Type="http://schemas.openxmlformats.org/officeDocument/2006/relationships/hyperlink" Target="http://old.journ.lnu.edu.ua/publications/visnyk35/Visnyk35_P2_08_MelnykY.pdf" TargetMode="External"/><Relationship Id="rId19" Type="http://schemas.openxmlformats.org/officeDocument/2006/relationships/hyperlink" Target="http://shron2.chtyvo.org.ua/Antolohiia/My_ne_ie_ukrainofilamy_Polska_politychna_dumka_pro_Ukrainu_i_ukraintsiv_Antolohiia_tekstiv.pdf" TargetMode="External"/><Relationship Id="rId31" Type="http://schemas.openxmlformats.org/officeDocument/2006/relationships/hyperlink" Target="https://drive.google.com/open?id=155n-tE7KdfS9-t-t9j2H4yAJIGODbDgr" TargetMode="External"/><Relationship Id="rId44" Type="http://schemas.openxmlformats.org/officeDocument/2006/relationships/hyperlink" Target="https://www.docme.su/doc/92567/%D2%91abr%D1%96%D1%94l%D1%94-kub%D1%96.-%D2%91enderna-revolyuc%D1%96ya--povnij-tekst-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deli-mi.ucoz.ua/" TargetMode="External"/><Relationship Id="rId14" Type="http://schemas.openxmlformats.org/officeDocument/2006/relationships/hyperlink" Target="https://www.radiosvoboda.org/a/film-radio-svoboda-pro-borotbu-srsr-iz-vorozhymy-golosamy/30368418.html" TargetMode="External"/><Relationship Id="rId22" Type="http://schemas.openxmlformats.org/officeDocument/2006/relationships/hyperlink" Target="https://www.ukrlib.com.ua/world/printit.php?tid=919" TargetMode="External"/><Relationship Id="rId27" Type="http://schemas.openxmlformats.org/officeDocument/2006/relationships/hyperlink" Target="http://1576.ua/uploads/files/7394/%D0%A2%D0%B8%D1%80%D0%B0%D0%BD%D1%96%D1%8F_%D0%BC%D0%BE%D0%BC%D0%B5%D0%BD%D1%82%D1%83_%D0%95%D1%80%D1%96%D0%BA%D1%81%D0%B5%D0%BD..pdf" TargetMode="External"/><Relationship Id="rId30" Type="http://schemas.openxmlformats.org/officeDocument/2006/relationships/hyperlink" Target="https://www.youtube.com/watch?v=U5GxjjZLvf8" TargetMode="External"/><Relationship Id="rId35" Type="http://schemas.openxmlformats.org/officeDocument/2006/relationships/hyperlink" Target="https://www.ted.com/talks/eric_x_li_a_tale_of_two_political_systems/transcript" TargetMode="External"/><Relationship Id="rId43" Type="http://schemas.openxmlformats.org/officeDocument/2006/relationships/hyperlink" Target="https://issuu.com/duh-i-litera/docs/ot_sovka_k_bobku_extract2" TargetMode="External"/><Relationship Id="rId48" Type="http://schemas.openxmlformats.org/officeDocument/2006/relationships/hyperlink" Target="http://ipiend.gov.ua/wp-content/uploads/2018/07/mychailova_blogosfera.pdf" TargetMode="External"/><Relationship Id="rId8" Type="http://schemas.openxmlformats.org/officeDocument/2006/relationships/hyperlink" Target="https://modeli-mi.ucoz.ua/_ld/0/7_-2015-3-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22651</Words>
  <Characters>12912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2020-03-19T21:47:00Z</dcterms:created>
  <dcterms:modified xsi:type="dcterms:W3CDTF">2020-03-19T21:47:00Z</dcterms:modified>
</cp:coreProperties>
</file>