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E2" w:rsidRDefault="003D29E2" w:rsidP="003D29E2">
      <w:pPr>
        <w:spacing w:before="80"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Методичні рекомендації </w:t>
      </w:r>
      <w:r w:rsidR="002244A2">
        <w:rPr>
          <w:b/>
          <w:bCs/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</w:t>
      </w:r>
      <w:r w:rsidR="002244A2">
        <w:rPr>
          <w:b/>
          <w:bCs/>
          <w:sz w:val="28"/>
          <w:szCs w:val="28"/>
          <w:lang w:val="uk-UA"/>
        </w:rPr>
        <w:t xml:space="preserve">дистанційного </w:t>
      </w:r>
      <w:r>
        <w:rPr>
          <w:b/>
          <w:bCs/>
          <w:sz w:val="28"/>
          <w:szCs w:val="28"/>
          <w:lang w:val="uk-UA"/>
        </w:rPr>
        <w:t xml:space="preserve">вивчення </w:t>
      </w:r>
      <w:r w:rsidR="00421CBE">
        <w:rPr>
          <w:b/>
          <w:bCs/>
          <w:sz w:val="28"/>
          <w:szCs w:val="28"/>
          <w:lang w:val="uk-UA"/>
        </w:rPr>
        <w:t xml:space="preserve">окремих тем з </w:t>
      </w:r>
      <w:r>
        <w:rPr>
          <w:b/>
          <w:bCs/>
          <w:sz w:val="28"/>
          <w:szCs w:val="28"/>
          <w:lang w:val="uk-UA"/>
        </w:rPr>
        <w:t>дисципліни</w:t>
      </w:r>
    </w:p>
    <w:p w:rsidR="003D29E2" w:rsidRPr="003D29E2" w:rsidRDefault="003D29E2" w:rsidP="003D29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bookmarkStart w:id="0" w:name="_GoBack"/>
      <w:r w:rsidR="003A6A7C">
        <w:rPr>
          <w:b/>
          <w:sz w:val="28"/>
          <w:szCs w:val="28"/>
          <w:lang w:val="uk-UA"/>
        </w:rPr>
        <w:t>Інтелектуально-психологічні засади функціонування ЗМК</w:t>
      </w:r>
      <w:bookmarkEnd w:id="0"/>
      <w:r>
        <w:rPr>
          <w:b/>
          <w:sz w:val="28"/>
          <w:szCs w:val="28"/>
          <w:lang w:val="uk-UA"/>
        </w:rPr>
        <w:t>»</w:t>
      </w:r>
      <w:r w:rsidR="003A6A7C">
        <w:rPr>
          <w:b/>
          <w:sz w:val="28"/>
          <w:szCs w:val="28"/>
          <w:lang w:val="uk-UA"/>
        </w:rPr>
        <w:t xml:space="preserve"> (3 курс)</w:t>
      </w:r>
    </w:p>
    <w:p w:rsidR="003A6A7C" w:rsidRDefault="003A6A7C" w:rsidP="003A6A7C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</w:p>
    <w:p w:rsidR="003D29E2" w:rsidRDefault="003A6A7C" w:rsidP="003A6A7C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Самостійно опрацювати теми «Психологія медіасприймання журналістських творів», «Свобода слова і відповідальність журналіста», «Засоби масової інформації в системі формування індивідуальної і громадської думки» за підручником </w:t>
      </w:r>
      <w:proofErr w:type="spellStart"/>
      <w:r>
        <w:rPr>
          <w:sz w:val="28"/>
          <w:szCs w:val="28"/>
          <w:lang w:val="uk-UA"/>
        </w:rPr>
        <w:t>В.Лизан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ука</w:t>
      </w:r>
      <w:proofErr w:type="spellEnd"/>
      <w:r>
        <w:rPr>
          <w:sz w:val="28"/>
          <w:szCs w:val="28"/>
          <w:lang w:val="uk-UA"/>
        </w:rPr>
        <w:t xml:space="preserve"> «Психологія мас-медіа» (розділи 5,7,8).</w:t>
      </w:r>
    </w:p>
    <w:p w:rsidR="003A6A7C" w:rsidRDefault="003A6A7C" w:rsidP="003A6A7C">
      <w:pPr>
        <w:spacing w:before="80"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31 березня 2020 р., як передбачено планом творчої роботи, подати на кафедру радіомовлення і телебачення письмовий текст огляду на тему «Чому я читаю або не читаю (назва) таку-то газету чи такий-то журнал»; або «Чому я дивлюся або не дивлюся (назва) такі-то радіопрограми»; або «Чому я читаю або не читаю (назва) такі-то інтернет-сайти». Обсяг 4-6 сторінок 14 кеглем через 1,5 </w:t>
      </w:r>
      <w:proofErr w:type="spellStart"/>
      <w:r>
        <w:rPr>
          <w:sz w:val="28"/>
          <w:szCs w:val="28"/>
          <w:lang w:val="uk-UA"/>
        </w:rPr>
        <w:t>інтервала</w:t>
      </w:r>
      <w:proofErr w:type="spellEnd"/>
      <w:r>
        <w:rPr>
          <w:sz w:val="28"/>
          <w:szCs w:val="28"/>
          <w:lang w:val="uk-UA"/>
        </w:rPr>
        <w:t>.</w:t>
      </w:r>
    </w:p>
    <w:p w:rsidR="003A6A7C" w:rsidRPr="001A265E" w:rsidRDefault="003A6A7C" w:rsidP="003A6A7C">
      <w:pPr>
        <w:spacing w:before="80" w:line="360" w:lineRule="auto"/>
        <w:jc w:val="both"/>
        <w:rPr>
          <w:sz w:val="28"/>
          <w:szCs w:val="28"/>
          <w:lang w:val="uk-UA"/>
        </w:rPr>
      </w:pPr>
    </w:p>
    <w:p w:rsidR="005969FA" w:rsidRPr="003D29E2" w:rsidRDefault="003A6A7C" w:rsidP="005B5937">
      <w:pPr>
        <w:spacing w:before="8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5969FA" w:rsidRPr="003D29E2">
        <w:rPr>
          <w:b/>
          <w:sz w:val="28"/>
          <w:szCs w:val="28"/>
          <w:lang w:val="uk-UA"/>
        </w:rPr>
        <w:t>ітература</w:t>
      </w:r>
    </w:p>
    <w:p w:rsidR="005B5937" w:rsidRDefault="003A6A7C" w:rsidP="005B593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 Психологія мас-медіа: підручник / </w:t>
      </w:r>
      <w:proofErr w:type="spellStart"/>
      <w:r>
        <w:rPr>
          <w:sz w:val="28"/>
          <w:szCs w:val="28"/>
          <w:lang w:val="uk-UA"/>
        </w:rPr>
        <w:t>в.Лизачнук</w:t>
      </w:r>
      <w:proofErr w:type="spellEnd"/>
      <w:r>
        <w:rPr>
          <w:sz w:val="28"/>
          <w:szCs w:val="28"/>
          <w:lang w:val="uk-UA"/>
        </w:rPr>
        <w:t>. – Львів: ЛНУ імені Івана Франка, 2015. – 420 с.</w:t>
      </w:r>
    </w:p>
    <w:p w:rsidR="00D55BF3" w:rsidRPr="005B5937" w:rsidRDefault="003A6A7C" w:rsidP="005B5937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 Інформаційна безпека </w:t>
      </w:r>
      <w:proofErr w:type="spellStart"/>
      <w:r>
        <w:rPr>
          <w:sz w:val="28"/>
          <w:szCs w:val="28"/>
          <w:lang w:val="uk-UA"/>
        </w:rPr>
        <w:t>україни:теорія</w:t>
      </w:r>
      <w:proofErr w:type="spellEnd"/>
      <w:r>
        <w:rPr>
          <w:sz w:val="28"/>
          <w:szCs w:val="28"/>
          <w:lang w:val="uk-UA"/>
        </w:rPr>
        <w:t xml:space="preserve"> і практика: підручник /</w:t>
      </w:r>
      <w:proofErr w:type="spellStart"/>
      <w:r>
        <w:rPr>
          <w:sz w:val="28"/>
          <w:szCs w:val="28"/>
          <w:lang w:val="uk-UA"/>
        </w:rPr>
        <w:t>В.Лизанчук</w:t>
      </w:r>
      <w:proofErr w:type="spellEnd"/>
      <w:r>
        <w:rPr>
          <w:sz w:val="28"/>
          <w:szCs w:val="28"/>
          <w:lang w:val="uk-UA"/>
        </w:rPr>
        <w:t>. – Львів: ЛНУ імені Івана Франка, 2017. – 728 с.</w:t>
      </w:r>
    </w:p>
    <w:p w:rsidR="005969FA" w:rsidRPr="005969FA" w:rsidRDefault="005B5937" w:rsidP="005B5937">
      <w:pPr>
        <w:spacing w:line="360" w:lineRule="auto"/>
        <w:ind w:left="426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969FA" w:rsidRPr="005969FA">
        <w:rPr>
          <w:sz w:val="28"/>
          <w:szCs w:val="28"/>
          <w:lang w:val="uk-UA"/>
        </w:rPr>
        <w:t xml:space="preserve">. </w:t>
      </w:r>
      <w:r w:rsidR="003A6A7C">
        <w:rPr>
          <w:sz w:val="28"/>
          <w:szCs w:val="28"/>
          <w:lang w:val="uk-UA"/>
        </w:rPr>
        <w:t xml:space="preserve">Лизанчук В. Журналістська майстерність: підручник / </w:t>
      </w:r>
      <w:proofErr w:type="spellStart"/>
      <w:r w:rsidR="003A6A7C">
        <w:rPr>
          <w:sz w:val="28"/>
          <w:szCs w:val="28"/>
          <w:lang w:val="uk-UA"/>
        </w:rPr>
        <w:t>В.Лизанчук</w:t>
      </w:r>
      <w:proofErr w:type="spellEnd"/>
      <w:r w:rsidR="003A6A7C">
        <w:rPr>
          <w:sz w:val="28"/>
          <w:szCs w:val="28"/>
          <w:lang w:val="uk-UA"/>
        </w:rPr>
        <w:t>. – Львів: ЛНУ імені Івана Франка, 2011. – 376 с</w:t>
      </w:r>
      <w:r w:rsidR="005969FA" w:rsidRPr="005969FA">
        <w:rPr>
          <w:sz w:val="28"/>
          <w:szCs w:val="28"/>
          <w:lang w:val="uk-UA"/>
        </w:rPr>
        <w:t>.</w:t>
      </w:r>
    </w:p>
    <w:p w:rsidR="002244A2" w:rsidRDefault="002244A2" w:rsidP="002244A2">
      <w:pPr>
        <w:spacing w:before="80"/>
        <w:ind w:left="426" w:hanging="284"/>
        <w:jc w:val="both"/>
        <w:rPr>
          <w:sz w:val="28"/>
          <w:szCs w:val="28"/>
          <w:lang w:val="uk-UA"/>
        </w:rPr>
      </w:pPr>
    </w:p>
    <w:p w:rsidR="00F63C6B" w:rsidRPr="00DF00B0" w:rsidRDefault="00E97498" w:rsidP="00DF00B0">
      <w:pPr>
        <w:spacing w:line="360" w:lineRule="auto"/>
        <w:jc w:val="both"/>
        <w:rPr>
          <w:sz w:val="28"/>
          <w:szCs w:val="28"/>
          <w:lang w:val="uk-UA"/>
        </w:rPr>
      </w:pPr>
      <w:r w:rsidRPr="00DF00B0">
        <w:rPr>
          <w:sz w:val="28"/>
          <w:szCs w:val="28"/>
          <w:lang w:val="uk-UA"/>
        </w:rPr>
        <w:t xml:space="preserve"> </w:t>
      </w:r>
    </w:p>
    <w:sectPr w:rsidR="00F63C6B" w:rsidRPr="00DF0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B2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2802F7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363A68"/>
    <w:multiLevelType w:val="hybridMultilevel"/>
    <w:tmpl w:val="4484F3F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A2489E"/>
    <w:multiLevelType w:val="hybridMultilevel"/>
    <w:tmpl w:val="8BE8D4E0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107AC1"/>
    <w:multiLevelType w:val="hybridMultilevel"/>
    <w:tmpl w:val="2AF2D07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FD5986"/>
    <w:multiLevelType w:val="hybridMultilevel"/>
    <w:tmpl w:val="D3C6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26BEB"/>
    <w:multiLevelType w:val="hybridMultilevel"/>
    <w:tmpl w:val="7518B95E"/>
    <w:lvl w:ilvl="0" w:tplc="AC2C84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6"/>
    <w:rsid w:val="0000589E"/>
    <w:rsid w:val="000F23CA"/>
    <w:rsid w:val="000F44BA"/>
    <w:rsid w:val="001128F2"/>
    <w:rsid w:val="00151C67"/>
    <w:rsid w:val="001A265E"/>
    <w:rsid w:val="002061DA"/>
    <w:rsid w:val="00215F27"/>
    <w:rsid w:val="002244A2"/>
    <w:rsid w:val="00246D4C"/>
    <w:rsid w:val="00302E79"/>
    <w:rsid w:val="00311056"/>
    <w:rsid w:val="003A6A7C"/>
    <w:rsid w:val="003D29E2"/>
    <w:rsid w:val="003D5791"/>
    <w:rsid w:val="00420941"/>
    <w:rsid w:val="00421CBE"/>
    <w:rsid w:val="004363DF"/>
    <w:rsid w:val="00526AEB"/>
    <w:rsid w:val="00531AAC"/>
    <w:rsid w:val="005969FA"/>
    <w:rsid w:val="005B2F48"/>
    <w:rsid w:val="005B5937"/>
    <w:rsid w:val="006C6C30"/>
    <w:rsid w:val="007D4E19"/>
    <w:rsid w:val="00824915"/>
    <w:rsid w:val="008A3FF8"/>
    <w:rsid w:val="008D4EF6"/>
    <w:rsid w:val="00937782"/>
    <w:rsid w:val="00952101"/>
    <w:rsid w:val="00A00198"/>
    <w:rsid w:val="00A35890"/>
    <w:rsid w:val="00AD554C"/>
    <w:rsid w:val="00B66A70"/>
    <w:rsid w:val="00BD7A95"/>
    <w:rsid w:val="00C137CD"/>
    <w:rsid w:val="00C86240"/>
    <w:rsid w:val="00D55BF3"/>
    <w:rsid w:val="00D772FE"/>
    <w:rsid w:val="00DD4B3D"/>
    <w:rsid w:val="00DF00B0"/>
    <w:rsid w:val="00E97498"/>
    <w:rsid w:val="00EA3D7B"/>
    <w:rsid w:val="00EC25D7"/>
    <w:rsid w:val="00EC3B82"/>
    <w:rsid w:val="00ED1DF9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0E6B-EBDD-4317-B775-F95AB3C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Diakov</cp:lastModifiedBy>
  <cp:revision>2</cp:revision>
  <dcterms:created xsi:type="dcterms:W3CDTF">2020-03-17T10:47:00Z</dcterms:created>
  <dcterms:modified xsi:type="dcterms:W3CDTF">2020-03-17T10:47:00Z</dcterms:modified>
</cp:coreProperties>
</file>