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FA" w:rsidRDefault="00E202FA" w:rsidP="00E202FA">
      <w:pPr>
        <w:ind w:left="7513" w:hanging="6946"/>
        <w:jc w:val="right"/>
        <w:rPr>
          <w:sz w:val="28"/>
          <w:szCs w:val="28"/>
          <w:lang w:val="uk-UA"/>
        </w:rPr>
      </w:pPr>
      <w:r w:rsidRPr="00E202FA">
        <w:rPr>
          <w:sz w:val="28"/>
          <w:szCs w:val="28"/>
          <w:lang w:val="uk-UA"/>
        </w:rPr>
        <w:t>Лектор:  проф. Яцимірська Марія Григорівна</w:t>
      </w:r>
    </w:p>
    <w:p w:rsidR="00E202FA" w:rsidRPr="00E202FA" w:rsidRDefault="00E202FA" w:rsidP="00E202FA">
      <w:pPr>
        <w:ind w:left="7513" w:hanging="694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контакту:   </w:t>
      </w:r>
      <w:hyperlink r:id="rId4" w:history="1">
        <w:r w:rsidRPr="00F3146A">
          <w:rPr>
            <w:rStyle w:val="a3"/>
            <w:sz w:val="28"/>
            <w:szCs w:val="28"/>
            <w:lang w:val="en-US"/>
          </w:rPr>
          <w:t>yatsymirska</w:t>
        </w:r>
        <w:r w:rsidRPr="00E202FA">
          <w:rPr>
            <w:rStyle w:val="a3"/>
            <w:sz w:val="28"/>
            <w:szCs w:val="28"/>
            <w:lang w:val="uk-UA"/>
          </w:rPr>
          <w:t>@</w:t>
        </w:r>
        <w:r w:rsidRPr="00F3146A">
          <w:rPr>
            <w:rStyle w:val="a3"/>
            <w:sz w:val="28"/>
            <w:szCs w:val="28"/>
            <w:lang w:val="en-US"/>
          </w:rPr>
          <w:t>ukr</w:t>
        </w:r>
        <w:r w:rsidRPr="00E202FA">
          <w:rPr>
            <w:rStyle w:val="a3"/>
            <w:sz w:val="28"/>
            <w:szCs w:val="28"/>
            <w:lang w:val="uk-UA"/>
          </w:rPr>
          <w:t>.</w:t>
        </w:r>
        <w:r w:rsidRPr="00F3146A">
          <w:rPr>
            <w:rStyle w:val="a3"/>
            <w:sz w:val="28"/>
            <w:szCs w:val="28"/>
            <w:lang w:val="en-US"/>
          </w:rPr>
          <w:t>net</w:t>
        </w:r>
      </w:hyperlink>
    </w:p>
    <w:p w:rsidR="00E202FA" w:rsidRPr="00E202FA" w:rsidRDefault="00E202FA" w:rsidP="00C06DC8">
      <w:pPr>
        <w:ind w:left="7513" w:hanging="6946"/>
        <w:rPr>
          <w:sz w:val="28"/>
          <w:szCs w:val="28"/>
          <w:lang w:val="uk-UA"/>
        </w:rPr>
      </w:pPr>
      <w:bookmarkStart w:id="0" w:name="_GoBack"/>
      <w:bookmarkEnd w:id="0"/>
    </w:p>
    <w:p w:rsidR="00C06DC8" w:rsidRDefault="00C06DC8" w:rsidP="00C06DC8">
      <w:pPr>
        <w:ind w:left="7513" w:hanging="6946"/>
        <w:rPr>
          <w:b/>
          <w:sz w:val="32"/>
          <w:szCs w:val="32"/>
          <w:lang w:val="uk-UA"/>
        </w:rPr>
      </w:pPr>
      <w:r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Самостійна  робота. Завдання для студентів</w:t>
      </w:r>
    </w:p>
    <w:p w:rsidR="00C06DC8" w:rsidRDefault="00C06DC8" w:rsidP="00C06DC8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КУЛЬТУРА МОВИ ЖУРНАЛІСТА</w:t>
      </w:r>
      <w:r>
        <w:rPr>
          <w:b/>
          <w:sz w:val="32"/>
          <w:szCs w:val="32"/>
          <w:lang w:val="uk-UA"/>
        </w:rPr>
        <w:t xml:space="preserve"> (залік)</w:t>
      </w:r>
    </w:p>
    <w:p w:rsidR="00C06DC8" w:rsidRDefault="00C06DC8" w:rsidP="00C06DC8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C06DC8" w:rsidRDefault="00C06DC8">
            <w:pPr>
              <w:spacing w:line="256" w:lineRule="auto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C06DC8" w:rsidRDefault="00C06DC8">
            <w:pPr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8" w:rsidRDefault="00C06DC8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Підготувати виступ на практичне заняття або реферат, есе  (теми за вибором студента):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Мовний етикет в засобах масового </w:t>
            </w:r>
            <w:r w:rsidR="005644DC">
              <w:rPr>
                <w:bCs/>
                <w:snapToGrid w:val="0"/>
                <w:sz w:val="28"/>
                <w:szCs w:val="28"/>
                <w:lang w:val="uk-UA"/>
              </w:rPr>
              <w:t>спілкування</w:t>
            </w:r>
            <w:r>
              <w:rPr>
                <w:bCs/>
                <w:snapToGrid w:val="0"/>
                <w:sz w:val="28"/>
                <w:szCs w:val="28"/>
                <w:lang w:val="uk-UA"/>
              </w:rPr>
              <w:t>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Мовний етикет в інших народів світу.</w:t>
            </w:r>
          </w:p>
          <w:p w:rsidR="00C06DC8" w:rsidRDefault="00C06DC8">
            <w:pPr>
              <w:spacing w:line="256" w:lineRule="auto"/>
              <w:ind w:left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Афоризми в газеті “День” як джерело  інтелектуального збагачення читачів. Культура мовлення ранкових телепрограм.</w:t>
            </w:r>
          </w:p>
          <w:p w:rsidR="00C06DC8" w:rsidRDefault="00C06DC8">
            <w:pPr>
              <w:spacing w:line="256" w:lineRule="auto"/>
              <w:ind w:left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</w:p>
          <w:p w:rsidR="00C06DC8" w:rsidRDefault="00C06DC8">
            <w:pPr>
              <w:spacing w:line="256" w:lineRule="auto"/>
              <w:ind w:left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Культура мовлення  інформаційних  випусків на ТБ. 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Культура мови телепрограм у   прямому ефірі. 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Культура мовлення радіо- і телепрограм (за вибором студента). 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Культура спілкування в українському парламенті.</w:t>
            </w:r>
          </w:p>
          <w:p w:rsidR="00C06DC8" w:rsidRDefault="00C06DC8">
            <w:pPr>
              <w:spacing w:line="256" w:lineRule="auto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Типові помилки в мовленні народних депутатів України.</w:t>
            </w:r>
          </w:p>
          <w:p w:rsidR="00C06DC8" w:rsidRDefault="00C06DC8">
            <w:pPr>
              <w:spacing w:line="256" w:lineRule="auto"/>
              <w:ind w:firstLine="360"/>
              <w:jc w:val="both"/>
              <w:rPr>
                <w:b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Мистецтво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мовлення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масов</w:t>
            </w:r>
            <w:r>
              <w:rPr>
                <w:bCs/>
                <w:snapToGrid w:val="0"/>
                <w:sz w:val="28"/>
                <w:szCs w:val="28"/>
                <w:lang w:val="uk-UA"/>
              </w:rPr>
              <w:t>ому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комунік</w:t>
            </w:r>
            <w:r>
              <w:rPr>
                <w:bCs/>
                <w:snapToGrid w:val="0"/>
                <w:sz w:val="28"/>
                <w:szCs w:val="28"/>
                <w:lang w:val="uk-UA"/>
              </w:rPr>
              <w:t>уванні</w:t>
            </w:r>
            <w:proofErr w:type="spellEnd"/>
            <w:r>
              <w:rPr>
                <w:bCs/>
                <w:snapToGrid w:val="0"/>
                <w:sz w:val="28"/>
                <w:szCs w:val="28"/>
                <w:lang w:val="uk-UA"/>
              </w:rPr>
              <w:t>.</w:t>
            </w:r>
          </w:p>
          <w:p w:rsidR="00C06DC8" w:rsidRDefault="00C06DC8">
            <w:pPr>
              <w:spacing w:line="256" w:lineRule="auto"/>
              <w:ind w:firstLine="481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 Експресивний словотвір як засіб емоційного впливу  на читача («інформаційна грядка України», «зелена лексика депутатів», «не промовчи Україну»……).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Типові помилки у мовленні академічної спільноти (викладачів, студентів).</w:t>
            </w:r>
          </w:p>
          <w:p w:rsidR="00C06DC8" w:rsidRDefault="00C06DC8">
            <w:pPr>
              <w:spacing w:line="256" w:lineRule="auto"/>
              <w:ind w:firstLine="481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Культура мовного світу журналіста.</w:t>
            </w:r>
          </w:p>
          <w:p w:rsidR="00C06DC8" w:rsidRDefault="00C06DC8">
            <w:pPr>
              <w:spacing w:line="256" w:lineRule="auto"/>
              <w:ind w:firstLine="481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Красномовство – професійна риса журналіста.</w:t>
            </w:r>
          </w:p>
          <w:p w:rsidR="00C06DC8" w:rsidRDefault="00C06DC8">
            <w:pPr>
              <w:spacing w:line="256" w:lineRule="auto"/>
              <w:ind w:firstLine="481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Риторичні засоби впливу на читача.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Еристика як наука про мистецтво вести суперечку.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Культура дискусій у програмах прямого ефіру.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Мовна культура українських політиків.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Засоби мовного вираження емпатії в журналістиці.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Займенник “Я” в українській журналістиці.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“Я” – не тільки займенник в українській мові.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Культура мови в </w:t>
            </w:r>
            <w:proofErr w:type="spellStart"/>
            <w:r>
              <w:rPr>
                <w:bCs/>
                <w:snapToGrid w:val="0"/>
                <w:sz w:val="28"/>
                <w:szCs w:val="28"/>
                <w:lang w:val="uk-UA"/>
              </w:rPr>
              <w:t>блоґосфері</w:t>
            </w:r>
            <w:proofErr w:type="spellEnd"/>
            <w:r>
              <w:rPr>
                <w:bCs/>
                <w:snapToGrid w:val="0"/>
                <w:sz w:val="28"/>
                <w:szCs w:val="28"/>
                <w:lang w:val="uk-UA"/>
              </w:rPr>
              <w:t>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Місія українського журналіста в сучасних ЗМК.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  <w:lang w:val="uk-UA"/>
              </w:rPr>
              <w:t>Асертивне</w:t>
            </w:r>
            <w:proofErr w:type="spellEnd"/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napToGrid w:val="0"/>
                <w:sz w:val="28"/>
                <w:szCs w:val="28"/>
                <w:lang w:val="uk-UA"/>
              </w:rPr>
              <w:t>комунікування</w:t>
            </w:r>
            <w:proofErr w:type="spellEnd"/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в ЗМК.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napToGrid w:val="0"/>
                <w:sz w:val="28"/>
                <w:szCs w:val="28"/>
                <w:lang w:val="uk-UA"/>
              </w:rPr>
              <w:t>Релевантність</w:t>
            </w:r>
            <w:proofErr w:type="spellEnd"/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(важливість, істотність) </w:t>
            </w:r>
            <w:proofErr w:type="spellStart"/>
            <w:r>
              <w:rPr>
                <w:bCs/>
                <w:snapToGrid w:val="0"/>
                <w:sz w:val="28"/>
                <w:szCs w:val="28"/>
                <w:lang w:val="uk-UA"/>
              </w:rPr>
              <w:t>персвазії</w:t>
            </w:r>
            <w:proofErr w:type="spellEnd"/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 у масовому комунікуванні.</w:t>
            </w:r>
          </w:p>
          <w:p w:rsidR="00C06DC8" w:rsidRDefault="00C06DC8">
            <w:pPr>
              <w:spacing w:line="256" w:lineRule="auto"/>
              <w:ind w:left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Брутальне мовлення в ЗМК: причини, наслідки.</w:t>
            </w:r>
          </w:p>
          <w:p w:rsidR="00C06DC8" w:rsidRDefault="00C06DC8">
            <w:pPr>
              <w:spacing w:line="256" w:lineRule="auto"/>
              <w:ind w:firstLine="454"/>
              <w:jc w:val="both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lastRenderedPageBreak/>
              <w:t>Макаронізми у мовленні ЗМК: стилістичний ефект чи засмічення мови?</w:t>
            </w:r>
          </w:p>
          <w:p w:rsidR="00C06DC8" w:rsidRDefault="00C06DC8">
            <w:pPr>
              <w:spacing w:line="256" w:lineRule="auto"/>
              <w:ind w:left="454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Культура запитань і відповідей у професійному спілкуванні журналіста.</w:t>
            </w:r>
          </w:p>
          <w:p w:rsidR="00C06DC8" w:rsidRDefault="00C06DC8">
            <w:pPr>
              <w:spacing w:line="360" w:lineRule="auto"/>
              <w:ind w:left="454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Власне українські слова в журналістських текстах та їх стилістична роль.</w:t>
            </w:r>
          </w:p>
          <w:p w:rsidR="00C06DC8" w:rsidRDefault="00C06DC8">
            <w:pPr>
              <w:spacing w:line="36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Типові помилки у мовленні радіожурналістів.</w:t>
            </w:r>
          </w:p>
          <w:p w:rsidR="00C06DC8" w:rsidRDefault="00C06DC8">
            <w:pPr>
              <w:spacing w:line="36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Моє бачення взірцевої мови журналіста.</w:t>
            </w:r>
          </w:p>
          <w:p w:rsidR="00C06DC8" w:rsidRDefault="00C06DC8">
            <w:pPr>
              <w:spacing w:line="36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 мовної аргументації в журналістиці.</w:t>
            </w:r>
          </w:p>
          <w:p w:rsidR="00C06DC8" w:rsidRDefault="00C06DC8">
            <w:pPr>
              <w:spacing w:line="36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Культура мови інтернет-спільноти (за матеріалами форумів).</w:t>
            </w:r>
          </w:p>
          <w:p w:rsidR="00C06DC8" w:rsidRDefault="00C06DC8">
            <w:pPr>
              <w:spacing w:line="36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Культура мови інтернет-видань.</w:t>
            </w:r>
          </w:p>
          <w:p w:rsidR="00C06DC8" w:rsidRDefault="00C06DC8">
            <w:pPr>
              <w:spacing w:line="360" w:lineRule="auto"/>
              <w:ind w:firstLine="4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Мовна культура  коментарів у соціальній мережі «</w:t>
            </w:r>
            <w:proofErr w:type="spellStart"/>
            <w:r>
              <w:rPr>
                <w:sz w:val="28"/>
                <w:szCs w:val="28"/>
                <w:lang w:val="uk-UA"/>
              </w:rPr>
              <w:t>Фейсбук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360" w:lineRule="auto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Написати короткий конспект (компендіум)  праць з культури української мови (2-3 с.).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360" w:lineRule="auto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Підготувати Словничок опрацьованих слів і словосполучень (за матеріалами ЗМК).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360" w:lineRule="auto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Зробити аналіз типових помилок у мовленні журналістів.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360" w:lineRule="auto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 xml:space="preserve">Опрацювати „Передмову…” до  академічного видання Словника української мови  в 20-ти томах (СУМ-20).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8" w:rsidRDefault="00C06DC8">
            <w:pPr>
              <w:spacing w:line="360" w:lineRule="auto"/>
              <w:rPr>
                <w:bCs/>
                <w:snapToGrid w:val="0"/>
                <w:sz w:val="28"/>
                <w:szCs w:val="28"/>
                <w:lang w:val="uk-UA"/>
              </w:rPr>
            </w:pPr>
          </w:p>
          <w:p w:rsidR="00C06DC8" w:rsidRDefault="00C06DC8">
            <w:pPr>
              <w:spacing w:line="360" w:lineRule="auto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Опрацювати Орфоепічний словник української мови.</w:t>
            </w:r>
          </w:p>
          <w:p w:rsidR="00C06DC8" w:rsidRDefault="00C06DC8">
            <w:pPr>
              <w:spacing w:line="360" w:lineRule="auto"/>
              <w:ind w:left="360"/>
              <w:rPr>
                <w:bCs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8" w:rsidRDefault="00C06DC8">
            <w:pPr>
              <w:spacing w:line="360" w:lineRule="auto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Мова ЗМК (Словник нових слів і словосполучень).</w:t>
            </w:r>
          </w:p>
          <w:p w:rsidR="00C06DC8" w:rsidRDefault="00C06DC8">
            <w:pPr>
              <w:spacing w:line="360" w:lineRule="auto"/>
              <w:ind w:left="360"/>
              <w:rPr>
                <w:bCs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360" w:lineRule="auto"/>
              <w:rPr>
                <w:bCs/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Мультимедійна лексика в мережевих ЗМІ.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6DC8" w:rsidTr="00C06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8" w:rsidRDefault="00C06DC8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8" w:rsidRDefault="00C06DC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8" w:rsidRDefault="00C06DC8">
            <w:pPr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83AC6" w:rsidRDefault="00483AC6"/>
    <w:sectPr w:rsidR="00483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FC"/>
    <w:rsid w:val="001724FC"/>
    <w:rsid w:val="00483AC6"/>
    <w:rsid w:val="005644DC"/>
    <w:rsid w:val="009F015E"/>
    <w:rsid w:val="00C06DC8"/>
    <w:rsid w:val="00E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D2B1-B6D0-4EED-98A7-A667312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tsymirska@ukr.ne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1691</Words>
  <Characters>964</Characters>
  <Application>Microsoft Office Word</Application>
  <DocSecurity>0</DocSecurity>
  <Lines>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5</cp:revision>
  <dcterms:created xsi:type="dcterms:W3CDTF">2020-03-16T22:03:00Z</dcterms:created>
  <dcterms:modified xsi:type="dcterms:W3CDTF">2020-03-19T21:55:00Z</dcterms:modified>
</cp:coreProperties>
</file>