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Івана</w:t>
      </w:r>
      <w:proofErr w:type="spellEnd"/>
      <w:r>
        <w:rPr>
          <w:b/>
          <w:sz w:val="28"/>
          <w:szCs w:val="28"/>
          <w:lang w:val="ru-RU"/>
        </w:rPr>
        <w:t xml:space="preserve"> Франка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sz w:val="28"/>
          <w:szCs w:val="28"/>
          <w:lang w:val="ru-RU"/>
        </w:rPr>
        <w:t>журналістики</w:t>
      </w:r>
      <w:proofErr w:type="spellEnd"/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радіомовлення</w:t>
      </w:r>
      <w:proofErr w:type="spellEnd"/>
      <w:r>
        <w:rPr>
          <w:b/>
          <w:sz w:val="28"/>
          <w:szCs w:val="28"/>
          <w:lang w:val="ru-RU"/>
        </w:rPr>
        <w:t xml:space="preserve"> і </w:t>
      </w:r>
      <w:proofErr w:type="spellStart"/>
      <w:r>
        <w:rPr>
          <w:b/>
          <w:sz w:val="28"/>
          <w:szCs w:val="28"/>
          <w:lang w:val="ru-RU"/>
        </w:rPr>
        <w:t>телебачення</w:t>
      </w:r>
      <w:proofErr w:type="spellEnd"/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3A34B2" w:rsidRDefault="003A34B2" w:rsidP="003A34B2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Затверджено</w:t>
      </w:r>
      <w:proofErr w:type="spellEnd"/>
    </w:p>
    <w:p w:rsidR="003A34B2" w:rsidRDefault="00BF5FFD" w:rsidP="003A34B2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bookmarkStart w:id="0" w:name="_GoBack"/>
      <w:bookmarkEnd w:id="0"/>
      <w:r w:rsidR="003A34B2">
        <w:rPr>
          <w:sz w:val="28"/>
          <w:szCs w:val="28"/>
          <w:lang w:val="ru-RU"/>
        </w:rPr>
        <w:t xml:space="preserve">а </w:t>
      </w:r>
      <w:proofErr w:type="spellStart"/>
      <w:r w:rsidR="003A34B2">
        <w:rPr>
          <w:sz w:val="28"/>
          <w:szCs w:val="28"/>
          <w:lang w:val="ru-RU"/>
        </w:rPr>
        <w:t>засіданні</w:t>
      </w:r>
      <w:proofErr w:type="spellEnd"/>
      <w:r w:rsidR="003A34B2">
        <w:rPr>
          <w:sz w:val="28"/>
          <w:szCs w:val="28"/>
          <w:lang w:val="ru-RU"/>
        </w:rPr>
        <w:t xml:space="preserve"> </w:t>
      </w:r>
      <w:proofErr w:type="spellStart"/>
      <w:r w:rsidR="003A34B2">
        <w:rPr>
          <w:sz w:val="28"/>
          <w:szCs w:val="28"/>
          <w:lang w:val="ru-RU"/>
        </w:rPr>
        <w:t>кафедри</w:t>
      </w:r>
      <w:proofErr w:type="spellEnd"/>
      <w:r w:rsidR="003A34B2">
        <w:rPr>
          <w:sz w:val="28"/>
          <w:szCs w:val="28"/>
          <w:lang w:val="ru-RU"/>
        </w:rPr>
        <w:t xml:space="preserve"> </w:t>
      </w:r>
      <w:proofErr w:type="spellStart"/>
      <w:r w:rsidR="003A34B2">
        <w:rPr>
          <w:sz w:val="28"/>
          <w:szCs w:val="28"/>
          <w:lang w:val="ru-RU"/>
        </w:rPr>
        <w:t>радіомовлення</w:t>
      </w:r>
      <w:proofErr w:type="spellEnd"/>
      <w:r w:rsidR="003A34B2">
        <w:rPr>
          <w:sz w:val="28"/>
          <w:szCs w:val="28"/>
          <w:lang w:val="ru-RU"/>
        </w:rPr>
        <w:t xml:space="preserve"> і </w:t>
      </w:r>
      <w:proofErr w:type="spellStart"/>
      <w:r w:rsidR="003A34B2">
        <w:rPr>
          <w:sz w:val="28"/>
          <w:szCs w:val="28"/>
          <w:lang w:val="ru-RU"/>
        </w:rPr>
        <w:t>телебачення</w:t>
      </w:r>
      <w:proofErr w:type="spellEnd"/>
      <w:r w:rsidR="003A34B2">
        <w:rPr>
          <w:sz w:val="28"/>
          <w:szCs w:val="28"/>
          <w:lang w:val="ru-RU"/>
        </w:rPr>
        <w:t xml:space="preserve"> факультету </w:t>
      </w:r>
      <w:proofErr w:type="spellStart"/>
      <w:r w:rsidR="003A34B2">
        <w:rPr>
          <w:sz w:val="28"/>
          <w:szCs w:val="28"/>
          <w:lang w:val="ru-RU"/>
        </w:rPr>
        <w:t>журналістики</w:t>
      </w:r>
      <w:proofErr w:type="spellEnd"/>
    </w:p>
    <w:p w:rsidR="003A34B2" w:rsidRDefault="003A34B2" w:rsidP="003A34B2">
      <w:pPr>
        <w:ind w:left="496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:rsidR="003A34B2" w:rsidRDefault="003A34B2" w:rsidP="003A34B2">
      <w:pPr>
        <w:ind w:left="49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1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31 </w:t>
      </w:r>
      <w:r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ru-RU"/>
        </w:rPr>
        <w:t>2020р.)</w:t>
      </w:r>
    </w:p>
    <w:p w:rsidR="003A34B2" w:rsidRDefault="003A34B2" w:rsidP="003A34B2">
      <w:pPr>
        <w:ind w:left="4962"/>
        <w:rPr>
          <w:sz w:val="28"/>
          <w:szCs w:val="28"/>
          <w:lang w:val="ru-RU"/>
        </w:rPr>
      </w:pPr>
    </w:p>
    <w:p w:rsidR="003A34B2" w:rsidRDefault="003A34B2" w:rsidP="003A34B2">
      <w:pPr>
        <w:ind w:left="496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В. 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Лизанчук </w:t>
      </w:r>
    </w:p>
    <w:p w:rsidR="003A34B2" w:rsidRDefault="003A34B2" w:rsidP="003A34B2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633EC" w:rsidRDefault="005633EC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з </w:t>
      </w:r>
      <w:proofErr w:type="spellStart"/>
      <w:r>
        <w:rPr>
          <w:b/>
          <w:sz w:val="28"/>
          <w:szCs w:val="28"/>
          <w:lang w:val="ru-RU"/>
        </w:rPr>
        <w:t>навчальної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756E1E" w:rsidRPr="00A52210" w:rsidRDefault="00756E1E" w:rsidP="00756E1E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A52210">
        <w:rPr>
          <w:b/>
          <w:sz w:val="28"/>
          <w:szCs w:val="28"/>
          <w:lang w:val="uk-UA"/>
        </w:rPr>
        <w:t>«</w:t>
      </w:r>
      <w:r w:rsidR="00A52210">
        <w:rPr>
          <w:b/>
          <w:color w:val="auto"/>
          <w:sz w:val="28"/>
          <w:szCs w:val="28"/>
          <w:lang w:val="uk-UA"/>
        </w:rPr>
        <w:t>Радіокомунікація: теорія і новітні практики</w:t>
      </w:r>
      <w:r w:rsidRPr="00A52210">
        <w:rPr>
          <w:b/>
          <w:sz w:val="28"/>
          <w:szCs w:val="28"/>
          <w:lang w:val="uk-UA"/>
        </w:rPr>
        <w:t>»,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що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викладається</w:t>
      </w:r>
      <w:proofErr w:type="spellEnd"/>
      <w:r>
        <w:rPr>
          <w:b/>
          <w:sz w:val="28"/>
          <w:szCs w:val="28"/>
          <w:lang w:val="ru-RU"/>
        </w:rPr>
        <w:t xml:space="preserve"> в межах </w:t>
      </w:r>
      <w:proofErr w:type="spellStart"/>
      <w:r>
        <w:rPr>
          <w:b/>
          <w:sz w:val="28"/>
          <w:szCs w:val="28"/>
          <w:lang w:val="ru-RU"/>
        </w:rPr>
        <w:t>освітньої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програми</w:t>
      </w:r>
      <w:proofErr w:type="spellEnd"/>
      <w:r>
        <w:rPr>
          <w:b/>
          <w:sz w:val="28"/>
          <w:szCs w:val="28"/>
          <w:lang w:val="ru-RU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  <w:r>
        <w:rPr>
          <w:b/>
          <w:sz w:val="28"/>
          <w:szCs w:val="28"/>
          <w:lang w:val="ru-RU"/>
        </w:rPr>
        <w:t xml:space="preserve">» 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першого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освітнього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івня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вищої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освіти</w:t>
      </w:r>
      <w:proofErr w:type="spellEnd"/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для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студентів</w:t>
      </w:r>
      <w:proofErr w:type="spellEnd"/>
      <w:r>
        <w:rPr>
          <w:b/>
          <w:sz w:val="28"/>
          <w:szCs w:val="28"/>
          <w:lang w:val="ru-RU"/>
        </w:rPr>
        <w:t xml:space="preserve"> І</w:t>
      </w:r>
      <w:r w:rsidR="00A2073B">
        <w:rPr>
          <w:b/>
          <w:sz w:val="28"/>
          <w:szCs w:val="28"/>
        </w:rPr>
        <w:t>V</w:t>
      </w:r>
      <w:r w:rsidR="00A2073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курсу (</w:t>
      </w:r>
      <w:r w:rsidR="00A2073B">
        <w:rPr>
          <w:b/>
          <w:sz w:val="28"/>
          <w:szCs w:val="28"/>
        </w:rPr>
        <w:t>V</w:t>
      </w:r>
      <w:r w:rsidR="00A2073B">
        <w:rPr>
          <w:b/>
          <w:sz w:val="28"/>
          <w:szCs w:val="28"/>
          <w:lang w:val="uk-UA"/>
        </w:rPr>
        <w:t xml:space="preserve">ІІ </w:t>
      </w:r>
      <w:r>
        <w:rPr>
          <w:b/>
          <w:sz w:val="28"/>
          <w:szCs w:val="28"/>
          <w:lang w:val="uk-UA"/>
        </w:rPr>
        <w:t>семестр</w:t>
      </w:r>
      <w:r>
        <w:rPr>
          <w:b/>
          <w:sz w:val="28"/>
          <w:szCs w:val="28"/>
          <w:lang w:val="ru-RU"/>
        </w:rPr>
        <w:t xml:space="preserve">) </w:t>
      </w:r>
      <w:proofErr w:type="spellStart"/>
      <w:r>
        <w:rPr>
          <w:b/>
          <w:sz w:val="28"/>
          <w:szCs w:val="28"/>
          <w:lang w:val="ru-RU"/>
        </w:rPr>
        <w:t>із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спеціальності</w:t>
      </w:r>
      <w:proofErr w:type="spellEnd"/>
      <w:r>
        <w:rPr>
          <w:b/>
          <w:sz w:val="28"/>
          <w:szCs w:val="28"/>
          <w:lang w:val="ru-RU"/>
        </w:rPr>
        <w:t xml:space="preserve"> 061 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Pr="00C81B92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3A34B2" w:rsidRPr="00C81B92" w:rsidRDefault="003A34B2" w:rsidP="00756E1E">
      <w:pPr>
        <w:jc w:val="center"/>
        <w:rPr>
          <w:b/>
          <w:sz w:val="28"/>
          <w:szCs w:val="28"/>
          <w:lang w:val="ru-RU"/>
        </w:rPr>
      </w:pPr>
    </w:p>
    <w:p w:rsidR="003A34B2" w:rsidRPr="00C81B92" w:rsidRDefault="003A34B2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right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right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</w:t>
      </w:r>
      <w:proofErr w:type="spellEnd"/>
      <w:r>
        <w:rPr>
          <w:b/>
          <w:sz w:val="28"/>
          <w:szCs w:val="28"/>
          <w:lang w:val="ru-RU"/>
        </w:rPr>
        <w:t xml:space="preserve"> - 2020 р.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756E1E" w:rsidRDefault="00756E1E" w:rsidP="00756E1E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 курсу «</w:t>
      </w:r>
      <w:r w:rsidR="00A52210">
        <w:rPr>
          <w:b/>
          <w:color w:val="auto"/>
          <w:sz w:val="28"/>
          <w:szCs w:val="28"/>
          <w:lang w:val="uk-UA"/>
        </w:rPr>
        <w:t>Радіокомунікація: теорія і новітні практики</w:t>
      </w:r>
      <w:r>
        <w:rPr>
          <w:b/>
          <w:color w:val="auto"/>
          <w:sz w:val="28"/>
          <w:szCs w:val="28"/>
          <w:lang w:val="uk-UA"/>
        </w:rPr>
        <w:t xml:space="preserve">» 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2020/2021 навчального року</w:t>
      </w:r>
      <w:r w:rsidR="004C559B" w:rsidRPr="004C559B">
        <w:rPr>
          <w:b/>
          <w:sz w:val="28"/>
          <w:szCs w:val="28"/>
          <w:lang w:val="ru-RU"/>
        </w:rPr>
        <w:t xml:space="preserve"> </w:t>
      </w:r>
      <w:r w:rsidR="004C559B">
        <w:rPr>
          <w:b/>
          <w:sz w:val="28"/>
          <w:szCs w:val="28"/>
          <w:lang w:val="ru-RU"/>
        </w:rPr>
        <w:t>І</w:t>
      </w:r>
      <w:r w:rsidR="004C559B">
        <w:rPr>
          <w:b/>
          <w:sz w:val="28"/>
          <w:szCs w:val="28"/>
        </w:rPr>
        <w:t>V</w:t>
      </w:r>
      <w:r w:rsidR="00A52210">
        <w:rPr>
          <w:b/>
          <w:sz w:val="28"/>
          <w:szCs w:val="28"/>
          <w:lang w:val="ru-RU"/>
        </w:rPr>
        <w:t xml:space="preserve"> курс (</w:t>
      </w:r>
      <w:r w:rsidR="00A52210">
        <w:rPr>
          <w:b/>
          <w:sz w:val="28"/>
          <w:szCs w:val="28"/>
        </w:rPr>
        <w:t>V</w:t>
      </w:r>
      <w:r w:rsidR="004C559B">
        <w:rPr>
          <w:b/>
          <w:sz w:val="28"/>
          <w:szCs w:val="28"/>
          <w:lang w:val="uk-UA"/>
        </w:rPr>
        <w:t>ІІ</w:t>
      </w:r>
      <w:r w:rsidR="00A52210">
        <w:rPr>
          <w:b/>
          <w:sz w:val="28"/>
          <w:szCs w:val="28"/>
          <w:lang w:val="uk-UA"/>
        </w:rPr>
        <w:t xml:space="preserve"> семестр</w:t>
      </w:r>
      <w:r w:rsidR="00A52210">
        <w:rPr>
          <w:b/>
          <w:sz w:val="28"/>
          <w:szCs w:val="28"/>
          <w:lang w:val="ru-RU"/>
        </w:rPr>
        <w:t>).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</w:p>
    <w:p w:rsidR="00756E1E" w:rsidRDefault="00756E1E" w:rsidP="00756E1E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A52210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52210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="00A52210" w:rsidRPr="00A52210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 w:rsidRPr="00A52210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 і телебачення.</w:t>
            </w:r>
          </w:p>
        </w:tc>
      </w:tr>
      <w:tr w:rsidR="00756E1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Лизанчук Василь Васильович, доктор філологічних наук, професор, завідувач кафедри радіомовлення і телебачення.</w:t>
            </w:r>
          </w:p>
          <w:p w:rsidR="00756E1E" w:rsidRDefault="00A52210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Дворянин Парасковія Ярославівна, кандидат наук із соціальних комунікацій, доцент кафедри радіомовлення і телебачення.</w:t>
            </w:r>
          </w:p>
        </w:tc>
      </w:tr>
      <w:tr w:rsidR="00756E1E" w:rsidTr="00756E1E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1137D4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8" w:history="1">
              <w:r w:rsidR="00756E1E">
                <w:rPr>
                  <w:rStyle w:val="a3"/>
                  <w:sz w:val="28"/>
                  <w:szCs w:val="28"/>
                  <w:lang w:val="ru-RU"/>
                </w:rPr>
                <w:t>(032) 239-47-64</w:t>
              </w:r>
            </w:hyperlink>
            <w:r w:rsidR="00756E1E">
              <w:rPr>
                <w:sz w:val="28"/>
                <w:szCs w:val="28"/>
                <w:lang w:val="uk-UA"/>
              </w:rPr>
              <w:t xml:space="preserve">; </w:t>
            </w:r>
            <w:hyperlink r:id="rId9" w:history="1">
              <w:r w:rsidR="00756E1E">
                <w:rPr>
                  <w:rStyle w:val="a3"/>
                  <w:sz w:val="28"/>
                  <w:szCs w:val="28"/>
                  <w:lang w:val="ru-RU"/>
                </w:rPr>
                <w:t>(032) 239-40-30,</w:t>
              </w:r>
            </w:hyperlink>
            <w:r w:rsidR="00756E1E">
              <w:rPr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="00756E1E">
                <w:rPr>
                  <w:rStyle w:val="a3"/>
                  <w:sz w:val="28"/>
                  <w:szCs w:val="28"/>
                </w:rPr>
                <w:t>kafradioiteleb</w:t>
              </w:r>
              <w:r w:rsidR="00756E1E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756E1E">
                <w:rPr>
                  <w:rStyle w:val="a3"/>
                  <w:sz w:val="28"/>
                  <w:szCs w:val="28"/>
                </w:rPr>
                <w:t>ukr</w:t>
              </w:r>
              <w:r w:rsidR="00756E1E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756E1E">
                <w:rPr>
                  <w:rStyle w:val="a3"/>
                  <w:sz w:val="28"/>
                  <w:szCs w:val="28"/>
                </w:rPr>
                <w:t>net</w:t>
              </w:r>
            </w:hyperlink>
            <w:r w:rsidR="00756E1E">
              <w:rPr>
                <w:sz w:val="28"/>
                <w:szCs w:val="28"/>
                <w:lang w:val="uk-UA"/>
              </w:rPr>
              <w:t xml:space="preserve">, </w:t>
            </w:r>
          </w:p>
          <w:p w:rsidR="00756E1E" w:rsidRDefault="00756E1E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Львів,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>. 308, 310</w:t>
            </w:r>
          </w:p>
        </w:tc>
      </w:tr>
      <w:tr w:rsidR="00756E1E" w:rsidRPr="005633EC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5633EC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633EC">
              <w:rPr>
                <w:color w:val="auto"/>
                <w:sz w:val="28"/>
                <w:szCs w:val="28"/>
                <w:lang w:val="uk-UA"/>
              </w:rPr>
              <w:t>Що</w:t>
            </w:r>
            <w:r w:rsidR="005633EC" w:rsidRPr="005633EC">
              <w:rPr>
                <w:color w:val="auto"/>
                <w:sz w:val="28"/>
                <w:szCs w:val="28"/>
                <w:lang w:val="uk-UA"/>
              </w:rPr>
              <w:t>середи о</w:t>
            </w:r>
            <w:r w:rsidRPr="005633EC">
              <w:rPr>
                <w:color w:val="auto"/>
                <w:sz w:val="28"/>
                <w:szCs w:val="28"/>
                <w:lang w:val="uk-UA"/>
              </w:rPr>
              <w:t xml:space="preserve"> 15</w:t>
            </w:r>
            <w:r w:rsidR="005633EC" w:rsidRPr="005633E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33EC" w:rsidRPr="005633EC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5633EC">
              <w:rPr>
                <w:color w:val="auto"/>
                <w:sz w:val="28"/>
                <w:szCs w:val="28"/>
                <w:lang w:val="uk-UA"/>
              </w:rPr>
              <w:t>: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 Львів, вул. </w:t>
            </w:r>
            <w:r w:rsidR="00A52210">
              <w:rPr>
                <w:color w:val="auto"/>
                <w:sz w:val="28"/>
                <w:szCs w:val="28"/>
                <w:lang w:val="uk-UA"/>
              </w:rPr>
              <w:t xml:space="preserve">Генерала Чупринки, 49, </w:t>
            </w:r>
            <w:proofErr w:type="spellStart"/>
            <w:r w:rsidR="00A52210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="00A52210">
              <w:rPr>
                <w:color w:val="auto"/>
                <w:sz w:val="28"/>
                <w:szCs w:val="28"/>
                <w:lang w:val="uk-UA"/>
              </w:rPr>
              <w:t>. 308,310</w:t>
            </w:r>
          </w:p>
        </w:tc>
      </w:tr>
      <w:tr w:rsidR="00756E1E" w:rsidRPr="00BF5FFD" w:rsidTr="00A5221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Сторінка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A52210" w:rsidRDefault="001137D4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A52210" w:rsidRPr="00A52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https://journ.lnu.edu.ua/course/radiokomunikatsiya-teoriya-i-novitni-praktyky</w:t>
              </w:r>
            </w:hyperlink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4C559B" w:rsidP="005633EC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shd w:val="clear" w:color="auto" w:fill="FFFFFF"/>
                <w:lang w:val="uk-UA"/>
              </w:rPr>
              <w:t xml:space="preserve">Вивчаючи цей курс, студенти отримують знання про природу аналітичних радіожанрів, основним завданням яких є оцінювання фактів, подій, явищ. Слово «аналіз» грецького походження і в буквальному перекладі означає розкладання, розчленування. Аналітичні </w:t>
            </w:r>
            <w:proofErr w:type="spellStart"/>
            <w:r w:rsidRPr="00BD0001">
              <w:rPr>
                <w:sz w:val="28"/>
                <w:szCs w:val="28"/>
                <w:shd w:val="clear" w:color="auto" w:fill="FFFFFF"/>
                <w:lang w:val="uk-UA"/>
              </w:rPr>
              <w:t>радіожанри</w:t>
            </w:r>
            <w:proofErr w:type="spellEnd"/>
            <w:r w:rsidRPr="00BD0001">
              <w:rPr>
                <w:sz w:val="28"/>
                <w:szCs w:val="28"/>
                <w:shd w:val="clear" w:color="auto" w:fill="FFFFFF"/>
                <w:lang w:val="uk-UA"/>
              </w:rPr>
              <w:t xml:space="preserve"> покликані не просто повідомляти про те, що, коли, де, як відбулося, а обов'язково пояснити</w:t>
            </w:r>
            <w:r w:rsidR="005633EC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D0001">
              <w:rPr>
                <w:sz w:val="28"/>
                <w:szCs w:val="28"/>
                <w:shd w:val="clear" w:color="auto" w:fill="FFFFFF"/>
                <w:lang w:val="uk-UA"/>
              </w:rPr>
              <w:t xml:space="preserve"> чому так сталося, які причини і наслідки події, явища, що треба чекати і чого бажано </w:t>
            </w:r>
            <w:r w:rsidR="005633EC">
              <w:rPr>
                <w:sz w:val="28"/>
                <w:szCs w:val="28"/>
                <w:shd w:val="clear" w:color="auto" w:fill="FFFFFF"/>
                <w:lang w:val="uk-UA"/>
              </w:rPr>
              <w:t>уникнути</w:t>
            </w:r>
            <w:r w:rsidRPr="00BD0001">
              <w:rPr>
                <w:sz w:val="28"/>
                <w:szCs w:val="28"/>
                <w:shd w:val="clear" w:color="auto" w:fill="FFFFFF"/>
                <w:lang w:val="uk-UA"/>
              </w:rPr>
              <w:t xml:space="preserve"> у тому чи іншому процесі. Опанувавши цей курс, студенти отримають знання кваліфіковано розрізняти особливості аналітичних жанрів у порівнянні з інформаційними та художньо-публіцистичними радіо жанрами. 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 xml:space="preserve">Коротка анотація </w:t>
            </w:r>
            <w:r w:rsidRPr="00BD0001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5633EC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lastRenderedPageBreak/>
              <w:t>Курс «</w:t>
            </w:r>
            <w:r w:rsidR="00DD344D" w:rsidRPr="00BD0001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» є  </w:t>
            </w:r>
            <w:r w:rsidR="005633EC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вибірковою 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>дисципліною із спеціальності «Журналістика» для освітньої програми «Журналістика» першого освітнього рівня, як</w:t>
            </w:r>
            <w:r w:rsidR="00DD344D" w:rsidRPr="00BD0001">
              <w:rPr>
                <w:color w:val="auto"/>
                <w:sz w:val="28"/>
                <w:szCs w:val="28"/>
                <w:lang w:val="uk-UA"/>
              </w:rPr>
              <w:t>у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 виклад</w:t>
            </w:r>
            <w:r w:rsidR="00DD344D" w:rsidRPr="00BD0001">
              <w:rPr>
                <w:color w:val="auto"/>
                <w:sz w:val="28"/>
                <w:szCs w:val="28"/>
                <w:lang w:val="uk-UA"/>
              </w:rPr>
              <w:t>ають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 для студентів </w:t>
            </w:r>
            <w:r w:rsidR="00C854F8" w:rsidRPr="00BD0001">
              <w:rPr>
                <w:color w:val="auto"/>
                <w:sz w:val="28"/>
                <w:szCs w:val="28"/>
                <w:lang w:val="uk-UA"/>
              </w:rPr>
              <w:t>І</w:t>
            </w:r>
            <w:r w:rsidR="00C854F8" w:rsidRPr="00BD0001">
              <w:rPr>
                <w:color w:val="auto"/>
                <w:sz w:val="28"/>
                <w:szCs w:val="28"/>
              </w:rPr>
              <w:t>V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 курсу у </w:t>
            </w:r>
            <w:r w:rsidR="00C854F8" w:rsidRPr="00BD0001">
              <w:rPr>
                <w:color w:val="auto"/>
                <w:sz w:val="28"/>
                <w:szCs w:val="28"/>
              </w:rPr>
              <w:t>V</w:t>
            </w:r>
            <w:r w:rsidR="00C854F8" w:rsidRPr="00BD0001">
              <w:rPr>
                <w:color w:val="auto"/>
                <w:sz w:val="28"/>
                <w:szCs w:val="28"/>
                <w:lang w:val="uk-UA"/>
              </w:rPr>
              <w:t xml:space="preserve">ІІ 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семестрі 2020/2021 навчального року в обсязі </w:t>
            </w:r>
            <w:r w:rsidR="00C854F8" w:rsidRPr="00BD0001">
              <w:rPr>
                <w:color w:val="auto"/>
                <w:sz w:val="28"/>
                <w:szCs w:val="28"/>
                <w:lang w:val="uk-UA"/>
              </w:rPr>
              <w:t>3</w:t>
            </w:r>
            <w:r w:rsidR="00DD344D" w:rsidRPr="00BD0001">
              <w:rPr>
                <w:color w:val="auto"/>
                <w:sz w:val="28"/>
                <w:szCs w:val="28"/>
                <w:lang w:val="uk-UA"/>
              </w:rPr>
              <w:t>,</w:t>
            </w:r>
            <w:r w:rsidR="001C39A7" w:rsidRPr="00BD0001">
              <w:rPr>
                <w:color w:val="auto"/>
                <w:sz w:val="28"/>
                <w:szCs w:val="28"/>
                <w:lang w:val="uk-UA"/>
              </w:rPr>
              <w:t>5 кредитів (</w:t>
            </w:r>
            <w:r w:rsidR="00C854F8" w:rsidRPr="00BD0001">
              <w:rPr>
                <w:color w:val="auto"/>
                <w:sz w:val="28"/>
                <w:szCs w:val="28"/>
                <w:lang w:val="uk-UA"/>
              </w:rPr>
              <w:t>3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2 год. </w:t>
            </w:r>
            <w:r w:rsidR="00C854F8" w:rsidRPr="00BD0001">
              <w:rPr>
                <w:color w:val="auto"/>
                <w:sz w:val="28"/>
                <w:szCs w:val="28"/>
                <w:lang w:val="uk-UA"/>
              </w:rPr>
              <w:t>лекційних, 3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2 год. практичних занять та </w:t>
            </w:r>
            <w:r w:rsidR="00C854F8" w:rsidRPr="00BD0001">
              <w:rPr>
                <w:color w:val="auto"/>
                <w:sz w:val="28"/>
                <w:szCs w:val="28"/>
                <w:lang w:val="uk-UA"/>
              </w:rPr>
              <w:t>4</w:t>
            </w:r>
            <w:r w:rsidR="00DD344D" w:rsidRPr="00BD0001">
              <w:rPr>
                <w:color w:val="auto"/>
                <w:sz w:val="28"/>
                <w:szCs w:val="28"/>
                <w:lang w:val="uk-UA"/>
              </w:rPr>
              <w:t>1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 год. самостійної роботи) 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>Метою вивчення дисципліни «</w:t>
            </w:r>
            <w:r w:rsidR="00767282" w:rsidRPr="00BD0001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>» є</w:t>
            </w:r>
            <w:r w:rsidR="00767282" w:rsidRPr="00BD0001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3607DF" w:rsidRPr="00BD0001">
              <w:rPr>
                <w:sz w:val="28"/>
                <w:szCs w:val="28"/>
                <w:shd w:val="clear" w:color="auto" w:fill="FFFFFF"/>
                <w:lang w:val="uk-UA"/>
              </w:rPr>
              <w:t xml:space="preserve">опанування студентами особливостей аналітичних радіожанрів, засвоєння методики їх підготовки та набуття професійних навиків організації, написання та запису на </w:t>
            </w:r>
            <w:proofErr w:type="spellStart"/>
            <w:r w:rsidR="003607DF" w:rsidRPr="00BD0001">
              <w:rPr>
                <w:sz w:val="28"/>
                <w:szCs w:val="28"/>
                <w:shd w:val="clear" w:color="auto" w:fill="FFFFFF"/>
                <w:lang w:val="uk-UA"/>
              </w:rPr>
              <w:t>звуконосій</w:t>
            </w:r>
            <w:proofErr w:type="spellEnd"/>
            <w:r w:rsidR="003607DF" w:rsidRPr="00BD0001">
              <w:rPr>
                <w:sz w:val="28"/>
                <w:szCs w:val="28"/>
                <w:shd w:val="clear" w:color="auto" w:fill="FFFFFF"/>
                <w:lang w:val="uk-UA"/>
              </w:rPr>
              <w:t xml:space="preserve"> аналітичних радіожанрів, а також запис з </w:t>
            </w:r>
            <w:r w:rsidR="005633EC">
              <w:rPr>
                <w:sz w:val="28"/>
                <w:szCs w:val="28"/>
                <w:shd w:val="clear" w:color="auto" w:fill="FFFFFF"/>
                <w:lang w:val="uk-UA"/>
              </w:rPr>
              <w:t xml:space="preserve">радіотрансляційної мережі </w:t>
            </w:r>
            <w:proofErr w:type="spellStart"/>
            <w:r w:rsidR="005633EC">
              <w:rPr>
                <w:sz w:val="28"/>
                <w:szCs w:val="28"/>
                <w:shd w:val="clear" w:color="auto" w:fill="FFFFFF"/>
                <w:lang w:val="uk-UA"/>
              </w:rPr>
              <w:t>радіо</w:t>
            </w:r>
            <w:r w:rsidR="003607DF" w:rsidRPr="00BD0001">
              <w:rPr>
                <w:sz w:val="28"/>
                <w:szCs w:val="28"/>
                <w:shd w:val="clear" w:color="auto" w:fill="FFFFFF"/>
                <w:lang w:val="uk-UA"/>
              </w:rPr>
              <w:t>кореспонденції</w:t>
            </w:r>
            <w:proofErr w:type="spellEnd"/>
            <w:r w:rsidR="003607DF" w:rsidRPr="00BD0001">
              <w:rPr>
                <w:sz w:val="28"/>
                <w:szCs w:val="28"/>
                <w:shd w:val="clear" w:color="auto" w:fill="FFFFFF"/>
                <w:lang w:val="uk-UA"/>
              </w:rPr>
              <w:t xml:space="preserve">, радіокоментаря, </w:t>
            </w:r>
            <w:proofErr w:type="spellStart"/>
            <w:r w:rsidR="003607DF" w:rsidRPr="00BD0001">
              <w:rPr>
                <w:sz w:val="28"/>
                <w:szCs w:val="28"/>
                <w:shd w:val="clear" w:color="auto" w:fill="FFFFFF"/>
                <w:lang w:val="uk-UA"/>
              </w:rPr>
              <w:t>радіобесіди</w:t>
            </w:r>
            <w:proofErr w:type="spellEnd"/>
            <w:r w:rsidR="003607DF" w:rsidRPr="00BD0001">
              <w:rPr>
                <w:sz w:val="28"/>
                <w:szCs w:val="28"/>
                <w:shd w:val="clear" w:color="auto" w:fill="FFFFFF"/>
                <w:lang w:val="uk-UA"/>
              </w:rPr>
              <w:t xml:space="preserve"> та радіоогляду з наступним їх обговоренням на практичному занятті та письмовим ре</w:t>
            </w:r>
            <w:r w:rsidR="005633EC">
              <w:rPr>
                <w:sz w:val="28"/>
                <w:szCs w:val="28"/>
                <w:shd w:val="clear" w:color="auto" w:fill="FFFFFF"/>
                <w:lang w:val="uk-UA"/>
              </w:rPr>
              <w:t>цензуванням. Тому</w:t>
            </w:r>
            <w:r w:rsidR="003607DF" w:rsidRPr="00BD0001">
              <w:rPr>
                <w:sz w:val="28"/>
                <w:szCs w:val="28"/>
                <w:shd w:val="clear" w:color="auto" w:fill="FFFFFF"/>
                <w:lang w:val="uk-UA"/>
              </w:rPr>
              <w:t xml:space="preserve"> студенти теоретично і практично опановують методику створення аналітичних радіожанрів.</w:t>
            </w:r>
          </w:p>
        </w:tc>
      </w:tr>
      <w:tr w:rsidR="00756E1E" w:rsidRPr="005633EC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EC" w:rsidRDefault="005633EC" w:rsidP="005633EC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Бараневич</w:t>
            </w:r>
            <w:proofErr w:type="spellEnd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Жанр</w:t>
            </w:r>
            <w:r w:rsidRPr="005633EC">
              <w:rPr>
                <w:rFonts w:ascii="Times New Roman" w:hAnsi="Times New Roman" w:cs="Times New Roman"/>
                <w:sz w:val="28"/>
                <w:szCs w:val="28"/>
              </w:rPr>
              <w:t>ы радиов</w:t>
            </w:r>
            <w:proofErr w:type="spellStart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ещания</w:t>
            </w:r>
            <w:proofErr w:type="spellEnd"/>
            <w:r w:rsidRPr="005633EC">
              <w:rPr>
                <w:rFonts w:ascii="Times New Roman" w:hAnsi="Times New Roman" w:cs="Times New Roman"/>
                <w:sz w:val="28"/>
                <w:szCs w:val="28"/>
              </w:rPr>
              <w:t>. – К.: Одесса, 1978.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193 с.</w:t>
            </w:r>
          </w:p>
          <w:p w:rsidR="005633EC" w:rsidRPr="00BD0001" w:rsidRDefault="005633EC" w:rsidP="00BD0001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Здоровега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Теорія і методика журналістської творчості: Підручник. – 2-ге вид., перероб. і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Львів, ПАІС, 2004. </w:t>
            </w:r>
          </w:p>
          <w:p w:rsidR="005633EC" w:rsidRDefault="005633EC" w:rsidP="005633EC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Іванов В. Журналістська етика : підручник / </w:t>
            </w:r>
            <w:proofErr w:type="spellStart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передм</w:t>
            </w:r>
            <w:proofErr w:type="spellEnd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 П. Мостового. – 2-ге вид., випр. / В. Ф. Іванов, В. Є. Сердюк. – К.: Вища шк.., 2007. – 231 с.</w:t>
            </w:r>
          </w:p>
          <w:p w:rsidR="005633EC" w:rsidRDefault="005633EC" w:rsidP="005633EC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В. Журналістика: основи професіональної комунікації. – К.: 2002.</w:t>
            </w:r>
          </w:p>
          <w:p w:rsidR="005633EC" w:rsidRPr="00BD0001" w:rsidRDefault="005633EC" w:rsidP="00BD0001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Кузнецова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Аналіт</w:t>
            </w:r>
            <w:r w:rsidR="00C8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ичні методи в журналістиці. –</w:t>
            </w:r>
            <w:r w:rsidR="00C81B92" w:rsidRPr="00C81B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8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1B92" w:rsidRPr="00C81B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вид.,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Львів, 1997.</w:t>
            </w:r>
          </w:p>
          <w:p w:rsidR="005633EC" w:rsidRPr="00BD0001" w:rsidRDefault="005633EC" w:rsidP="00BD0001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Лизанчук В. Журналістська майстерність: підручник. – Львів: ЛНУ імені Івана Франка, 2011. – 376 с.</w:t>
            </w:r>
          </w:p>
          <w:p w:rsidR="005633EC" w:rsidRDefault="005633EC" w:rsidP="00BD0001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Лизанчук В.В. Основи радіожурналістики: Підручник. – К.: Знання, 2006. – С. 380-388.</w:t>
            </w:r>
          </w:p>
          <w:p w:rsidR="005633EC" w:rsidRPr="00BD0001" w:rsidRDefault="005633EC" w:rsidP="00BD0001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Любченко Ю. В. Виражальна система радіожурналістики : </w:t>
            </w:r>
            <w:r w:rsidRPr="00BD0001">
              <w:rPr>
                <w:rFonts w:ascii="Times New Roman" w:hAnsi="Times New Roman" w:cs="Times New Roman"/>
                <w:sz w:val="28"/>
                <w:szCs w:val="28"/>
              </w:rPr>
              <w:t>монографія</w:t>
            </w: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Ю. В. Любченко. – Запоріжжя : АА Тандем, 2016. – 192. С. </w:t>
            </w:r>
          </w:p>
          <w:p w:rsidR="005633EC" w:rsidRPr="00C81B92" w:rsidRDefault="00C81B92" w:rsidP="005633EC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Михайличенко Н. Магія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</w:t>
            </w:r>
            <w:r w:rsidR="005633EC"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звуку</w:t>
            </w:r>
            <w:proofErr w:type="spellEnd"/>
            <w:r w:rsidR="005633EC"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бути побаченим і почутим / Н. Михайличенко // </w:t>
            </w:r>
            <w:proofErr w:type="spellStart"/>
            <w:r w:rsidR="005633EC"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Теле-</w:t>
            </w:r>
            <w:proofErr w:type="spellEnd"/>
            <w:r w:rsidR="005633EC"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радіожурналістика. – 2017. – Вип. 16. – С. 261−266.</w:t>
            </w:r>
          </w:p>
          <w:p w:rsidR="00C81B92" w:rsidRPr="005633EC" w:rsidRDefault="00C81B92" w:rsidP="00C81B92">
            <w:pPr>
              <w:pStyle w:val="a9"/>
              <w:spacing w:after="0"/>
              <w:ind w:left="8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33EC" w:rsidRPr="00BD0001" w:rsidRDefault="005633EC" w:rsidP="00BD0001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Радиожурналистика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ред. А.А.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Шереля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М., 2000.</w:t>
            </w:r>
          </w:p>
          <w:p w:rsidR="005633EC" w:rsidRDefault="005633EC" w:rsidP="005633EC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Радиожурналистика</w:t>
            </w:r>
            <w:proofErr w:type="spellEnd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ред. А.А. </w:t>
            </w:r>
            <w:proofErr w:type="spellStart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Шереля</w:t>
            </w:r>
            <w:proofErr w:type="spellEnd"/>
            <w:r w:rsidRPr="00563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М., 2000.</w:t>
            </w:r>
          </w:p>
          <w:p w:rsidR="005633EC" w:rsidRPr="00BD0001" w:rsidRDefault="005633EC" w:rsidP="00BD0001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Радіовиробництво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посібник / Ю. П.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Єлисовенко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В.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Нагорняк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за заг. ред. проф. В. В.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Різуна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− К.: ТОВ «Друкарня «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Бізнесполіграф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2017. – 304 с.</w:t>
            </w:r>
          </w:p>
          <w:p w:rsidR="005633EC" w:rsidRDefault="005633EC" w:rsidP="005633EC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Голос і звуки рідної мови. – Львів: Апріорі, 2020. – 280 с.</w:t>
            </w:r>
          </w:p>
          <w:p w:rsidR="00756E1E" w:rsidRPr="005633EC" w:rsidRDefault="005633EC" w:rsidP="005633EC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Фихтелиус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001">
              <w:rPr>
                <w:rFonts w:ascii="Times New Roman" w:hAnsi="Times New Roman" w:cs="Times New Roman"/>
                <w:sz w:val="28"/>
                <w:szCs w:val="28"/>
              </w:rPr>
              <w:t>Э. Десять заповедей журналистики/Пер. со швед. Вероники Менжун. – М., 1999.</w:t>
            </w:r>
          </w:p>
        </w:tc>
      </w:tr>
      <w:tr w:rsidR="00756E1E" w:rsidRPr="00BD0001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BD0001" w:rsidRDefault="00E17FB0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>10</w:t>
            </w:r>
            <w:r w:rsidR="00441C84" w:rsidRPr="00BD0001">
              <w:rPr>
                <w:color w:val="auto"/>
                <w:sz w:val="28"/>
                <w:szCs w:val="28"/>
                <w:lang w:val="uk-UA"/>
              </w:rPr>
              <w:t>5</w:t>
            </w:r>
            <w:r w:rsidR="00756E1E" w:rsidRPr="00BD0001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</w:p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E17FB0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>6</w:t>
            </w:r>
            <w:r w:rsidR="00756E1E" w:rsidRPr="00BD0001">
              <w:rPr>
                <w:color w:val="auto"/>
                <w:sz w:val="28"/>
                <w:szCs w:val="28"/>
                <w:lang w:val="uk-UA"/>
              </w:rPr>
              <w:t>4</w:t>
            </w:r>
            <w:r w:rsidR="00756E1E" w:rsidRPr="00BD0001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>год. аудиторних занять. З них 32 год. лекційних, 32 год. практичних і 4</w:t>
            </w:r>
            <w:r w:rsidR="00441C84" w:rsidRPr="00BD0001">
              <w:rPr>
                <w:color w:val="auto"/>
                <w:sz w:val="28"/>
                <w:szCs w:val="28"/>
                <w:lang w:val="uk-UA"/>
              </w:rPr>
              <w:t>1 год.</w:t>
            </w:r>
            <w:r w:rsidR="00756E1E" w:rsidRPr="00BD0001">
              <w:rPr>
                <w:color w:val="auto"/>
                <w:sz w:val="28"/>
                <w:szCs w:val="28"/>
                <w:lang w:val="uk-UA"/>
              </w:rPr>
              <w:t xml:space="preserve"> самостійної роботи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>Після заверш</w:t>
            </w:r>
            <w:r w:rsidR="005633EC">
              <w:rPr>
                <w:color w:val="auto"/>
                <w:sz w:val="28"/>
                <w:szCs w:val="28"/>
                <w:lang w:val="uk-UA"/>
              </w:rPr>
              <w:t xml:space="preserve">ення цього курсу студент буде </w:t>
            </w:r>
          </w:p>
          <w:p w:rsidR="00756E1E" w:rsidRPr="00BD0001" w:rsidRDefault="00756E1E" w:rsidP="005633EC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5633EC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поділу журналістських творів на жанри.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аналітичного способу відображення дійсності.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і жанрові особливості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радіокореспонденції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радіокоментаря,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радіобесіди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радіоогляду.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кожного аналітичного радіожанру.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Різновиди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радіокореспонденції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радіокоментаря,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радіобесіди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радіоогляду. 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методики підготовки кожного аналітичного радіожанру.</w:t>
            </w:r>
          </w:p>
          <w:p w:rsidR="00756E1E" w:rsidRPr="00BD0001" w:rsidRDefault="00756E1E" w:rsidP="005633EC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Вміти</w:t>
            </w:r>
            <w:r w:rsidR="005633EC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зіставлення аналітичних та інформаційних радіожанрів виокремити спільне та відмінне у способах відображення дійсності.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Записати на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звуконосій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аналітичні радіоматеріали, проаналізувати їх і написати на них рецензію.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Окреслити особливості методики підготовки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радіокореспонденції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радіокоментаря,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радіобесіди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радіоогляду.</w:t>
            </w:r>
          </w:p>
          <w:p w:rsidR="00F8507A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радіокоментар, записати  його на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звуконосій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взяти участь в обговоренні радіокоментарів </w:t>
            </w: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своїх колег на практичному занятті.</w:t>
            </w:r>
          </w:p>
          <w:p w:rsidR="00756E1E" w:rsidRPr="00BD0001" w:rsidRDefault="00F8507A" w:rsidP="00BD0001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Поглиблюючи набуті знання на ІІІ курсі, готувати аналітичні радіоматеріали, записувати у навчальній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ґрунтовно обговорювати і письмово рецензувати.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F8507A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 xml:space="preserve">Аналітичні </w:t>
            </w:r>
            <w:proofErr w:type="spellStart"/>
            <w:r w:rsidRPr="00BD0001">
              <w:rPr>
                <w:color w:val="auto"/>
                <w:sz w:val="28"/>
                <w:szCs w:val="28"/>
                <w:lang w:val="uk-UA"/>
              </w:rPr>
              <w:t>радіожанри</w:t>
            </w:r>
            <w:proofErr w:type="spellEnd"/>
            <w:r w:rsidRPr="00BD0001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01">
              <w:rPr>
                <w:color w:val="auto"/>
                <w:sz w:val="28"/>
                <w:szCs w:val="28"/>
                <w:lang w:val="uk-UA"/>
              </w:rPr>
              <w:t>радіокореспонденція</w:t>
            </w:r>
            <w:proofErr w:type="spellEnd"/>
            <w:r w:rsidRPr="00BD0001">
              <w:rPr>
                <w:color w:val="auto"/>
                <w:sz w:val="28"/>
                <w:szCs w:val="28"/>
                <w:lang w:val="uk-UA"/>
              </w:rPr>
              <w:t xml:space="preserve">, радіокоментар, </w:t>
            </w:r>
            <w:proofErr w:type="spellStart"/>
            <w:r w:rsidRPr="00BD0001">
              <w:rPr>
                <w:color w:val="auto"/>
                <w:sz w:val="28"/>
                <w:szCs w:val="28"/>
                <w:lang w:val="uk-UA"/>
              </w:rPr>
              <w:t>радіобесіда</w:t>
            </w:r>
            <w:proofErr w:type="spellEnd"/>
            <w:r w:rsidRPr="00BD0001">
              <w:rPr>
                <w:color w:val="auto"/>
                <w:sz w:val="28"/>
                <w:szCs w:val="28"/>
                <w:lang w:val="uk-UA"/>
              </w:rPr>
              <w:t>, радіоогляд, методика створення передач, майсте</w:t>
            </w:r>
            <w:r w:rsidR="00AD702B">
              <w:rPr>
                <w:color w:val="auto"/>
                <w:sz w:val="28"/>
                <w:szCs w:val="28"/>
                <w:lang w:val="uk-UA"/>
              </w:rPr>
              <w:t>р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ність </w:t>
            </w:r>
            <w:r w:rsidR="00756E1E" w:rsidRPr="00BD0001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756E1E" w:rsidRPr="00BD0001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BD0001" w:rsidRDefault="001E3D13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Форми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 xml:space="preserve">Читання лекцій, </w:t>
            </w:r>
            <w:r w:rsidR="00DC3626" w:rsidRPr="00BD0001">
              <w:rPr>
                <w:color w:val="auto"/>
                <w:sz w:val="28"/>
                <w:szCs w:val="28"/>
                <w:lang w:val="uk-UA"/>
              </w:rPr>
              <w:t>дискусія під час практичних  занять</w:t>
            </w:r>
            <w:r w:rsidR="007D01C0" w:rsidRPr="00BD0001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DC3626" w:rsidRPr="00BD0001">
              <w:rPr>
                <w:color w:val="auto"/>
                <w:sz w:val="28"/>
                <w:szCs w:val="28"/>
                <w:lang w:val="uk-UA"/>
              </w:rPr>
              <w:t xml:space="preserve">написання і запис матеріалів у навчальній </w:t>
            </w:r>
            <w:proofErr w:type="spellStart"/>
            <w:r w:rsidR="00DC3626" w:rsidRPr="00BD0001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="00DC3626" w:rsidRPr="00BD0001">
              <w:rPr>
                <w:color w:val="auto"/>
                <w:sz w:val="28"/>
                <w:szCs w:val="28"/>
                <w:lang w:val="uk-UA"/>
              </w:rPr>
              <w:t>, обговорення їх та письмове рецензування.</w:t>
            </w:r>
            <w:r w:rsidRPr="00BD0001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>Іспит в кінці семестру – комбінований. Оцінка складається із кількості б</w:t>
            </w:r>
            <w:r w:rsidR="007D01C0" w:rsidRPr="00BD0001">
              <w:rPr>
                <w:color w:val="auto"/>
                <w:sz w:val="28"/>
                <w:szCs w:val="28"/>
                <w:lang w:val="uk-UA"/>
              </w:rPr>
              <w:t xml:space="preserve">алів, набраних під час першого і 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другого модулів, </w:t>
            </w:r>
            <w:r w:rsidR="007D01C0" w:rsidRPr="00BD0001">
              <w:rPr>
                <w:color w:val="auto"/>
                <w:sz w:val="28"/>
                <w:szCs w:val="28"/>
                <w:lang w:val="uk-UA"/>
              </w:rPr>
              <w:t xml:space="preserve">а також за </w:t>
            </w:r>
            <w:r w:rsidR="00BF7384" w:rsidRPr="00BD0001">
              <w:rPr>
                <w:color w:val="auto"/>
                <w:sz w:val="28"/>
                <w:szCs w:val="28"/>
                <w:lang w:val="uk-UA"/>
              </w:rPr>
              <w:t>створення, запис аналітичних радіожанрів та їх письмове рецензування.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 xml:space="preserve">Вивчення цього курсу пов’язано з опануванням студентами дисциплін «Телевізійна комунікація: теорія і новітні  практики», </w:t>
            </w:r>
            <w:r w:rsidR="00FD6FFF" w:rsidRPr="00BD0001">
              <w:rPr>
                <w:color w:val="auto"/>
                <w:sz w:val="28"/>
                <w:szCs w:val="28"/>
                <w:lang w:val="uk-UA"/>
              </w:rPr>
              <w:t xml:space="preserve">«Основи культури усного публічного мовлення», «Журналістська майстерність», «Основи дикторської майстерності», 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>«</w:t>
            </w:r>
            <w:r w:rsidR="00F027F6" w:rsidRPr="00BD0001">
              <w:rPr>
                <w:color w:val="auto"/>
                <w:sz w:val="28"/>
                <w:szCs w:val="28"/>
                <w:lang w:val="uk-UA"/>
              </w:rPr>
              <w:t>Історія радіомовлення і телебачення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», 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F027F6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>Студенти будуть опрацьовувати рекомендовану літературу, слухати</w:t>
            </w:r>
            <w:r w:rsidR="00EA79A3" w:rsidRPr="00BD0001">
              <w:rPr>
                <w:color w:val="auto"/>
                <w:sz w:val="28"/>
                <w:szCs w:val="28"/>
                <w:lang w:val="uk-UA"/>
              </w:rPr>
              <w:t>муть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 радіопередачі</w:t>
            </w:r>
            <w:r w:rsidR="00EA79A3" w:rsidRPr="00BD0001">
              <w:rPr>
                <w:color w:val="auto"/>
                <w:sz w:val="28"/>
                <w:szCs w:val="28"/>
                <w:lang w:val="uk-UA"/>
              </w:rPr>
              <w:t xml:space="preserve"> та письмово коментуватимуть,  створюватимуть власні аналітичні матеріали та будуть їх обговорювати на практичних заняттях.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2C1CC7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 xml:space="preserve">Під час вивчення </w:t>
            </w:r>
            <w:r w:rsidR="00EA79A3" w:rsidRPr="00BD0001">
              <w:rPr>
                <w:color w:val="auto"/>
                <w:sz w:val="28"/>
                <w:szCs w:val="28"/>
                <w:lang w:val="uk-UA"/>
              </w:rPr>
              <w:t xml:space="preserve">аналітичних радіожанрів студенти 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 xml:space="preserve">будуть використовувати  технічні засоби навчальної </w:t>
            </w:r>
            <w:proofErr w:type="spellStart"/>
            <w:r w:rsidRPr="00BD0001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BD0001">
              <w:rPr>
                <w:color w:val="auto"/>
                <w:sz w:val="28"/>
                <w:szCs w:val="28"/>
                <w:lang w:val="uk-UA"/>
              </w:rPr>
              <w:t xml:space="preserve"> кафедри </w:t>
            </w:r>
            <w:r w:rsidR="007F78F7" w:rsidRPr="00BD0001">
              <w:rPr>
                <w:color w:val="auto"/>
                <w:sz w:val="28"/>
                <w:szCs w:val="28"/>
                <w:lang w:val="uk-UA"/>
              </w:rPr>
              <w:t>радіомовлення і телебачення</w:t>
            </w:r>
            <w:r w:rsidR="00756E1E" w:rsidRPr="00BD0001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</w:tr>
      <w:tr w:rsidR="00756E1E" w:rsidRPr="00BD0001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</w:t>
            </w:r>
            <w:r w:rsidRPr="0024188D">
              <w:rPr>
                <w:b/>
                <w:color w:val="auto"/>
                <w:sz w:val="28"/>
                <w:szCs w:val="28"/>
                <w:lang w:val="ru-RU"/>
              </w:rPr>
              <w:t>за 100-бальною шкалою.</w:t>
            </w:r>
            <w:r w:rsidRPr="00BD0001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1702"/>
              <w:gridCol w:w="1702"/>
              <w:gridCol w:w="2293"/>
            </w:tblGrid>
            <w:tr w:rsidR="0024188D" w:rsidRPr="00BF5FFD" w:rsidTr="00696D90">
              <w:trPr>
                <w:jc w:val="center"/>
              </w:trPr>
              <w:tc>
                <w:tcPr>
                  <w:tcW w:w="1150" w:type="pct"/>
                  <w:vMerge w:val="restar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</w:t>
                  </w:r>
                </w:p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ЄКТС</w:t>
                  </w:r>
                </w:p>
              </w:tc>
              <w:tc>
                <w:tcPr>
                  <w:tcW w:w="1150" w:type="pct"/>
                  <w:vMerge w:val="restar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2700" w:type="pct"/>
                  <w:gridSpan w:val="2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24188D" w:rsidRPr="00BF5FFD" w:rsidTr="00696D90">
              <w:trPr>
                <w:jc w:val="center"/>
              </w:trPr>
              <w:tc>
                <w:tcPr>
                  <w:tcW w:w="1150" w:type="pct"/>
                  <w:vMerge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50" w:type="pct"/>
                  <w:vMerge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pct"/>
                  <w:gridSpan w:val="2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Екзамен</w:t>
                  </w:r>
                </w:p>
              </w:tc>
            </w:tr>
            <w:tr w:rsidR="0024188D" w:rsidRPr="00BF5FFD" w:rsidTr="00696D90">
              <w:trPr>
                <w:jc w:val="center"/>
              </w:trPr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90–100</w:t>
                  </w:r>
                </w:p>
              </w:tc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50" w:type="pct"/>
                </w:tcPr>
                <w:p w:rsidR="0024188D" w:rsidRPr="00542B79" w:rsidRDefault="0024188D" w:rsidP="00696D9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24188D" w:rsidRPr="00BF5FFD" w:rsidTr="00696D90">
              <w:trPr>
                <w:jc w:val="center"/>
              </w:trPr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81–89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50" w:type="pct"/>
                  <w:vAlign w:val="center"/>
                </w:tcPr>
                <w:p w:rsidR="0024188D" w:rsidRPr="00542B79" w:rsidRDefault="0024188D" w:rsidP="00696D9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24188D" w:rsidRPr="00BF5FFD" w:rsidTr="00696D90">
              <w:trPr>
                <w:jc w:val="center"/>
              </w:trPr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71–80</w:t>
                  </w:r>
                </w:p>
              </w:tc>
              <w:tc>
                <w:tcPr>
                  <w:tcW w:w="1150" w:type="pct"/>
                  <w:vMerge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24188D" w:rsidRPr="00542B79" w:rsidRDefault="0024188D" w:rsidP="00696D9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24188D" w:rsidRPr="00BF5FFD" w:rsidTr="00696D90">
              <w:trPr>
                <w:jc w:val="center"/>
              </w:trPr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D</w:t>
                  </w:r>
                </w:p>
              </w:tc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61–70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550" w:type="pct"/>
                  <w:vAlign w:val="center"/>
                </w:tcPr>
                <w:p w:rsidR="0024188D" w:rsidRPr="00542B79" w:rsidRDefault="0024188D" w:rsidP="00696D9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24188D" w:rsidRPr="00BF5FFD" w:rsidTr="00696D90">
              <w:trPr>
                <w:jc w:val="center"/>
              </w:trPr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1150" w:type="pct"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51–60</w:t>
                  </w:r>
                </w:p>
              </w:tc>
              <w:tc>
                <w:tcPr>
                  <w:tcW w:w="1150" w:type="pct"/>
                  <w:vMerge/>
                </w:tcPr>
                <w:p w:rsidR="0024188D" w:rsidRPr="00542B79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24188D" w:rsidRPr="00542B79" w:rsidRDefault="0024188D" w:rsidP="00696D9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24188D" w:rsidRPr="00BF5FFD" w:rsidTr="00696D90">
              <w:trPr>
                <w:jc w:val="center"/>
              </w:trPr>
              <w:tc>
                <w:tcPr>
                  <w:tcW w:w="1150" w:type="pct"/>
                </w:tcPr>
                <w:p w:rsidR="0024188D" w:rsidRPr="00981B97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FX</w:t>
                  </w:r>
                </w:p>
              </w:tc>
              <w:tc>
                <w:tcPr>
                  <w:tcW w:w="1150" w:type="pct"/>
                </w:tcPr>
                <w:p w:rsidR="0024188D" w:rsidRPr="00981B97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81B97">
                    <w:rPr>
                      <w:sz w:val="28"/>
                      <w:szCs w:val="28"/>
                      <w:lang w:val="ru-RU"/>
                    </w:rPr>
                    <w:t>21-50</w:t>
                  </w:r>
                </w:p>
              </w:tc>
              <w:tc>
                <w:tcPr>
                  <w:tcW w:w="1150" w:type="pct"/>
                </w:tcPr>
                <w:p w:rsidR="0024188D" w:rsidRPr="00981B97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981B97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24188D" w:rsidRPr="002403F6" w:rsidRDefault="0024188D" w:rsidP="00696D9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  <w:tr w:rsidR="0024188D" w:rsidRPr="00BF5FFD" w:rsidTr="00696D90">
              <w:trPr>
                <w:jc w:val="center"/>
              </w:trPr>
              <w:tc>
                <w:tcPr>
                  <w:tcW w:w="1150" w:type="pct"/>
                </w:tcPr>
                <w:p w:rsidR="0024188D" w:rsidRPr="002403F6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150" w:type="pct"/>
                </w:tcPr>
                <w:p w:rsidR="0024188D" w:rsidRPr="002403F6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0-20</w:t>
                  </w:r>
                </w:p>
              </w:tc>
              <w:tc>
                <w:tcPr>
                  <w:tcW w:w="1150" w:type="pct"/>
                </w:tcPr>
                <w:p w:rsidR="0024188D" w:rsidRPr="002403F6" w:rsidRDefault="0024188D" w:rsidP="00696D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24188D" w:rsidRDefault="0024188D" w:rsidP="00696D9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незадовільно (без права перездачі)</w:t>
                  </w:r>
                </w:p>
              </w:tc>
            </w:tr>
          </w:tbl>
          <w:p w:rsidR="0080247A" w:rsidRPr="00BD0001" w:rsidRDefault="0080247A" w:rsidP="0024188D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80247A" w:rsidRPr="00BD0001" w:rsidRDefault="0080247A" w:rsidP="00BD0001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Навчальний модуль «Радіокомунікація: теорія і новітні практики» оцінюється за модульно-рейтинговою системою. Він складається з 2 змістових </w:t>
            </w:r>
            <w:r w:rsidR="0024188D">
              <w:rPr>
                <w:sz w:val="28"/>
                <w:szCs w:val="28"/>
                <w:lang w:val="uk-UA"/>
              </w:rPr>
              <w:t xml:space="preserve">модулів. Модуль «Аналіз в </w:t>
            </w:r>
            <w:proofErr w:type="spellStart"/>
            <w:r w:rsidR="0024188D">
              <w:rPr>
                <w:sz w:val="28"/>
                <w:szCs w:val="28"/>
                <w:lang w:val="uk-UA"/>
              </w:rPr>
              <w:t>радіо</w:t>
            </w:r>
            <w:r w:rsidRPr="00BD0001">
              <w:rPr>
                <w:sz w:val="28"/>
                <w:szCs w:val="28"/>
                <w:lang w:val="uk-UA"/>
              </w:rPr>
              <w:t>матеріалах</w:t>
            </w:r>
            <w:proofErr w:type="spellEnd"/>
            <w:r w:rsidRPr="00BD0001">
              <w:rPr>
                <w:sz w:val="28"/>
                <w:szCs w:val="28"/>
                <w:lang w:val="uk-UA"/>
              </w:rPr>
              <w:t xml:space="preserve">» – 16 год. лекційних,  16 год. практичних і самостійна робота – </w:t>
            </w:r>
            <w:r w:rsidR="004E4FCC">
              <w:rPr>
                <w:sz w:val="28"/>
                <w:szCs w:val="28"/>
                <w:lang w:val="uk-UA"/>
              </w:rPr>
              <w:t>20</w:t>
            </w:r>
            <w:r w:rsidRPr="00BD0001">
              <w:rPr>
                <w:sz w:val="28"/>
                <w:szCs w:val="28"/>
                <w:lang w:val="uk-UA"/>
              </w:rPr>
              <w:t xml:space="preserve"> год. Модуль «Особливості осмисленн</w:t>
            </w:r>
            <w:r w:rsidR="004E4FCC">
              <w:rPr>
                <w:sz w:val="28"/>
                <w:szCs w:val="28"/>
                <w:lang w:val="uk-UA"/>
              </w:rPr>
              <w:t xml:space="preserve">я дійсності в аналітичних </w:t>
            </w:r>
            <w:proofErr w:type="spellStart"/>
            <w:r w:rsidR="004E4FCC">
              <w:rPr>
                <w:sz w:val="28"/>
                <w:szCs w:val="28"/>
                <w:lang w:val="uk-UA"/>
              </w:rPr>
              <w:t>радіо</w:t>
            </w:r>
            <w:r w:rsidRPr="00BD0001">
              <w:rPr>
                <w:sz w:val="28"/>
                <w:szCs w:val="28"/>
                <w:lang w:val="uk-UA"/>
              </w:rPr>
              <w:t>жанрах</w:t>
            </w:r>
            <w:proofErr w:type="spellEnd"/>
            <w:r w:rsidRPr="00BD0001">
              <w:rPr>
                <w:sz w:val="28"/>
                <w:szCs w:val="28"/>
                <w:lang w:val="uk-UA"/>
              </w:rPr>
              <w:t>» – 16 год. лекційних, 16 год. прак</w:t>
            </w:r>
            <w:r w:rsidR="004E4FCC">
              <w:rPr>
                <w:sz w:val="28"/>
                <w:szCs w:val="28"/>
                <w:lang w:val="uk-UA"/>
              </w:rPr>
              <w:t>тичних і самостійна робота –  21</w:t>
            </w:r>
            <w:r w:rsidRPr="00BD0001">
              <w:rPr>
                <w:sz w:val="28"/>
                <w:szCs w:val="28"/>
                <w:lang w:val="uk-UA"/>
              </w:rPr>
              <w:t xml:space="preserve"> годин</w:t>
            </w:r>
            <w:r w:rsidR="004E4FCC">
              <w:rPr>
                <w:sz w:val="28"/>
                <w:szCs w:val="28"/>
                <w:lang w:val="uk-UA"/>
              </w:rPr>
              <w:t>а</w:t>
            </w:r>
            <w:r w:rsidRPr="00BD0001">
              <w:rPr>
                <w:sz w:val="28"/>
                <w:szCs w:val="28"/>
                <w:lang w:val="uk-UA"/>
              </w:rPr>
              <w:t>.</w:t>
            </w:r>
          </w:p>
          <w:p w:rsidR="0080247A" w:rsidRPr="00BD0001" w:rsidRDefault="0080247A" w:rsidP="00BD000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Передбачено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поточний, модульний та підсумковий контроль (іспит).</w:t>
            </w:r>
          </w:p>
          <w:p w:rsidR="0080247A" w:rsidRPr="00BD0001" w:rsidRDefault="0080247A" w:rsidP="00BD0001">
            <w:pPr>
              <w:spacing w:line="276" w:lineRule="auto"/>
              <w:ind w:firstLine="708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Підсумкові знання студента за семестр можуть бути оцінені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максимально 100 балами.</w:t>
            </w:r>
          </w:p>
          <w:p w:rsidR="0080247A" w:rsidRPr="00BD0001" w:rsidRDefault="0080247A" w:rsidP="00BD0001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Впродовж семестру студент може набрати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максимально 50 балів.</w:t>
            </w:r>
          </w:p>
          <w:p w:rsidR="0080247A" w:rsidRPr="004E4FCC" w:rsidRDefault="0080247A" w:rsidP="004E4FCC">
            <w:pPr>
              <w:spacing w:line="276" w:lineRule="auto"/>
              <w:ind w:firstLine="708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Під час іспиту студент також може набрати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максимально 50 балів.</w:t>
            </w:r>
          </w:p>
          <w:p w:rsidR="0080247A" w:rsidRPr="00BD0001" w:rsidRDefault="0080247A" w:rsidP="00BD0001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D0001">
              <w:rPr>
                <w:b/>
                <w:sz w:val="28"/>
                <w:szCs w:val="28"/>
                <w:lang w:val="uk-UA"/>
              </w:rPr>
              <w:t xml:space="preserve">Перший модульний </w:t>
            </w:r>
            <w:r w:rsidR="004E4FCC">
              <w:rPr>
                <w:b/>
                <w:sz w:val="28"/>
                <w:szCs w:val="28"/>
                <w:lang w:val="uk-UA"/>
              </w:rPr>
              <w:t xml:space="preserve">і поточний </w:t>
            </w:r>
            <w:r w:rsidRPr="00BD0001">
              <w:rPr>
                <w:b/>
                <w:sz w:val="28"/>
                <w:szCs w:val="28"/>
                <w:lang w:val="uk-UA"/>
              </w:rPr>
              <w:t>контроль та оцінювання</w:t>
            </w:r>
          </w:p>
          <w:p w:rsidR="004E4FCC" w:rsidRPr="00BD0001" w:rsidRDefault="004E4FCC" w:rsidP="004E4FCC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Під час поточного контролю студент може набрати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10 балів:</w:t>
            </w:r>
          </w:p>
          <w:p w:rsidR="004E4FCC" w:rsidRPr="004E4FCC" w:rsidRDefault="004E4FCC" w:rsidP="004E4FCC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Відвідування лекцій та практичних занять – </w:t>
            </w: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 xml:space="preserve"> бал</w:t>
            </w:r>
            <w:r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4E4FCC" w:rsidRPr="00BD0001" w:rsidRDefault="004E4FCC" w:rsidP="004E4FCC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Реферування навчально-методичної літератури </w:t>
            </w:r>
            <w:proofErr w:type="spellStart"/>
            <w:r w:rsidRPr="00BD0001">
              <w:rPr>
                <w:sz w:val="28"/>
                <w:szCs w:val="28"/>
                <w:lang w:val="uk-UA"/>
              </w:rPr>
              <w:t>–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до</w:t>
            </w:r>
            <w:proofErr w:type="spellEnd"/>
            <w:r w:rsidRPr="00BD0001">
              <w:rPr>
                <w:b/>
                <w:i/>
                <w:sz w:val="28"/>
                <w:szCs w:val="28"/>
                <w:lang w:val="uk-UA"/>
              </w:rPr>
              <w:t xml:space="preserve"> 3 балів</w:t>
            </w:r>
            <w:r w:rsidRPr="00BD0001">
              <w:rPr>
                <w:i/>
                <w:sz w:val="28"/>
                <w:szCs w:val="28"/>
                <w:lang w:val="uk-UA"/>
              </w:rPr>
              <w:t>.</w:t>
            </w:r>
          </w:p>
          <w:p w:rsidR="00C81B92" w:rsidRPr="00BF5FFD" w:rsidRDefault="004E4FCC" w:rsidP="004E4FCC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Дискусія</w:t>
            </w:r>
            <w:r w:rsidRPr="00BD0001">
              <w:rPr>
                <w:sz w:val="28"/>
                <w:szCs w:val="28"/>
                <w:lang w:val="uk-UA"/>
              </w:rPr>
              <w:t xml:space="preserve"> на практичному занятті </w:t>
            </w:r>
            <w:proofErr w:type="spellStart"/>
            <w:r w:rsidRPr="00BD0001">
              <w:rPr>
                <w:sz w:val="28"/>
                <w:szCs w:val="28"/>
                <w:lang w:val="uk-UA"/>
              </w:rPr>
              <w:t>–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до</w:t>
            </w:r>
            <w:proofErr w:type="spellEnd"/>
            <w:r w:rsidRPr="00BD000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5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балів</w:t>
            </w:r>
            <w:r w:rsidRPr="00BD0001">
              <w:rPr>
                <w:i/>
                <w:sz w:val="28"/>
                <w:szCs w:val="28"/>
                <w:lang w:val="uk-UA"/>
              </w:rPr>
              <w:t xml:space="preserve">. </w:t>
            </w:r>
          </w:p>
          <w:p w:rsidR="0080247A" w:rsidRPr="00BD0001" w:rsidRDefault="0080247A" w:rsidP="004E4FCC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Під час першого модульного контролю студент може набрати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максимально 20 балів.</w:t>
            </w:r>
            <w:r w:rsidRPr="00BD0001">
              <w:rPr>
                <w:sz w:val="28"/>
                <w:szCs w:val="28"/>
                <w:lang w:val="uk-UA"/>
              </w:rPr>
              <w:t xml:space="preserve"> </w:t>
            </w:r>
          </w:p>
          <w:p w:rsidR="0080247A" w:rsidRPr="00BD0001" w:rsidRDefault="0080247A" w:rsidP="00BD0001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Він готує радіокоментар, записує в навчальній </w:t>
            </w:r>
            <w:proofErr w:type="spellStart"/>
            <w:r w:rsidRPr="00BD0001">
              <w:rPr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BD0001">
              <w:rPr>
                <w:sz w:val="28"/>
                <w:szCs w:val="28"/>
                <w:lang w:val="uk-UA"/>
              </w:rPr>
              <w:t>.</w:t>
            </w:r>
          </w:p>
          <w:p w:rsidR="0080247A" w:rsidRPr="00BD0001" w:rsidRDefault="0080247A" w:rsidP="00BD0001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Радіокоментар може бути оцінений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20 балами</w:t>
            </w:r>
            <w:r w:rsidRPr="00BD0001">
              <w:rPr>
                <w:sz w:val="28"/>
                <w:szCs w:val="28"/>
                <w:lang w:val="uk-UA"/>
              </w:rPr>
              <w:t>, якщо в ньому: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відсутні орфографічні, пунктуаційні та стилістичні  помилки;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добре розкрита тема, логічно викладений матеріал;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належно оформлена література;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добра композиція тексту;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публіцистичний стиль.</w:t>
            </w:r>
          </w:p>
          <w:p w:rsidR="0080247A" w:rsidRPr="00BD0001" w:rsidRDefault="0080247A" w:rsidP="00BD000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247A" w:rsidRPr="00BD0001" w:rsidRDefault="0080247A" w:rsidP="00BD000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D0001">
              <w:rPr>
                <w:b/>
                <w:sz w:val="28"/>
                <w:szCs w:val="28"/>
                <w:lang w:val="uk-UA"/>
              </w:rPr>
              <w:t xml:space="preserve">Другий модульний </w:t>
            </w:r>
            <w:r w:rsidR="004E4FCC">
              <w:rPr>
                <w:b/>
                <w:sz w:val="28"/>
                <w:szCs w:val="28"/>
                <w:lang w:val="uk-UA"/>
              </w:rPr>
              <w:t xml:space="preserve">і поточний </w:t>
            </w:r>
            <w:r w:rsidRPr="00BD0001">
              <w:rPr>
                <w:b/>
                <w:sz w:val="28"/>
                <w:szCs w:val="28"/>
                <w:lang w:val="uk-UA"/>
              </w:rPr>
              <w:t>контроль та оцінювання</w:t>
            </w:r>
          </w:p>
          <w:p w:rsidR="0080247A" w:rsidRPr="00BD0001" w:rsidRDefault="0080247A" w:rsidP="00BD0001">
            <w:pPr>
              <w:spacing w:line="276" w:lineRule="auto"/>
              <w:ind w:firstLine="510"/>
              <w:jc w:val="both"/>
              <w:rPr>
                <w:b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Під час другого модульного контролю студент може набрати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максимально 20 балів.</w:t>
            </w:r>
            <w:r w:rsidRPr="00BD0001">
              <w:rPr>
                <w:sz w:val="28"/>
                <w:szCs w:val="28"/>
                <w:lang w:val="uk-UA"/>
              </w:rPr>
              <w:t xml:space="preserve"> </w:t>
            </w:r>
            <w:r w:rsidRPr="00BD000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0247A" w:rsidRPr="00BD0001" w:rsidRDefault="0080247A" w:rsidP="00BD0001">
            <w:pPr>
              <w:spacing w:line="276" w:lineRule="auto"/>
              <w:ind w:firstLine="510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Він виконує письмове завдання (3 запитання), в якому розглядає проблеми, що під рубрикою «Студент повинен знати</w:t>
            </w:r>
            <w:r w:rsidR="004E4FCC">
              <w:rPr>
                <w:sz w:val="28"/>
                <w:szCs w:val="28"/>
                <w:lang w:val="uk-UA"/>
              </w:rPr>
              <w:t xml:space="preserve">» «Студент повинен </w:t>
            </w:r>
            <w:r w:rsidRPr="00BD0001">
              <w:rPr>
                <w:sz w:val="28"/>
                <w:szCs w:val="28"/>
                <w:lang w:val="uk-UA"/>
              </w:rPr>
              <w:t>вміти»</w:t>
            </w:r>
          </w:p>
          <w:p w:rsidR="0080247A" w:rsidRPr="00BD0001" w:rsidRDefault="0080247A" w:rsidP="00BD0001">
            <w:pPr>
              <w:spacing w:line="276" w:lineRule="auto"/>
              <w:ind w:firstLine="510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ab/>
              <w:t>В оцінювання виконаних робіт входить: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логіка викладу матеріалу, обґрунтованість своєї позиції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добре володіння українською мовою;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відсутність орфографічних, пунктуаційних, стилістичних помилок;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володіння визначеннями (термінами);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знання дат, точних назв, прізвищ тощо;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>вміння зіставляти та порівнювати факти, події, явища і робити висновки.</w:t>
            </w:r>
          </w:p>
          <w:p w:rsidR="0080247A" w:rsidRPr="00BD0001" w:rsidRDefault="0080247A" w:rsidP="00BD0001">
            <w:pPr>
              <w:spacing w:line="276" w:lineRule="auto"/>
              <w:ind w:firstLine="708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Загальний підсумок теоретичних і практичних знань за семестр </w:t>
            </w:r>
            <w:r w:rsidRPr="00BD0001">
              <w:rPr>
                <w:b/>
                <w:i/>
                <w:sz w:val="28"/>
                <w:szCs w:val="28"/>
                <w:lang w:val="uk-UA"/>
              </w:rPr>
              <w:t>може становити 100 балів.</w:t>
            </w:r>
          </w:p>
          <w:p w:rsidR="0080247A" w:rsidRPr="00BD0001" w:rsidRDefault="0080247A" w:rsidP="00BD0001">
            <w:pPr>
              <w:shd w:val="clear" w:color="auto" w:fill="FFFFFF"/>
              <w:tabs>
                <w:tab w:val="left" w:pos="171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Оцінка </w:t>
            </w:r>
            <w:r w:rsidRPr="00BD0001">
              <w:rPr>
                <w:b/>
                <w:bCs/>
                <w:sz w:val="28"/>
                <w:szCs w:val="28"/>
                <w:lang w:val="uk-UA"/>
              </w:rPr>
              <w:t>“відмінно”</w:t>
            </w:r>
            <w:r w:rsidRPr="00BD0001">
              <w:rPr>
                <w:sz w:val="28"/>
                <w:szCs w:val="28"/>
                <w:lang w:val="uk-UA"/>
              </w:rPr>
              <w:t xml:space="preserve"> (90 – 100 балів) виставляється студентові за такі теоретичні знання та практичні  навики: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логічний виклад матеріалу, </w:t>
            </w:r>
            <w:proofErr w:type="spellStart"/>
            <w:r w:rsidRPr="00BD0001">
              <w:rPr>
                <w:sz w:val="28"/>
                <w:szCs w:val="28"/>
                <w:lang w:val="uk-UA"/>
              </w:rPr>
              <w:t>обгрунтованість</w:t>
            </w:r>
            <w:proofErr w:type="spellEnd"/>
            <w:r w:rsidRPr="00BD0001">
              <w:rPr>
                <w:sz w:val="28"/>
                <w:szCs w:val="28"/>
                <w:lang w:val="uk-UA"/>
              </w:rPr>
              <w:t xml:space="preserve"> своєї позиції</w:t>
            </w:r>
            <w:r w:rsidRPr="00BD0001">
              <w:rPr>
                <w:sz w:val="28"/>
                <w:szCs w:val="28"/>
                <w:lang w:val="ru-RU"/>
              </w:rPr>
              <w:t>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D0001">
              <w:rPr>
                <w:sz w:val="28"/>
                <w:szCs w:val="28"/>
                <w:lang w:val="uk-UA"/>
              </w:rPr>
              <w:t>добре володіння українською мовою</w:t>
            </w:r>
            <w:r w:rsidRPr="00BD0001">
              <w:rPr>
                <w:sz w:val="28"/>
                <w:szCs w:val="28"/>
              </w:rPr>
              <w:t>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D0001">
              <w:rPr>
                <w:sz w:val="28"/>
                <w:szCs w:val="28"/>
                <w:lang w:val="ru-RU"/>
              </w:rPr>
              <w:t>повне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навчальн</w:t>
            </w:r>
            <w:r w:rsidRPr="00BD0001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творч</w:t>
            </w:r>
            <w:r w:rsidRPr="00BD0001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роб</w:t>
            </w:r>
            <w:r w:rsidRPr="00BD0001">
              <w:rPr>
                <w:sz w:val="28"/>
                <w:szCs w:val="28"/>
                <w:lang w:val="uk-UA"/>
              </w:rPr>
              <w:t>о</w:t>
            </w:r>
            <w:r w:rsidRPr="00BD0001">
              <w:rPr>
                <w:sz w:val="28"/>
                <w:szCs w:val="28"/>
                <w:lang w:val="ru-RU"/>
              </w:rPr>
              <w:t>т</w:t>
            </w:r>
            <w:r w:rsidRPr="00BD0001">
              <w:rPr>
                <w:sz w:val="28"/>
                <w:szCs w:val="28"/>
                <w:lang w:val="uk-UA"/>
              </w:rPr>
              <w:t>и –  написання коментаря</w:t>
            </w:r>
            <w:r w:rsidRPr="00BD0001">
              <w:rPr>
                <w:sz w:val="28"/>
                <w:szCs w:val="28"/>
                <w:lang w:val="ru-RU"/>
              </w:rPr>
              <w:t>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BD0001">
              <w:rPr>
                <w:sz w:val="28"/>
                <w:szCs w:val="28"/>
                <w:lang w:val="uk-UA"/>
              </w:rPr>
              <w:t>вміння зіставляти та порівнювати факти, події, явища і робити висновки</w:t>
            </w:r>
            <w:r w:rsidRPr="00BD0001">
              <w:rPr>
                <w:sz w:val="28"/>
                <w:szCs w:val="28"/>
                <w:lang w:val="ru-RU"/>
              </w:rPr>
              <w:t>.</w:t>
            </w:r>
          </w:p>
          <w:p w:rsidR="0080247A" w:rsidRPr="00BD0001" w:rsidRDefault="0080247A" w:rsidP="00BD0001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D0001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r w:rsidRPr="00BD0001">
              <w:rPr>
                <w:b/>
                <w:bCs/>
                <w:sz w:val="28"/>
                <w:szCs w:val="28"/>
                <w:lang w:val="ru-RU"/>
              </w:rPr>
              <w:t>“</w:t>
            </w:r>
            <w:r w:rsidRPr="00BD0001">
              <w:rPr>
                <w:b/>
                <w:bCs/>
                <w:sz w:val="28"/>
                <w:szCs w:val="28"/>
                <w:lang w:val="uk-UA"/>
              </w:rPr>
              <w:t xml:space="preserve">дуже </w:t>
            </w:r>
            <w:r w:rsidRPr="00BD0001">
              <w:rPr>
                <w:b/>
                <w:bCs/>
                <w:sz w:val="28"/>
                <w:szCs w:val="28"/>
                <w:lang w:val="ru-RU"/>
              </w:rPr>
              <w:t>добре”</w:t>
            </w:r>
            <w:proofErr w:type="gramStart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r w:rsidRPr="00BD0001">
              <w:rPr>
                <w:sz w:val="28"/>
                <w:szCs w:val="28"/>
                <w:lang w:val="uk-UA"/>
              </w:rPr>
              <w:t>,</w:t>
            </w:r>
            <w:proofErr w:type="gramEnd"/>
            <w:r w:rsidRPr="00BD0001">
              <w:rPr>
                <w:sz w:val="28"/>
                <w:szCs w:val="28"/>
                <w:lang w:val="uk-UA"/>
              </w:rPr>
              <w:t xml:space="preserve"> </w:t>
            </w:r>
            <w:r w:rsidRPr="00BD0001">
              <w:rPr>
                <w:b/>
                <w:bCs/>
                <w:sz w:val="28"/>
                <w:szCs w:val="28"/>
                <w:lang w:val="ru-RU"/>
              </w:rPr>
              <w:t>“добре”</w:t>
            </w:r>
            <w:r w:rsidRPr="00BD0001">
              <w:rPr>
                <w:sz w:val="28"/>
                <w:szCs w:val="28"/>
                <w:lang w:val="ru-RU"/>
              </w:rPr>
              <w:t xml:space="preserve"> (</w:t>
            </w:r>
            <w:r w:rsidRPr="00BD0001">
              <w:rPr>
                <w:sz w:val="28"/>
                <w:szCs w:val="28"/>
                <w:lang w:val="uk-UA"/>
              </w:rPr>
              <w:t xml:space="preserve">71 – 89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балів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) 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виставляється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студентові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такі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вміння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>: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D0001">
              <w:rPr>
                <w:sz w:val="28"/>
                <w:szCs w:val="28"/>
              </w:rPr>
              <w:t>точне</w:t>
            </w:r>
            <w:proofErr w:type="spellEnd"/>
            <w:r w:rsidRPr="00BD0001">
              <w:rPr>
                <w:sz w:val="28"/>
                <w:szCs w:val="28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</w:rPr>
              <w:t>застосування</w:t>
            </w:r>
            <w:proofErr w:type="spellEnd"/>
            <w:r w:rsidRPr="00BD0001">
              <w:rPr>
                <w:sz w:val="28"/>
                <w:szCs w:val="28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</w:rPr>
              <w:t>понятійного</w:t>
            </w:r>
            <w:proofErr w:type="spellEnd"/>
            <w:r w:rsidRPr="00BD0001">
              <w:rPr>
                <w:sz w:val="28"/>
                <w:szCs w:val="28"/>
                <w:lang w:val="uk-UA"/>
              </w:rPr>
              <w:t xml:space="preserve"> апарату</w:t>
            </w:r>
            <w:r w:rsidRPr="00BD0001">
              <w:rPr>
                <w:sz w:val="28"/>
                <w:szCs w:val="28"/>
              </w:rPr>
              <w:t>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правильне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з’ясування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основного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теоретичного </w:t>
            </w:r>
            <w:proofErr w:type="spellStart"/>
            <w:proofErr w:type="gramStart"/>
            <w:r w:rsidRPr="00BD0001">
              <w:rPr>
                <w:sz w:val="28"/>
                <w:szCs w:val="28"/>
                <w:lang w:val="ru-RU"/>
              </w:rPr>
              <w:t>матер</w:t>
            </w:r>
            <w:proofErr w:type="gramEnd"/>
            <w:r w:rsidRPr="00BD0001">
              <w:rPr>
                <w:sz w:val="28"/>
                <w:szCs w:val="28"/>
                <w:lang w:val="ru-RU"/>
              </w:rPr>
              <w:t>іалу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>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D0001">
              <w:rPr>
                <w:sz w:val="28"/>
                <w:szCs w:val="28"/>
              </w:rPr>
              <w:t>виконання</w:t>
            </w:r>
            <w:proofErr w:type="spellEnd"/>
            <w:r w:rsidRPr="00BD0001">
              <w:rPr>
                <w:sz w:val="28"/>
                <w:szCs w:val="28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</w:rPr>
              <w:t>навчальних</w:t>
            </w:r>
            <w:proofErr w:type="spellEnd"/>
            <w:r w:rsidRPr="00BD0001">
              <w:rPr>
                <w:sz w:val="28"/>
                <w:szCs w:val="28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</w:rPr>
              <w:t>творчих</w:t>
            </w:r>
            <w:proofErr w:type="spellEnd"/>
            <w:r w:rsidRPr="00BD0001">
              <w:rPr>
                <w:sz w:val="28"/>
                <w:szCs w:val="28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</w:rPr>
              <w:t>робіт</w:t>
            </w:r>
            <w:proofErr w:type="spellEnd"/>
            <w:r w:rsidRPr="00BD0001">
              <w:rPr>
                <w:sz w:val="28"/>
                <w:szCs w:val="28"/>
              </w:rPr>
              <w:t>;</w:t>
            </w:r>
          </w:p>
          <w:p w:rsidR="0080247A" w:rsidRPr="004E4FCC" w:rsidRDefault="0080247A" w:rsidP="004E4FCC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D0001">
              <w:rPr>
                <w:sz w:val="28"/>
                <w:szCs w:val="28"/>
              </w:rPr>
              <w:t>змістов</w:t>
            </w:r>
            <w:proofErr w:type="spellEnd"/>
            <w:r w:rsidRPr="00BD0001">
              <w:rPr>
                <w:sz w:val="28"/>
                <w:szCs w:val="28"/>
                <w:lang w:val="uk-UA"/>
              </w:rPr>
              <w:t>не</w:t>
            </w:r>
            <w:proofErr w:type="gramEnd"/>
            <w:r w:rsidRPr="00BD0001">
              <w:rPr>
                <w:sz w:val="28"/>
                <w:szCs w:val="28"/>
                <w:lang w:val="uk-UA"/>
              </w:rPr>
              <w:t xml:space="preserve"> осмислення аналітичних радіопрограм</w:t>
            </w:r>
            <w:r w:rsidRPr="00BD0001">
              <w:rPr>
                <w:sz w:val="28"/>
                <w:szCs w:val="28"/>
              </w:rPr>
              <w:t>.</w:t>
            </w:r>
          </w:p>
          <w:p w:rsidR="0080247A" w:rsidRPr="00BD0001" w:rsidRDefault="004E4FCC" w:rsidP="004E4FC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="0080247A" w:rsidRPr="00BD0001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="0080247A" w:rsidRPr="00BD0001">
              <w:rPr>
                <w:sz w:val="28"/>
                <w:szCs w:val="28"/>
                <w:lang w:val="ru-RU"/>
              </w:rPr>
              <w:t xml:space="preserve"> </w:t>
            </w:r>
            <w:r w:rsidR="0080247A" w:rsidRPr="00BD0001">
              <w:rPr>
                <w:b/>
                <w:bCs/>
                <w:sz w:val="28"/>
                <w:szCs w:val="28"/>
                <w:lang w:val="ru-RU"/>
              </w:rPr>
              <w:t>“</w:t>
            </w:r>
            <w:proofErr w:type="spellStart"/>
            <w:r w:rsidR="0080247A" w:rsidRPr="00BD0001">
              <w:rPr>
                <w:b/>
                <w:bCs/>
                <w:sz w:val="28"/>
                <w:szCs w:val="28"/>
                <w:lang w:val="ru-RU"/>
              </w:rPr>
              <w:t>задовільно</w:t>
            </w:r>
            <w:proofErr w:type="spellEnd"/>
            <w:r w:rsidR="0080247A" w:rsidRPr="00BD0001">
              <w:rPr>
                <w:b/>
                <w:bCs/>
                <w:sz w:val="28"/>
                <w:szCs w:val="28"/>
                <w:lang w:val="ru-RU"/>
              </w:rPr>
              <w:t>”</w:t>
            </w:r>
            <w:r w:rsidR="0080247A" w:rsidRPr="00BD0001">
              <w:rPr>
                <w:sz w:val="28"/>
                <w:szCs w:val="28"/>
                <w:lang w:val="ru-RU"/>
              </w:rPr>
              <w:t xml:space="preserve"> (</w:t>
            </w:r>
            <w:r w:rsidR="0080247A" w:rsidRPr="00BD0001">
              <w:rPr>
                <w:sz w:val="28"/>
                <w:szCs w:val="28"/>
                <w:lang w:val="uk-UA"/>
              </w:rPr>
              <w:t xml:space="preserve">51 – 69 </w:t>
            </w:r>
            <w:proofErr w:type="spellStart"/>
            <w:r w:rsidR="0080247A" w:rsidRPr="00BD0001">
              <w:rPr>
                <w:sz w:val="28"/>
                <w:szCs w:val="28"/>
                <w:lang w:val="ru-RU"/>
              </w:rPr>
              <w:t>балів</w:t>
            </w:r>
            <w:proofErr w:type="spellEnd"/>
            <w:r w:rsidR="0080247A" w:rsidRPr="00BD0001">
              <w:rPr>
                <w:sz w:val="28"/>
                <w:szCs w:val="28"/>
                <w:lang w:val="ru-RU"/>
              </w:rPr>
              <w:t xml:space="preserve">)  </w:t>
            </w:r>
            <w:proofErr w:type="spellStart"/>
            <w:r w:rsidR="0080247A" w:rsidRPr="00BD0001">
              <w:rPr>
                <w:sz w:val="28"/>
                <w:szCs w:val="28"/>
                <w:lang w:val="ru-RU"/>
              </w:rPr>
              <w:t>виставляється</w:t>
            </w:r>
            <w:proofErr w:type="spellEnd"/>
            <w:r w:rsidR="0080247A" w:rsidRPr="00BD000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80247A" w:rsidRPr="00BD0001">
              <w:rPr>
                <w:sz w:val="28"/>
                <w:szCs w:val="28"/>
                <w:lang w:val="ru-RU"/>
              </w:rPr>
              <w:t>за</w:t>
            </w:r>
            <w:proofErr w:type="gramEnd"/>
            <w:r w:rsidR="0080247A" w:rsidRPr="00BD0001">
              <w:rPr>
                <w:sz w:val="28"/>
                <w:szCs w:val="28"/>
                <w:lang w:val="ru-RU"/>
              </w:rPr>
              <w:t xml:space="preserve"> таких умов: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D0001">
              <w:rPr>
                <w:sz w:val="28"/>
                <w:szCs w:val="28"/>
              </w:rPr>
              <w:t>непослідовне</w:t>
            </w:r>
            <w:proofErr w:type="spellEnd"/>
            <w:r w:rsidRPr="00BD0001">
              <w:rPr>
                <w:sz w:val="28"/>
                <w:szCs w:val="28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</w:rPr>
              <w:t>застосування</w:t>
            </w:r>
            <w:proofErr w:type="spellEnd"/>
            <w:r w:rsidRPr="00BD0001">
              <w:rPr>
                <w:sz w:val="28"/>
                <w:szCs w:val="28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</w:rPr>
              <w:t>понятійного</w:t>
            </w:r>
            <w:proofErr w:type="spellEnd"/>
            <w:r w:rsidRPr="00BD0001">
              <w:rPr>
                <w:sz w:val="28"/>
                <w:szCs w:val="28"/>
                <w:lang w:val="uk-UA"/>
              </w:rPr>
              <w:t xml:space="preserve"> апарату;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D0001">
              <w:rPr>
                <w:sz w:val="28"/>
                <w:szCs w:val="28"/>
                <w:lang w:val="ru-RU"/>
              </w:rPr>
              <w:t>поверхово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застосовані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теоретичні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для</w:t>
            </w:r>
            <w:r w:rsidRPr="00BD0001">
              <w:rPr>
                <w:sz w:val="28"/>
                <w:szCs w:val="28"/>
                <w:lang w:val="uk-UA"/>
              </w:rPr>
              <w:t xml:space="preserve"> </w:t>
            </w:r>
            <w:r w:rsidRPr="00BD0001">
              <w:rPr>
                <w:sz w:val="28"/>
                <w:szCs w:val="28"/>
                <w:lang w:val="uk-UA"/>
              </w:rPr>
              <w:lastRenderedPageBreak/>
              <w:t>написання радіокоментаря</w:t>
            </w:r>
            <w:r w:rsidRPr="00BD0001">
              <w:rPr>
                <w:sz w:val="28"/>
                <w:szCs w:val="28"/>
                <w:lang w:val="ru-RU"/>
              </w:rPr>
              <w:t>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D0001">
              <w:rPr>
                <w:sz w:val="28"/>
                <w:szCs w:val="28"/>
                <w:lang w:val="ru-RU"/>
              </w:rPr>
              <w:t>часткове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творчих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допущеними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помилками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>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D0001">
              <w:rPr>
                <w:sz w:val="28"/>
                <w:szCs w:val="28"/>
                <w:lang w:val="ru-RU"/>
              </w:rPr>
              <w:t>аналіз</w:t>
            </w:r>
            <w:proofErr w:type="spellEnd"/>
            <w:r w:rsidRPr="00BD00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uk-UA"/>
              </w:rPr>
              <w:t>радіоматеріалів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поверховий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і не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ґрунтовний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. </w:t>
            </w:r>
          </w:p>
          <w:p w:rsidR="0080247A" w:rsidRPr="00BD0001" w:rsidRDefault="0080247A" w:rsidP="00BD000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BD0001">
              <w:rPr>
                <w:sz w:val="28"/>
                <w:szCs w:val="28"/>
              </w:rPr>
              <w:t>Оцінка</w:t>
            </w:r>
            <w:proofErr w:type="spellEnd"/>
            <w:r w:rsidRPr="00BD0001">
              <w:rPr>
                <w:sz w:val="28"/>
                <w:szCs w:val="28"/>
              </w:rPr>
              <w:t xml:space="preserve"> </w:t>
            </w:r>
            <w:r w:rsidRPr="00BD0001">
              <w:rPr>
                <w:b/>
                <w:bCs/>
                <w:sz w:val="28"/>
                <w:szCs w:val="28"/>
              </w:rPr>
              <w:t>“</w:t>
            </w:r>
            <w:proofErr w:type="spellStart"/>
            <w:r w:rsidRPr="00BD0001">
              <w:rPr>
                <w:b/>
                <w:bCs/>
                <w:sz w:val="28"/>
                <w:szCs w:val="28"/>
              </w:rPr>
              <w:t>незадовільно</w:t>
            </w:r>
            <w:proofErr w:type="spellEnd"/>
            <w:r w:rsidRPr="00BD0001">
              <w:rPr>
                <w:b/>
                <w:bCs/>
                <w:sz w:val="28"/>
                <w:szCs w:val="28"/>
              </w:rPr>
              <w:t>”</w:t>
            </w:r>
            <w:r w:rsidRPr="00BD0001">
              <w:rPr>
                <w:sz w:val="28"/>
                <w:szCs w:val="28"/>
              </w:rPr>
              <w:t xml:space="preserve"> </w:t>
            </w:r>
            <w:r w:rsidRPr="00BD0001">
              <w:rPr>
                <w:sz w:val="28"/>
                <w:szCs w:val="28"/>
                <w:lang w:val="uk-UA"/>
              </w:rPr>
              <w:t xml:space="preserve"> (до 50 </w:t>
            </w:r>
            <w:proofErr w:type="spellStart"/>
            <w:r w:rsidRPr="00BD0001">
              <w:rPr>
                <w:sz w:val="28"/>
                <w:szCs w:val="28"/>
              </w:rPr>
              <w:t>балів</w:t>
            </w:r>
            <w:proofErr w:type="spellEnd"/>
            <w:r w:rsidRPr="00BD0001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BD0001">
              <w:rPr>
                <w:sz w:val="28"/>
                <w:szCs w:val="28"/>
              </w:rPr>
              <w:t>виставляється</w:t>
            </w:r>
            <w:proofErr w:type="spellEnd"/>
            <w:r w:rsidRPr="00BD0001">
              <w:rPr>
                <w:sz w:val="28"/>
                <w:szCs w:val="28"/>
              </w:rPr>
              <w:t xml:space="preserve">, </w:t>
            </w:r>
            <w:proofErr w:type="spellStart"/>
            <w:r w:rsidRPr="00BD0001">
              <w:rPr>
                <w:sz w:val="28"/>
                <w:szCs w:val="28"/>
              </w:rPr>
              <w:t>якщо</w:t>
            </w:r>
            <w:proofErr w:type="spellEnd"/>
            <w:r w:rsidRPr="00BD0001">
              <w:rPr>
                <w:sz w:val="28"/>
                <w:szCs w:val="28"/>
              </w:rPr>
              <w:t>: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D0001">
              <w:rPr>
                <w:sz w:val="28"/>
                <w:szCs w:val="28"/>
                <w:lang w:val="ru-RU"/>
              </w:rPr>
              <w:t>основний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D000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D0001">
              <w:rPr>
                <w:sz w:val="28"/>
                <w:szCs w:val="28"/>
                <w:lang w:val="ru-RU"/>
              </w:rPr>
              <w:t xml:space="preserve"> теоретичного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розкрито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>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D0001">
              <w:rPr>
                <w:sz w:val="28"/>
                <w:szCs w:val="28"/>
                <w:lang w:val="ru-RU"/>
              </w:rPr>
              <w:t>понят</w:t>
            </w:r>
            <w:proofErr w:type="gramEnd"/>
            <w:r w:rsidRPr="00BD0001">
              <w:rPr>
                <w:sz w:val="28"/>
                <w:szCs w:val="28"/>
                <w:lang w:val="ru-RU"/>
              </w:rPr>
              <w:t>ійний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r w:rsidRPr="00BD0001">
              <w:rPr>
                <w:sz w:val="28"/>
                <w:szCs w:val="28"/>
                <w:lang w:val="uk-UA"/>
              </w:rPr>
              <w:t xml:space="preserve">апарат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використаний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належним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чином;</w:t>
            </w:r>
          </w:p>
          <w:p w:rsidR="0080247A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BD0001"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виконані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навчальні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творчі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0001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BD0001">
              <w:rPr>
                <w:sz w:val="28"/>
                <w:szCs w:val="28"/>
                <w:lang w:val="ru-RU"/>
              </w:rPr>
              <w:t>;</w:t>
            </w:r>
          </w:p>
          <w:p w:rsidR="00756E1E" w:rsidRPr="00BD0001" w:rsidRDefault="0080247A" w:rsidP="00BD000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D0001">
              <w:rPr>
                <w:sz w:val="28"/>
                <w:szCs w:val="28"/>
                <w:lang w:val="uk-UA"/>
              </w:rPr>
              <w:t>не проаналізовано аналітичні радіопередачі</w:t>
            </w:r>
            <w:r w:rsidRPr="00BD0001">
              <w:rPr>
                <w:sz w:val="28"/>
                <w:szCs w:val="28"/>
              </w:rPr>
              <w:t>.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7A" w:rsidRPr="00BD0001" w:rsidRDefault="0080247A" w:rsidP="00BD000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0001">
              <w:rPr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BD0001">
              <w:rPr>
                <w:sz w:val="28"/>
                <w:szCs w:val="28"/>
                <w:lang w:val="uk-UA"/>
              </w:rPr>
              <w:t>радіокореспонденції</w:t>
            </w:r>
            <w:proofErr w:type="spellEnd"/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Жанрові ознаки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радіокореспонденції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вимоги до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радіокореспонденції</w:t>
            </w:r>
            <w:proofErr w:type="spellEnd"/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Різновиди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радіокореспонденції</w:t>
            </w:r>
            <w:proofErr w:type="spellEnd"/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Зіставлення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радіокореспонденції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радіовиступу і радіорепортажу.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засади підготовки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радіокореспонденції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</w:rPr>
              <w:t>Дати визначення рад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іокоментаря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і жанрові ознаки радіокоментаря.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радіокоментаря та його різновиди.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Порівняльна характеристика радіокоментаря та коментаря, опублікованого в газеті. 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професійних якостей радіокоментатора.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методики підготовки радіокоментаря.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Особистість радіокоментатора.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і жанрові ознаки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радіобесіди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Вимоги до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радіобесіди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її різновиди.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тематикою.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Зіставлення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радіобесіди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газетною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статею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радіокоментарем.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Авторські радіопрограми.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Монологічні  та діалогічні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радіобесіди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Прямоефірні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радіобесіди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методичні засади підготовки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Умови ефективного впливу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слухачів.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і жанрові ознаки радіоогляду.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радіоогляду та його різновиди.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Порівняльна характеристика інформаційного </w:t>
            </w: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радіоповідомлення, радіозвіту і радіоогляду.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Зіставлення об’єкта та предмета дослідження в </w:t>
            </w:r>
            <w:proofErr w:type="spellStart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радіобесіді</w:t>
            </w:r>
            <w:proofErr w:type="spellEnd"/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радіоогляді.</w:t>
            </w:r>
          </w:p>
          <w:p w:rsidR="0080247A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в радіоогляді компонентів різних радіожанрів.</w:t>
            </w:r>
          </w:p>
          <w:p w:rsidR="00756E1E" w:rsidRPr="00BD0001" w:rsidRDefault="0080247A" w:rsidP="00BD0001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журналістської роботи над радіооглядом.</w:t>
            </w:r>
          </w:p>
        </w:tc>
      </w:tr>
      <w:tr w:rsidR="00756E1E" w:rsidRPr="00BF5FFD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D0001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BD0001" w:rsidRDefault="00756E1E" w:rsidP="00BD000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D0001"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</w:t>
            </w:r>
            <w:r w:rsidR="000A6EC3" w:rsidRPr="00BD0001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 w:rsidR="0080247A" w:rsidRPr="00BD0001">
              <w:rPr>
                <w:color w:val="auto"/>
                <w:sz w:val="28"/>
                <w:szCs w:val="28"/>
                <w:lang w:val="uk-UA"/>
              </w:rPr>
              <w:t>» надам</w:t>
            </w:r>
            <w:r w:rsidRPr="00BD0001">
              <w:rPr>
                <w:color w:val="auto"/>
                <w:sz w:val="28"/>
                <w:szCs w:val="28"/>
                <w:lang w:val="uk-UA"/>
              </w:rPr>
              <w:t>о після завершення курсу.</w:t>
            </w:r>
          </w:p>
        </w:tc>
      </w:tr>
    </w:tbl>
    <w:p w:rsidR="00756E1E" w:rsidRPr="00BD0001" w:rsidRDefault="00756E1E" w:rsidP="00BD0001">
      <w:pPr>
        <w:spacing w:line="276" w:lineRule="auto"/>
        <w:rPr>
          <w:sz w:val="28"/>
          <w:szCs w:val="28"/>
          <w:lang w:val="uk-UA"/>
        </w:rPr>
      </w:pPr>
    </w:p>
    <w:p w:rsidR="00756E1E" w:rsidRPr="00BD0001" w:rsidRDefault="00756E1E" w:rsidP="00BD000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D0001">
        <w:rPr>
          <w:b/>
          <w:sz w:val="28"/>
          <w:szCs w:val="28"/>
          <w:lang w:val="uk-UA"/>
        </w:rPr>
        <w:t>СХЕМА КУРСУ «</w:t>
      </w:r>
      <w:r w:rsidR="00A94C66" w:rsidRPr="00BD0001">
        <w:rPr>
          <w:b/>
          <w:sz w:val="28"/>
          <w:szCs w:val="28"/>
          <w:lang w:val="uk-UA"/>
        </w:rPr>
        <w:t>РАДІОКОМУНІКАЦІЯ: ТЕОРІЯ І НОВІТНІ ПРАКТИКИ</w:t>
      </w:r>
      <w:r w:rsidRPr="00BD0001">
        <w:rPr>
          <w:b/>
          <w:sz w:val="28"/>
          <w:szCs w:val="28"/>
          <w:lang w:val="uk-UA"/>
        </w:rPr>
        <w:t>»</w:t>
      </w:r>
    </w:p>
    <w:p w:rsidR="00756E1E" w:rsidRPr="00BD0001" w:rsidRDefault="00756E1E" w:rsidP="00BD0001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E4FCC" w:rsidRDefault="004E4FCC" w:rsidP="00BD0001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</w:t>
      </w:r>
      <w:r w:rsidR="00C81B92">
        <w:rPr>
          <w:b/>
          <w:sz w:val="28"/>
          <w:szCs w:val="28"/>
          <w:lang w:val="uk-UA"/>
        </w:rPr>
        <w:t xml:space="preserve">стовий модуль 1. Аналіз в </w:t>
      </w:r>
      <w:proofErr w:type="spellStart"/>
      <w:r w:rsidR="00C81B92">
        <w:rPr>
          <w:b/>
          <w:sz w:val="28"/>
          <w:szCs w:val="28"/>
          <w:lang w:val="uk-UA"/>
        </w:rPr>
        <w:t>радіо</w:t>
      </w:r>
      <w:r>
        <w:rPr>
          <w:b/>
          <w:sz w:val="28"/>
          <w:szCs w:val="28"/>
          <w:lang w:val="uk-UA"/>
        </w:rPr>
        <w:t>матеріалах</w:t>
      </w:r>
      <w:proofErr w:type="spellEnd"/>
    </w:p>
    <w:p w:rsidR="00756E1E" w:rsidRPr="0052156A" w:rsidRDefault="004E4FCC" w:rsidP="00BD0001">
      <w:pPr>
        <w:spacing w:line="276" w:lineRule="auto"/>
        <w:ind w:left="142"/>
        <w:jc w:val="center"/>
        <w:rPr>
          <w:b/>
          <w:i/>
          <w:sz w:val="28"/>
          <w:szCs w:val="28"/>
          <w:lang w:val="uk-UA"/>
        </w:rPr>
      </w:pPr>
      <w:r w:rsidRPr="0052156A">
        <w:rPr>
          <w:b/>
          <w:i/>
          <w:sz w:val="28"/>
          <w:szCs w:val="28"/>
          <w:lang w:val="uk-UA"/>
        </w:rPr>
        <w:t xml:space="preserve">Тема 1. </w:t>
      </w:r>
      <w:proofErr w:type="spellStart"/>
      <w:r w:rsidRPr="0052156A">
        <w:rPr>
          <w:b/>
          <w:i/>
          <w:sz w:val="28"/>
          <w:szCs w:val="28"/>
          <w:lang w:val="uk-UA"/>
        </w:rPr>
        <w:t>Радіокореспонденція</w:t>
      </w:r>
      <w:proofErr w:type="spellEnd"/>
      <w:r w:rsidRPr="0052156A">
        <w:rPr>
          <w:b/>
          <w:i/>
          <w:sz w:val="28"/>
          <w:szCs w:val="28"/>
          <w:lang w:val="uk-UA"/>
        </w:rPr>
        <w:t xml:space="preserve"> </w:t>
      </w:r>
    </w:p>
    <w:p w:rsidR="00ED43D8" w:rsidRPr="004E4FCC" w:rsidRDefault="004E4FCC" w:rsidP="004E4FCC">
      <w:pPr>
        <w:spacing w:line="276" w:lineRule="auto"/>
        <w:jc w:val="center"/>
        <w:rPr>
          <w:sz w:val="28"/>
          <w:szCs w:val="28"/>
          <w:lang w:val="uk-UA"/>
        </w:rPr>
      </w:pPr>
      <w:r w:rsidRPr="004E4FCC">
        <w:rPr>
          <w:sz w:val="28"/>
          <w:szCs w:val="28"/>
          <w:lang w:val="uk-UA"/>
        </w:rPr>
        <w:t>(4 години)</w:t>
      </w:r>
    </w:p>
    <w:p w:rsidR="009012F8" w:rsidRPr="00BD0001" w:rsidRDefault="009012F8" w:rsidP="00BD0001">
      <w:pPr>
        <w:pStyle w:val="a9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інформаційних і аналітичних радіожанрів.</w:t>
      </w:r>
    </w:p>
    <w:p w:rsidR="009012F8" w:rsidRPr="00BD0001" w:rsidRDefault="009012F8" w:rsidP="00BD0001">
      <w:pPr>
        <w:pStyle w:val="a9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радіокореспонденції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Жанрові особливості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радіокореспонденції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радіокореспонденції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радіокореспонденцй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радіокореспонденція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Аналітична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радіокореспонденція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підготовки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радіокореспонденції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F8" w:rsidRPr="00BD0001" w:rsidRDefault="009012F8" w:rsidP="00BD0001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D0001">
        <w:rPr>
          <w:sz w:val="28"/>
          <w:szCs w:val="28"/>
          <w:lang w:val="uk-UA"/>
        </w:rPr>
        <w:t>Радіокореспонденція</w:t>
      </w:r>
      <w:proofErr w:type="spellEnd"/>
      <w:r w:rsidRPr="00BD0001">
        <w:rPr>
          <w:sz w:val="28"/>
          <w:szCs w:val="28"/>
          <w:lang w:val="uk-UA"/>
        </w:rPr>
        <w:t xml:space="preserve"> – один з важливих аналітичних жанрів, який, використовуючи достовірні, об’єднані спільністю теми факти, публіцистичними засобами відображає певну сторону сучасної дійсності, обмежену місцем і часом. </w:t>
      </w:r>
      <w:proofErr w:type="spellStart"/>
      <w:r w:rsidRPr="00BD0001">
        <w:rPr>
          <w:sz w:val="28"/>
          <w:szCs w:val="28"/>
          <w:lang w:val="uk-UA"/>
        </w:rPr>
        <w:t>Радіокореспонденція</w:t>
      </w:r>
      <w:proofErr w:type="spellEnd"/>
      <w:r w:rsidRPr="00BD0001">
        <w:rPr>
          <w:sz w:val="28"/>
          <w:szCs w:val="28"/>
          <w:lang w:val="uk-UA"/>
        </w:rPr>
        <w:t xml:space="preserve"> виконує як інформаційну, так і аналітичну функції. Межа між ними визначається глибиною узагальнення і висновків, які є обов’язковим елементом цього радіожанру і випливають з детального опису суті та характеру події, її оцінки журналістом. </w:t>
      </w:r>
      <w:proofErr w:type="spellStart"/>
      <w:r w:rsidRPr="00BD0001">
        <w:rPr>
          <w:sz w:val="28"/>
          <w:szCs w:val="28"/>
          <w:lang w:val="ru-RU"/>
        </w:rPr>
        <w:t>Узагальнення</w:t>
      </w:r>
      <w:proofErr w:type="spellEnd"/>
      <w:r w:rsidRPr="00BD0001">
        <w:rPr>
          <w:sz w:val="28"/>
          <w:szCs w:val="28"/>
          <w:lang w:val="ru-RU"/>
        </w:rPr>
        <w:t xml:space="preserve"> і </w:t>
      </w:r>
      <w:proofErr w:type="spellStart"/>
      <w:r w:rsidRPr="00BD0001">
        <w:rPr>
          <w:sz w:val="28"/>
          <w:szCs w:val="28"/>
          <w:lang w:val="ru-RU"/>
        </w:rPr>
        <w:t>висновки</w:t>
      </w:r>
      <w:proofErr w:type="spellEnd"/>
      <w:r w:rsidRPr="00BD0001">
        <w:rPr>
          <w:sz w:val="28"/>
          <w:szCs w:val="28"/>
          <w:lang w:val="ru-RU"/>
        </w:rPr>
        <w:t xml:space="preserve"> в </w:t>
      </w:r>
      <w:proofErr w:type="spellStart"/>
      <w:r w:rsidRPr="00BD0001">
        <w:rPr>
          <w:sz w:val="28"/>
          <w:szCs w:val="28"/>
          <w:lang w:val="ru-RU"/>
        </w:rPr>
        <w:t>радіокореспонденції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значно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ширші</w:t>
      </w:r>
      <w:proofErr w:type="spellEnd"/>
      <w:r w:rsidRPr="00BD0001">
        <w:rPr>
          <w:sz w:val="28"/>
          <w:szCs w:val="28"/>
          <w:lang w:val="ru-RU"/>
        </w:rPr>
        <w:t xml:space="preserve"> і </w:t>
      </w:r>
      <w:proofErr w:type="spellStart"/>
      <w:r w:rsidRPr="00BD0001">
        <w:rPr>
          <w:sz w:val="28"/>
          <w:szCs w:val="28"/>
          <w:lang w:val="ru-RU"/>
        </w:rPr>
        <w:t>глибші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ніж</w:t>
      </w:r>
      <w:proofErr w:type="spellEnd"/>
      <w:r w:rsidRPr="00BD0001">
        <w:rPr>
          <w:sz w:val="28"/>
          <w:szCs w:val="28"/>
          <w:lang w:val="ru-RU"/>
        </w:rPr>
        <w:t xml:space="preserve"> в </w:t>
      </w:r>
      <w:proofErr w:type="spellStart"/>
      <w:r w:rsidRPr="00BD0001">
        <w:rPr>
          <w:sz w:val="28"/>
          <w:szCs w:val="28"/>
          <w:lang w:val="ru-RU"/>
        </w:rPr>
        <w:t>радіоповідомленні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r w:rsidRPr="00BD0001">
        <w:rPr>
          <w:sz w:val="28"/>
          <w:szCs w:val="28"/>
          <w:lang w:val="ru-RU"/>
        </w:rPr>
        <w:t>Теоретичне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осмислення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журналістської</w:t>
      </w:r>
      <w:proofErr w:type="spellEnd"/>
      <w:r w:rsidRPr="00BD0001">
        <w:rPr>
          <w:sz w:val="28"/>
          <w:szCs w:val="28"/>
          <w:lang w:val="ru-RU"/>
        </w:rPr>
        <w:t xml:space="preserve"> практики </w:t>
      </w:r>
      <w:proofErr w:type="spellStart"/>
      <w:r w:rsidRPr="00BD0001">
        <w:rPr>
          <w:sz w:val="28"/>
          <w:szCs w:val="28"/>
          <w:lang w:val="ru-RU"/>
        </w:rPr>
        <w:t>дає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D0001">
        <w:rPr>
          <w:sz w:val="28"/>
          <w:szCs w:val="28"/>
          <w:lang w:val="ru-RU"/>
        </w:rPr>
        <w:t>п</w:t>
      </w:r>
      <w:proofErr w:type="gramEnd"/>
      <w:r w:rsidRPr="00BD0001">
        <w:rPr>
          <w:sz w:val="28"/>
          <w:szCs w:val="28"/>
          <w:lang w:val="ru-RU"/>
        </w:rPr>
        <w:t>ідставу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стверджувати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що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радіокореспонденція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існує</w:t>
      </w:r>
      <w:proofErr w:type="spellEnd"/>
      <w:r w:rsidRPr="00BD0001">
        <w:rPr>
          <w:sz w:val="28"/>
          <w:szCs w:val="28"/>
          <w:lang w:val="ru-RU"/>
        </w:rPr>
        <w:t xml:space="preserve"> у </w:t>
      </w:r>
      <w:proofErr w:type="spellStart"/>
      <w:r w:rsidRPr="00BD0001">
        <w:rPr>
          <w:sz w:val="28"/>
          <w:szCs w:val="28"/>
          <w:lang w:val="ru-RU"/>
        </w:rPr>
        <w:t>двох</w:t>
      </w:r>
      <w:proofErr w:type="spellEnd"/>
      <w:r w:rsidRPr="00BD0001">
        <w:rPr>
          <w:sz w:val="28"/>
          <w:szCs w:val="28"/>
          <w:lang w:val="ru-RU"/>
        </w:rPr>
        <w:t xml:space="preserve"> видах: </w:t>
      </w:r>
      <w:proofErr w:type="spellStart"/>
      <w:r w:rsidRPr="00BD0001">
        <w:rPr>
          <w:sz w:val="28"/>
          <w:szCs w:val="28"/>
          <w:lang w:val="ru-RU"/>
        </w:rPr>
        <w:t>інформаційна</w:t>
      </w:r>
      <w:proofErr w:type="spellEnd"/>
      <w:r w:rsidRPr="00BD0001">
        <w:rPr>
          <w:sz w:val="28"/>
          <w:szCs w:val="28"/>
          <w:lang w:val="ru-RU"/>
        </w:rPr>
        <w:t xml:space="preserve"> й </w:t>
      </w:r>
      <w:proofErr w:type="spellStart"/>
      <w:r w:rsidRPr="00BD0001">
        <w:rPr>
          <w:sz w:val="28"/>
          <w:szCs w:val="28"/>
          <w:lang w:val="ru-RU"/>
        </w:rPr>
        <w:t>аналітична</w:t>
      </w:r>
      <w:proofErr w:type="spellEnd"/>
      <w:r w:rsidRPr="00BD0001">
        <w:rPr>
          <w:sz w:val="28"/>
          <w:szCs w:val="28"/>
          <w:lang w:val="ru-RU"/>
        </w:rPr>
        <w:t>.</w:t>
      </w:r>
    </w:p>
    <w:p w:rsidR="00914397" w:rsidRPr="00BD0001" w:rsidRDefault="00914397" w:rsidP="00BD0001">
      <w:pPr>
        <w:spacing w:line="276" w:lineRule="auto"/>
        <w:rPr>
          <w:b/>
          <w:sz w:val="28"/>
          <w:szCs w:val="28"/>
          <w:lang w:val="uk-UA"/>
        </w:rPr>
      </w:pPr>
    </w:p>
    <w:p w:rsidR="008949DA" w:rsidRPr="00BD0001" w:rsidRDefault="00CF13ED" w:rsidP="00BD0001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BD0001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BD0001" w:rsidRPr="004E4FCC" w:rsidRDefault="004E4FCC" w:rsidP="004E4FCC">
      <w:pPr>
        <w:spacing w:line="276" w:lineRule="auto"/>
        <w:jc w:val="center"/>
        <w:rPr>
          <w:sz w:val="28"/>
          <w:szCs w:val="28"/>
          <w:lang w:val="uk-UA"/>
        </w:rPr>
      </w:pPr>
      <w:r w:rsidRPr="004E4FCC">
        <w:rPr>
          <w:sz w:val="28"/>
          <w:szCs w:val="28"/>
          <w:lang w:val="uk-UA"/>
        </w:rPr>
        <w:t>(4 години)</w:t>
      </w:r>
    </w:p>
    <w:p w:rsidR="009012F8" w:rsidRDefault="0052156A" w:rsidP="00BD0001">
      <w:pPr>
        <w:pStyle w:val="a9"/>
        <w:numPr>
          <w:ilvl w:val="0"/>
          <w:numId w:val="3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різниця між інформаційними та аналітичними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радіожанрами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56A" w:rsidRDefault="0052156A" w:rsidP="00BD0001">
      <w:pPr>
        <w:pStyle w:val="a9"/>
        <w:numPr>
          <w:ilvl w:val="0"/>
          <w:numId w:val="3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Жанрові 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радіокореспонденції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56A" w:rsidRDefault="0052156A" w:rsidP="00BD0001">
      <w:pPr>
        <w:pStyle w:val="a9"/>
        <w:numPr>
          <w:ilvl w:val="0"/>
          <w:numId w:val="3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використовують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радіокореспонденції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документальні записи учасників події (додатковий звук)?</w:t>
      </w:r>
    </w:p>
    <w:p w:rsidR="0052156A" w:rsidRDefault="0052156A" w:rsidP="00BD0001">
      <w:pPr>
        <w:pStyle w:val="a9"/>
        <w:numPr>
          <w:ilvl w:val="0"/>
          <w:numId w:val="3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характеристика інформаційних і аналітичних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радіокореспонденцій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56A" w:rsidRDefault="0052156A" w:rsidP="00BD0001">
      <w:pPr>
        <w:pStyle w:val="a9"/>
        <w:numPr>
          <w:ilvl w:val="0"/>
          <w:numId w:val="3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Зіставлення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радіокореспонденції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радіовиступу, радіорепортажу.</w:t>
      </w:r>
    </w:p>
    <w:p w:rsidR="0052156A" w:rsidRPr="00BD0001" w:rsidRDefault="0052156A" w:rsidP="00BD0001">
      <w:pPr>
        <w:pStyle w:val="a9"/>
        <w:numPr>
          <w:ilvl w:val="0"/>
          <w:numId w:val="3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засади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радіокореспонденції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01" w:rsidRPr="00BD0001" w:rsidRDefault="00BD0001" w:rsidP="00BD0001">
      <w:pPr>
        <w:pStyle w:val="a9"/>
        <w:spacing w:after="0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F8" w:rsidRPr="00BD0001" w:rsidRDefault="0052156A" w:rsidP="00BD0001">
      <w:pPr>
        <w:spacing w:line="276" w:lineRule="auto"/>
        <w:ind w:left="51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9012F8" w:rsidRPr="00BD0001">
        <w:rPr>
          <w:b/>
          <w:sz w:val="28"/>
          <w:szCs w:val="28"/>
          <w:lang w:val="uk-UA"/>
        </w:rPr>
        <w:t>рекомендован</w:t>
      </w:r>
      <w:r>
        <w:rPr>
          <w:b/>
          <w:sz w:val="28"/>
          <w:szCs w:val="28"/>
          <w:lang w:val="uk-UA"/>
        </w:rPr>
        <w:t>а</w:t>
      </w:r>
      <w:proofErr w:type="spellEnd"/>
      <w:r w:rsidR="009012F8" w:rsidRPr="00BD0001">
        <w:rPr>
          <w:b/>
          <w:sz w:val="28"/>
          <w:szCs w:val="28"/>
          <w:lang w:val="uk-UA"/>
        </w:rPr>
        <w:t xml:space="preserve"> літератур</w:t>
      </w:r>
      <w:r>
        <w:rPr>
          <w:b/>
          <w:sz w:val="28"/>
          <w:szCs w:val="28"/>
          <w:lang w:val="uk-UA"/>
        </w:rPr>
        <w:t>а</w:t>
      </w:r>
      <w:r w:rsidR="009012F8" w:rsidRPr="00BD0001">
        <w:rPr>
          <w:b/>
          <w:sz w:val="28"/>
          <w:szCs w:val="28"/>
          <w:lang w:val="uk-UA"/>
        </w:rPr>
        <w:t>:</w:t>
      </w:r>
    </w:p>
    <w:p w:rsidR="009012F8" w:rsidRPr="00BD0001" w:rsidRDefault="009012F8" w:rsidP="00BD0001">
      <w:pPr>
        <w:pStyle w:val="a9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Бараневич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Ю. Жанр</w:t>
      </w:r>
      <w:r w:rsidRPr="00BD0001">
        <w:rPr>
          <w:rFonts w:ascii="Times New Roman" w:hAnsi="Times New Roman" w:cs="Times New Roman"/>
          <w:sz w:val="28"/>
          <w:szCs w:val="28"/>
        </w:rPr>
        <w:t>ы радиов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ещания</w:t>
      </w:r>
      <w:proofErr w:type="spellEnd"/>
      <w:r w:rsidRPr="00BD0001">
        <w:rPr>
          <w:rFonts w:ascii="Times New Roman" w:hAnsi="Times New Roman" w:cs="Times New Roman"/>
          <w:sz w:val="28"/>
          <w:szCs w:val="28"/>
        </w:rPr>
        <w:t>. – К.: Одесса, 1978.</w:t>
      </w:r>
    </w:p>
    <w:p w:rsidR="009012F8" w:rsidRPr="00BD0001" w:rsidRDefault="009012F8" w:rsidP="00BD0001">
      <w:pPr>
        <w:pStyle w:val="a9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В. Теорія і методика журналістської творчості: Підручник. – 2-ге вид., перероб. і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. – Львів, ПАІС, 2004. </w:t>
      </w:r>
    </w:p>
    <w:p w:rsidR="009012F8" w:rsidRDefault="009012F8" w:rsidP="00BD0001">
      <w:pPr>
        <w:pStyle w:val="a9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Карпенко В. Журналістика: основи професіональної комунікації. – К.: 2002.</w:t>
      </w:r>
    </w:p>
    <w:p w:rsidR="0052156A" w:rsidRPr="00BD0001" w:rsidRDefault="0052156A" w:rsidP="00BD0001">
      <w:pPr>
        <w:pStyle w:val="a9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Лизанчук В. Журналістська майстерність: підручник. – Львів: ЛНУ імені Івана Франка, 2011.</w:t>
      </w:r>
    </w:p>
    <w:p w:rsidR="009012F8" w:rsidRPr="00BD0001" w:rsidRDefault="009012F8" w:rsidP="00BD0001">
      <w:pPr>
        <w:pStyle w:val="a9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Лизанчук В.В. Основи радіожурналістики: Підручник. – К.: Знання, 2006. – С. 380-388.</w:t>
      </w:r>
    </w:p>
    <w:p w:rsidR="009012F8" w:rsidRPr="00BD0001" w:rsidRDefault="009012F8" w:rsidP="00BD0001">
      <w:pPr>
        <w:pStyle w:val="a9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Радиожурналистика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ред. А.А.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Шереля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 – М., 2000.</w:t>
      </w:r>
    </w:p>
    <w:p w:rsidR="008949DA" w:rsidRPr="00BD0001" w:rsidRDefault="008949DA" w:rsidP="00BD0001">
      <w:pPr>
        <w:shd w:val="clear" w:color="auto" w:fill="FFFFFF"/>
        <w:tabs>
          <w:tab w:val="left" w:pos="432"/>
        </w:tabs>
        <w:spacing w:line="276" w:lineRule="auto"/>
        <w:ind w:left="367"/>
        <w:jc w:val="both"/>
        <w:rPr>
          <w:sz w:val="28"/>
          <w:szCs w:val="28"/>
          <w:lang w:val="uk-UA"/>
        </w:rPr>
      </w:pPr>
    </w:p>
    <w:p w:rsidR="00CF13ED" w:rsidRPr="00BD0001" w:rsidRDefault="00CF13ED" w:rsidP="00BD0001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 w:rsidRPr="00BD0001">
        <w:rPr>
          <w:b/>
          <w:sz w:val="28"/>
          <w:szCs w:val="28"/>
          <w:lang w:val="ru-RU"/>
        </w:rPr>
        <w:t>Самостійна</w:t>
      </w:r>
      <w:proofErr w:type="spellEnd"/>
      <w:r w:rsidRPr="00BD0001">
        <w:rPr>
          <w:b/>
          <w:sz w:val="28"/>
          <w:szCs w:val="28"/>
          <w:lang w:val="ru-RU"/>
        </w:rPr>
        <w:t xml:space="preserve"> робота</w:t>
      </w:r>
    </w:p>
    <w:p w:rsidR="00BD0001" w:rsidRPr="0052156A" w:rsidRDefault="0052156A" w:rsidP="00BD0001">
      <w:pPr>
        <w:spacing w:line="276" w:lineRule="auto"/>
        <w:jc w:val="center"/>
        <w:rPr>
          <w:sz w:val="28"/>
          <w:szCs w:val="28"/>
          <w:lang w:val="uk-UA"/>
        </w:rPr>
      </w:pPr>
      <w:r w:rsidRPr="0052156A">
        <w:rPr>
          <w:sz w:val="28"/>
          <w:szCs w:val="28"/>
          <w:lang w:val="uk-UA"/>
        </w:rPr>
        <w:t>(10 годин)</w:t>
      </w:r>
    </w:p>
    <w:p w:rsidR="00ED43D8" w:rsidRPr="00BD0001" w:rsidRDefault="00BD0001" w:rsidP="00BD0001">
      <w:pPr>
        <w:spacing w:line="276" w:lineRule="auto"/>
        <w:ind w:firstLine="510"/>
        <w:jc w:val="both"/>
        <w:rPr>
          <w:sz w:val="28"/>
          <w:szCs w:val="28"/>
          <w:lang w:val="uk-UA"/>
        </w:rPr>
      </w:pPr>
      <w:r w:rsidRPr="00BD0001">
        <w:rPr>
          <w:sz w:val="28"/>
          <w:szCs w:val="28"/>
          <w:lang w:val="uk-UA"/>
        </w:rPr>
        <w:t xml:space="preserve">Студенти записують на </w:t>
      </w:r>
      <w:proofErr w:type="spellStart"/>
      <w:r w:rsidRPr="00BD0001">
        <w:rPr>
          <w:sz w:val="28"/>
          <w:szCs w:val="28"/>
          <w:lang w:val="uk-UA"/>
        </w:rPr>
        <w:t>звуконосій</w:t>
      </w:r>
      <w:proofErr w:type="spellEnd"/>
      <w:r w:rsidRPr="00BD0001">
        <w:rPr>
          <w:sz w:val="28"/>
          <w:szCs w:val="28"/>
          <w:lang w:val="uk-UA"/>
        </w:rPr>
        <w:t xml:space="preserve"> </w:t>
      </w:r>
      <w:proofErr w:type="spellStart"/>
      <w:r w:rsidRPr="00BD0001">
        <w:rPr>
          <w:sz w:val="28"/>
          <w:szCs w:val="28"/>
          <w:lang w:val="uk-UA"/>
        </w:rPr>
        <w:t>радіокореспонденції</w:t>
      </w:r>
      <w:proofErr w:type="spellEnd"/>
      <w:r w:rsidRPr="00BD0001">
        <w:rPr>
          <w:sz w:val="28"/>
          <w:szCs w:val="28"/>
          <w:lang w:val="uk-UA"/>
        </w:rPr>
        <w:t xml:space="preserve">, які звучать на хвилях Суспільного радіомовлення України, радіо «Незалежність». Записані </w:t>
      </w:r>
      <w:proofErr w:type="spellStart"/>
      <w:r w:rsidRPr="00BD0001">
        <w:rPr>
          <w:sz w:val="28"/>
          <w:szCs w:val="28"/>
          <w:lang w:val="uk-UA"/>
        </w:rPr>
        <w:t>радіокореспонденції</w:t>
      </w:r>
      <w:proofErr w:type="spellEnd"/>
      <w:r w:rsidRPr="00BD0001">
        <w:rPr>
          <w:sz w:val="28"/>
          <w:szCs w:val="28"/>
          <w:lang w:val="uk-UA"/>
        </w:rPr>
        <w:t xml:space="preserve"> прослуховують, аналізують їх. Вдома студенти готують письмові огляди </w:t>
      </w:r>
      <w:proofErr w:type="spellStart"/>
      <w:r w:rsidRPr="00BD0001">
        <w:rPr>
          <w:sz w:val="28"/>
          <w:szCs w:val="28"/>
          <w:lang w:val="uk-UA"/>
        </w:rPr>
        <w:t>радіокореспонденцій</w:t>
      </w:r>
      <w:proofErr w:type="spellEnd"/>
      <w:r w:rsidRPr="00BD0001">
        <w:rPr>
          <w:sz w:val="28"/>
          <w:szCs w:val="28"/>
          <w:lang w:val="uk-UA"/>
        </w:rPr>
        <w:t xml:space="preserve">, які прозвучали по радіо, порівнюють їх з </w:t>
      </w:r>
      <w:r w:rsidR="0052156A">
        <w:rPr>
          <w:sz w:val="28"/>
          <w:szCs w:val="28"/>
          <w:lang w:val="uk-UA"/>
        </w:rPr>
        <w:t>телевізійними</w:t>
      </w:r>
      <w:r w:rsidRPr="00BD0001">
        <w:rPr>
          <w:sz w:val="28"/>
          <w:szCs w:val="28"/>
          <w:lang w:val="uk-UA"/>
        </w:rPr>
        <w:t xml:space="preserve"> кореспонденціями.</w:t>
      </w:r>
    </w:p>
    <w:p w:rsidR="00756E1E" w:rsidRPr="00BD0001" w:rsidRDefault="00756E1E" w:rsidP="00BD0001">
      <w:pPr>
        <w:spacing w:line="276" w:lineRule="auto"/>
        <w:jc w:val="both"/>
        <w:rPr>
          <w:sz w:val="28"/>
          <w:szCs w:val="28"/>
          <w:lang w:val="uk-UA"/>
        </w:rPr>
      </w:pPr>
    </w:p>
    <w:p w:rsidR="009012F8" w:rsidRPr="0052156A" w:rsidRDefault="0052156A" w:rsidP="00BD0001">
      <w:pPr>
        <w:spacing w:line="276" w:lineRule="auto"/>
        <w:ind w:left="720"/>
        <w:jc w:val="center"/>
        <w:rPr>
          <w:b/>
          <w:i/>
          <w:sz w:val="28"/>
          <w:szCs w:val="28"/>
          <w:lang w:val="uk-UA"/>
        </w:rPr>
      </w:pPr>
      <w:r w:rsidRPr="0052156A">
        <w:rPr>
          <w:b/>
          <w:i/>
          <w:sz w:val="28"/>
          <w:szCs w:val="28"/>
          <w:lang w:val="uk-UA"/>
        </w:rPr>
        <w:t xml:space="preserve">Тема 2. Радіокоментар </w:t>
      </w:r>
    </w:p>
    <w:p w:rsidR="00BD0001" w:rsidRPr="0052156A" w:rsidRDefault="0052156A" w:rsidP="0052156A">
      <w:pPr>
        <w:spacing w:line="276" w:lineRule="auto"/>
        <w:jc w:val="center"/>
        <w:rPr>
          <w:sz w:val="28"/>
          <w:szCs w:val="28"/>
          <w:lang w:val="uk-UA"/>
        </w:rPr>
      </w:pPr>
      <w:r w:rsidRPr="0052156A">
        <w:rPr>
          <w:sz w:val="28"/>
          <w:szCs w:val="28"/>
          <w:lang w:val="uk-UA"/>
        </w:rPr>
        <w:t>(4 години)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Призначення радіокоментаря.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Жанрові особливості радіокоментаря.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Вимоги до радіокоментаря.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радіокоментаря. 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Структура радіокоментаря.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радіокоментаря і радіовиступу.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Модифікація радіокоментаря.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Методика підготовки радіокоментаря.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Професійні якості радіокоментаря.</w:t>
      </w:r>
    </w:p>
    <w:p w:rsidR="009012F8" w:rsidRPr="00BD0001" w:rsidRDefault="009012F8" w:rsidP="00BD0001">
      <w:pPr>
        <w:pStyle w:val="a9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Позиція автора в радіокоментарі.</w:t>
      </w:r>
    </w:p>
    <w:p w:rsidR="009012F8" w:rsidRPr="00BD0001" w:rsidRDefault="009012F8" w:rsidP="00BD000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F8" w:rsidRPr="00AD702B" w:rsidRDefault="009012F8" w:rsidP="00BD000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D0001">
        <w:rPr>
          <w:sz w:val="28"/>
          <w:szCs w:val="28"/>
          <w:lang w:val="ru-RU"/>
        </w:rPr>
        <w:t>Радіокоментар</w:t>
      </w:r>
      <w:proofErr w:type="spellEnd"/>
      <w:r w:rsidRPr="00BD0001">
        <w:rPr>
          <w:sz w:val="28"/>
          <w:szCs w:val="28"/>
          <w:lang w:val="ru-RU"/>
        </w:rPr>
        <w:t xml:space="preserve"> – </w:t>
      </w:r>
      <w:proofErr w:type="spellStart"/>
      <w:r w:rsidRPr="00BD0001">
        <w:rPr>
          <w:sz w:val="28"/>
          <w:szCs w:val="28"/>
          <w:lang w:val="ru-RU"/>
        </w:rPr>
        <w:t>це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ду</w:t>
      </w:r>
      <w:r w:rsidRPr="00BD0001">
        <w:rPr>
          <w:sz w:val="28"/>
          <w:szCs w:val="28"/>
          <w:lang w:val="uk-UA"/>
        </w:rPr>
        <w:t>мк</w:t>
      </w:r>
      <w:proofErr w:type="spellEnd"/>
      <w:r w:rsidRPr="00BD0001">
        <w:rPr>
          <w:sz w:val="28"/>
          <w:szCs w:val="28"/>
          <w:lang w:val="ru-RU"/>
        </w:rPr>
        <w:t xml:space="preserve">а </w:t>
      </w:r>
      <w:proofErr w:type="spellStart"/>
      <w:r w:rsidRPr="00BD0001">
        <w:rPr>
          <w:sz w:val="28"/>
          <w:szCs w:val="28"/>
          <w:lang w:val="ru-RU"/>
        </w:rPr>
        <w:t>конкретної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людини</w:t>
      </w:r>
      <w:proofErr w:type="spellEnd"/>
      <w:r w:rsidRPr="00BD0001">
        <w:rPr>
          <w:sz w:val="28"/>
          <w:szCs w:val="28"/>
          <w:lang w:val="ru-RU"/>
        </w:rPr>
        <w:t xml:space="preserve"> – </w:t>
      </w:r>
      <w:proofErr w:type="spellStart"/>
      <w:r w:rsidRPr="00BD0001">
        <w:rPr>
          <w:sz w:val="28"/>
          <w:szCs w:val="28"/>
          <w:lang w:val="ru-RU"/>
        </w:rPr>
        <w:t>журналіста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або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D0001">
        <w:rPr>
          <w:sz w:val="28"/>
          <w:szCs w:val="28"/>
          <w:lang w:val="ru-RU"/>
        </w:rPr>
        <w:t>спец</w:t>
      </w:r>
      <w:proofErr w:type="gramEnd"/>
      <w:r w:rsidRPr="00BD0001">
        <w:rPr>
          <w:sz w:val="28"/>
          <w:szCs w:val="28"/>
          <w:lang w:val="ru-RU"/>
        </w:rPr>
        <w:t>іаліста</w:t>
      </w:r>
      <w:proofErr w:type="spellEnd"/>
      <w:r w:rsidRPr="00BD0001">
        <w:rPr>
          <w:sz w:val="28"/>
          <w:szCs w:val="28"/>
          <w:lang w:val="ru-RU"/>
        </w:rPr>
        <w:t xml:space="preserve"> – про </w:t>
      </w:r>
      <w:proofErr w:type="spellStart"/>
      <w:r w:rsidRPr="00BD0001">
        <w:rPr>
          <w:sz w:val="28"/>
          <w:szCs w:val="28"/>
          <w:lang w:val="ru-RU"/>
        </w:rPr>
        <w:t>явище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подію</w:t>
      </w:r>
      <w:proofErr w:type="spellEnd"/>
      <w:r w:rsidRPr="00BD0001">
        <w:rPr>
          <w:sz w:val="28"/>
          <w:szCs w:val="28"/>
          <w:lang w:val="ru-RU"/>
        </w:rPr>
        <w:t xml:space="preserve">, факт. </w:t>
      </w:r>
      <w:proofErr w:type="spellStart"/>
      <w:r w:rsidRPr="00BD0001">
        <w:rPr>
          <w:sz w:val="28"/>
          <w:szCs w:val="28"/>
          <w:lang w:val="ru-RU"/>
        </w:rPr>
        <w:t>Радіокоментарю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притаманні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елементи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наукового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D0001">
        <w:rPr>
          <w:sz w:val="28"/>
          <w:szCs w:val="28"/>
          <w:lang w:val="ru-RU"/>
        </w:rPr>
        <w:t>п</w:t>
      </w:r>
      <w:proofErr w:type="gramEnd"/>
      <w:r w:rsidRPr="00BD0001">
        <w:rPr>
          <w:sz w:val="28"/>
          <w:szCs w:val="28"/>
          <w:lang w:val="ru-RU"/>
        </w:rPr>
        <w:t>ідходу</w:t>
      </w:r>
      <w:proofErr w:type="spellEnd"/>
      <w:r w:rsidRPr="00BD0001">
        <w:rPr>
          <w:sz w:val="28"/>
          <w:szCs w:val="28"/>
          <w:lang w:val="ru-RU"/>
        </w:rPr>
        <w:t xml:space="preserve"> до </w:t>
      </w:r>
      <w:proofErr w:type="spellStart"/>
      <w:r w:rsidRPr="00BD0001">
        <w:rPr>
          <w:sz w:val="28"/>
          <w:szCs w:val="28"/>
          <w:lang w:val="ru-RU"/>
        </w:rPr>
        <w:t>вивчення</w:t>
      </w:r>
      <w:proofErr w:type="spellEnd"/>
      <w:r w:rsidRPr="00BD0001">
        <w:rPr>
          <w:sz w:val="28"/>
          <w:szCs w:val="28"/>
          <w:lang w:val="ru-RU"/>
        </w:rPr>
        <w:t xml:space="preserve"> факту, </w:t>
      </w:r>
      <w:proofErr w:type="spellStart"/>
      <w:r w:rsidRPr="00BD0001">
        <w:rPr>
          <w:sz w:val="28"/>
          <w:szCs w:val="28"/>
          <w:lang w:val="ru-RU"/>
        </w:rPr>
        <w:t>події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явища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політико-ідеологічних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соціально-економічних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національно-культурних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процесів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r w:rsidRPr="00BD0001">
        <w:rPr>
          <w:sz w:val="28"/>
          <w:szCs w:val="28"/>
          <w:lang w:val="ru-RU"/>
        </w:rPr>
        <w:t>Цей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аналітичний</w:t>
      </w:r>
      <w:proofErr w:type="spellEnd"/>
      <w:r w:rsidRPr="00BD0001">
        <w:rPr>
          <w:sz w:val="28"/>
          <w:szCs w:val="28"/>
          <w:lang w:val="ru-RU"/>
        </w:rPr>
        <w:t xml:space="preserve"> жанр за формою </w:t>
      </w:r>
      <w:proofErr w:type="spellStart"/>
      <w:r w:rsidRPr="00BD0001">
        <w:rPr>
          <w:sz w:val="28"/>
          <w:szCs w:val="28"/>
          <w:lang w:val="ru-RU"/>
        </w:rPr>
        <w:t>близький</w:t>
      </w:r>
      <w:proofErr w:type="spellEnd"/>
      <w:r w:rsidRPr="00BD0001">
        <w:rPr>
          <w:sz w:val="28"/>
          <w:szCs w:val="28"/>
          <w:lang w:val="ru-RU"/>
        </w:rPr>
        <w:t xml:space="preserve"> до </w:t>
      </w:r>
      <w:proofErr w:type="spellStart"/>
      <w:r w:rsidRPr="00BD0001">
        <w:rPr>
          <w:sz w:val="28"/>
          <w:szCs w:val="28"/>
          <w:lang w:val="ru-RU"/>
        </w:rPr>
        <w:t>інформаційного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радіовиступу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r w:rsidRPr="00BD0001">
        <w:rPr>
          <w:sz w:val="28"/>
          <w:szCs w:val="28"/>
          <w:lang w:val="ru-RU"/>
        </w:rPr>
        <w:t>Радіокоментар</w:t>
      </w:r>
      <w:proofErr w:type="spellEnd"/>
      <w:r w:rsidRPr="00BD0001">
        <w:rPr>
          <w:sz w:val="28"/>
          <w:szCs w:val="28"/>
          <w:lang w:val="ru-RU"/>
        </w:rPr>
        <w:t xml:space="preserve"> – </w:t>
      </w:r>
      <w:proofErr w:type="spellStart"/>
      <w:r w:rsidRPr="00BD0001">
        <w:rPr>
          <w:sz w:val="28"/>
          <w:szCs w:val="28"/>
          <w:lang w:val="ru-RU"/>
        </w:rPr>
        <w:t>це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також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радіовиступ</w:t>
      </w:r>
      <w:proofErr w:type="spellEnd"/>
      <w:r w:rsidRPr="00BD0001">
        <w:rPr>
          <w:sz w:val="28"/>
          <w:szCs w:val="28"/>
          <w:lang w:val="ru-RU"/>
        </w:rPr>
        <w:t xml:space="preserve">, але </w:t>
      </w:r>
      <w:proofErr w:type="spellStart"/>
      <w:r w:rsidRPr="00BD0001">
        <w:rPr>
          <w:sz w:val="28"/>
          <w:szCs w:val="28"/>
          <w:lang w:val="ru-RU"/>
        </w:rPr>
        <w:t>радіокоментатора</w:t>
      </w:r>
      <w:proofErr w:type="spellEnd"/>
      <w:r w:rsidRPr="00BD0001">
        <w:rPr>
          <w:sz w:val="28"/>
          <w:szCs w:val="28"/>
          <w:lang w:val="ru-RU"/>
        </w:rPr>
        <w:t xml:space="preserve"> з </w:t>
      </w:r>
      <w:proofErr w:type="spellStart"/>
      <w:r w:rsidRPr="00BD0001">
        <w:rPr>
          <w:sz w:val="28"/>
          <w:szCs w:val="28"/>
          <w:lang w:val="ru-RU"/>
        </w:rPr>
        <w:t>тлумаченням</w:t>
      </w:r>
      <w:proofErr w:type="spellEnd"/>
      <w:r w:rsidRPr="00BD0001">
        <w:rPr>
          <w:sz w:val="28"/>
          <w:szCs w:val="28"/>
          <w:lang w:val="ru-RU"/>
        </w:rPr>
        <w:t xml:space="preserve"> того </w:t>
      </w:r>
      <w:proofErr w:type="spellStart"/>
      <w:r w:rsidRPr="00BD0001">
        <w:rPr>
          <w:sz w:val="28"/>
          <w:szCs w:val="28"/>
          <w:lang w:val="ru-RU"/>
        </w:rPr>
        <w:t>чи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іншого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r w:rsidRPr="00BD0001">
        <w:rPr>
          <w:sz w:val="28"/>
          <w:szCs w:val="28"/>
          <w:lang w:val="uk-UA"/>
        </w:rPr>
        <w:t>п</w:t>
      </w:r>
      <w:proofErr w:type="spellStart"/>
      <w:r w:rsidRPr="00BD0001">
        <w:rPr>
          <w:sz w:val="28"/>
          <w:szCs w:val="28"/>
          <w:lang w:val="ru-RU"/>
        </w:rPr>
        <w:t>итання</w:t>
      </w:r>
      <w:proofErr w:type="spellEnd"/>
      <w:r w:rsidRPr="00BD0001">
        <w:rPr>
          <w:sz w:val="28"/>
          <w:szCs w:val="28"/>
          <w:lang w:val="ru-RU"/>
        </w:rPr>
        <w:t>, роз’</w:t>
      </w:r>
      <w:proofErr w:type="spellStart"/>
      <w:r w:rsidRPr="00BD0001">
        <w:rPr>
          <w:sz w:val="28"/>
          <w:szCs w:val="28"/>
          <w:lang w:val="uk-UA"/>
        </w:rPr>
        <w:t>яснення</w:t>
      </w:r>
      <w:proofErr w:type="spellEnd"/>
      <w:r w:rsidRPr="00BD0001">
        <w:rPr>
          <w:sz w:val="28"/>
          <w:szCs w:val="28"/>
          <w:lang w:val="uk-UA"/>
        </w:rPr>
        <w:t xml:space="preserve"> якого потребує слухач. </w:t>
      </w:r>
      <w:proofErr w:type="spellStart"/>
      <w:r w:rsidRPr="00BD0001">
        <w:rPr>
          <w:sz w:val="28"/>
          <w:szCs w:val="28"/>
          <w:lang w:val="ru-RU"/>
        </w:rPr>
        <w:t>Хоч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радіокоментар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належить</w:t>
      </w:r>
      <w:proofErr w:type="spellEnd"/>
      <w:r w:rsidRPr="00BD0001">
        <w:rPr>
          <w:sz w:val="28"/>
          <w:szCs w:val="28"/>
          <w:lang w:val="ru-RU"/>
        </w:rPr>
        <w:t xml:space="preserve"> до </w:t>
      </w:r>
      <w:proofErr w:type="spellStart"/>
      <w:r w:rsidRPr="00BD0001">
        <w:rPr>
          <w:sz w:val="28"/>
          <w:szCs w:val="28"/>
          <w:lang w:val="ru-RU"/>
        </w:rPr>
        <w:t>аналітичних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жанрів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він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завжди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має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подієвий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привід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r w:rsidRPr="00BD0001">
        <w:rPr>
          <w:sz w:val="28"/>
          <w:szCs w:val="28"/>
          <w:lang w:val="ru-RU"/>
        </w:rPr>
        <w:t>Радіокоментар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можна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D0001">
        <w:rPr>
          <w:sz w:val="28"/>
          <w:szCs w:val="28"/>
          <w:lang w:val="ru-RU"/>
        </w:rPr>
        <w:t>п</w:t>
      </w:r>
      <w:proofErr w:type="gramEnd"/>
      <w:r w:rsidRPr="00BD0001">
        <w:rPr>
          <w:sz w:val="28"/>
          <w:szCs w:val="28"/>
          <w:lang w:val="ru-RU"/>
        </w:rPr>
        <w:t>ідготувати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також</w:t>
      </w:r>
      <w:proofErr w:type="spellEnd"/>
      <w:r w:rsidRPr="00BD0001">
        <w:rPr>
          <w:sz w:val="28"/>
          <w:szCs w:val="28"/>
          <w:lang w:val="ru-RU"/>
        </w:rPr>
        <w:t xml:space="preserve"> про </w:t>
      </w:r>
      <w:proofErr w:type="spellStart"/>
      <w:r w:rsidRPr="00BD0001">
        <w:rPr>
          <w:sz w:val="28"/>
          <w:szCs w:val="28"/>
          <w:lang w:val="ru-RU"/>
        </w:rPr>
        <w:t>події</w:t>
      </w:r>
      <w:proofErr w:type="spellEnd"/>
      <w:r w:rsidRPr="00BD0001">
        <w:rPr>
          <w:sz w:val="28"/>
          <w:szCs w:val="28"/>
          <w:lang w:val="ru-RU"/>
        </w:rPr>
        <w:t xml:space="preserve"> і </w:t>
      </w:r>
      <w:proofErr w:type="spellStart"/>
      <w:r w:rsidRPr="00BD0001">
        <w:rPr>
          <w:sz w:val="28"/>
          <w:szCs w:val="28"/>
          <w:lang w:val="ru-RU"/>
        </w:rPr>
        <w:t>проблеми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які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вже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втратили</w:t>
      </w:r>
      <w:proofErr w:type="spellEnd"/>
      <w:r w:rsidRPr="00BD0001">
        <w:rPr>
          <w:sz w:val="28"/>
          <w:szCs w:val="28"/>
          <w:lang w:val="ru-RU"/>
        </w:rPr>
        <w:t xml:space="preserve"> свою першу </w:t>
      </w:r>
      <w:proofErr w:type="spellStart"/>
      <w:r w:rsidRPr="00BD0001">
        <w:rPr>
          <w:sz w:val="28"/>
          <w:szCs w:val="28"/>
          <w:lang w:val="ru-RU"/>
        </w:rPr>
        <w:t>свіжість</w:t>
      </w:r>
      <w:proofErr w:type="spellEnd"/>
      <w:r w:rsidRPr="00BD0001">
        <w:rPr>
          <w:sz w:val="28"/>
          <w:szCs w:val="28"/>
          <w:lang w:val="ru-RU"/>
        </w:rPr>
        <w:t xml:space="preserve">, але все ж таки </w:t>
      </w:r>
      <w:proofErr w:type="spellStart"/>
      <w:r w:rsidRPr="00BD0001">
        <w:rPr>
          <w:sz w:val="28"/>
          <w:szCs w:val="28"/>
          <w:lang w:val="ru-RU"/>
        </w:rPr>
        <w:t>залишаються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важливими</w:t>
      </w:r>
      <w:proofErr w:type="spellEnd"/>
      <w:r w:rsidRPr="00BD0001">
        <w:rPr>
          <w:sz w:val="28"/>
          <w:szCs w:val="28"/>
          <w:lang w:val="ru-RU"/>
        </w:rPr>
        <w:t xml:space="preserve"> і </w:t>
      </w:r>
      <w:proofErr w:type="spellStart"/>
      <w:r w:rsidRPr="00BD0001">
        <w:rPr>
          <w:sz w:val="28"/>
          <w:szCs w:val="28"/>
          <w:lang w:val="ru-RU"/>
        </w:rPr>
        <w:t>цікавими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r w:rsidRPr="00BD0001">
        <w:rPr>
          <w:sz w:val="28"/>
          <w:szCs w:val="28"/>
          <w:lang w:val="ru-RU"/>
        </w:rPr>
        <w:t>Радіокоментар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характеризується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оперативністю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злободенністю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аргументованістю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BD0001">
        <w:rPr>
          <w:sz w:val="28"/>
          <w:szCs w:val="28"/>
          <w:lang w:val="ru-RU"/>
        </w:rPr>
        <w:t>Залежно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від</w:t>
      </w:r>
      <w:proofErr w:type="spellEnd"/>
      <w:r w:rsidRPr="00BD0001">
        <w:rPr>
          <w:sz w:val="28"/>
          <w:szCs w:val="28"/>
          <w:lang w:val="ru-RU"/>
        </w:rPr>
        <w:t xml:space="preserve"> мети </w:t>
      </w:r>
      <w:proofErr w:type="spellStart"/>
      <w:r w:rsidRPr="00BD0001">
        <w:rPr>
          <w:sz w:val="28"/>
          <w:szCs w:val="28"/>
          <w:lang w:val="ru-RU"/>
        </w:rPr>
        <w:t>радіокоментаря</w:t>
      </w:r>
      <w:proofErr w:type="spellEnd"/>
      <w:r w:rsidRPr="00BD0001">
        <w:rPr>
          <w:sz w:val="28"/>
          <w:szCs w:val="28"/>
          <w:lang w:val="ru-RU"/>
        </w:rPr>
        <w:t xml:space="preserve">, характеру </w:t>
      </w:r>
      <w:proofErr w:type="spellStart"/>
      <w:r w:rsidRPr="00BD0001">
        <w:rPr>
          <w:sz w:val="28"/>
          <w:szCs w:val="28"/>
          <w:lang w:val="ru-RU"/>
        </w:rPr>
        <w:t>матеріалу</w:t>
      </w:r>
      <w:proofErr w:type="spellEnd"/>
      <w:r w:rsidRPr="00BD0001">
        <w:rPr>
          <w:sz w:val="28"/>
          <w:szCs w:val="28"/>
          <w:lang w:val="ru-RU"/>
        </w:rPr>
        <w:t xml:space="preserve">, про </w:t>
      </w:r>
      <w:proofErr w:type="spellStart"/>
      <w:r w:rsidRPr="00BD0001">
        <w:rPr>
          <w:sz w:val="28"/>
          <w:szCs w:val="28"/>
          <w:lang w:val="ru-RU"/>
        </w:rPr>
        <w:t>який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мовиться</w:t>
      </w:r>
      <w:proofErr w:type="spellEnd"/>
      <w:r w:rsidRPr="00BD0001">
        <w:rPr>
          <w:sz w:val="28"/>
          <w:szCs w:val="28"/>
          <w:lang w:val="ru-RU"/>
        </w:rPr>
        <w:t xml:space="preserve"> у </w:t>
      </w:r>
      <w:proofErr w:type="spellStart"/>
      <w:r w:rsidRPr="00BD0001">
        <w:rPr>
          <w:sz w:val="28"/>
          <w:szCs w:val="28"/>
          <w:lang w:val="ru-RU"/>
        </w:rPr>
        <w:t>ньому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розрізняють</w:t>
      </w:r>
      <w:proofErr w:type="spellEnd"/>
      <w:r w:rsidRPr="00BD0001">
        <w:rPr>
          <w:sz w:val="28"/>
          <w:szCs w:val="28"/>
          <w:lang w:val="ru-RU"/>
        </w:rPr>
        <w:t xml:space="preserve">: 1) </w:t>
      </w:r>
      <w:proofErr w:type="spellStart"/>
      <w:r w:rsidRPr="00BD0001">
        <w:rPr>
          <w:sz w:val="28"/>
          <w:szCs w:val="28"/>
          <w:lang w:val="ru-RU"/>
        </w:rPr>
        <w:t>оперативні</w:t>
      </w:r>
      <w:proofErr w:type="spellEnd"/>
      <w:r w:rsidRPr="00BD0001">
        <w:rPr>
          <w:sz w:val="28"/>
          <w:szCs w:val="28"/>
          <w:lang w:val="ru-RU"/>
        </w:rPr>
        <w:t xml:space="preserve"> (конкретно-подієві); 2) </w:t>
      </w:r>
      <w:proofErr w:type="spellStart"/>
      <w:r w:rsidRPr="00BD0001">
        <w:rPr>
          <w:sz w:val="28"/>
          <w:szCs w:val="28"/>
          <w:lang w:val="ru-RU"/>
        </w:rPr>
        <w:t>проблемні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радіокоментарі</w:t>
      </w:r>
      <w:proofErr w:type="spellEnd"/>
      <w:r w:rsidRPr="00BD0001">
        <w:rPr>
          <w:sz w:val="28"/>
          <w:szCs w:val="28"/>
          <w:lang w:val="ru-RU"/>
        </w:rPr>
        <w:t xml:space="preserve">. За способом </w:t>
      </w:r>
      <w:proofErr w:type="spellStart"/>
      <w:r w:rsidRPr="00BD0001">
        <w:rPr>
          <w:sz w:val="28"/>
          <w:szCs w:val="28"/>
          <w:lang w:val="ru-RU"/>
        </w:rPr>
        <w:t>використання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радіокоментарів</w:t>
      </w:r>
      <w:proofErr w:type="spellEnd"/>
      <w:r w:rsidRPr="00BD0001">
        <w:rPr>
          <w:sz w:val="28"/>
          <w:szCs w:val="28"/>
          <w:lang w:val="ru-RU"/>
        </w:rPr>
        <w:t xml:space="preserve"> у </w:t>
      </w:r>
      <w:proofErr w:type="spellStart"/>
      <w:r w:rsidRPr="00BD0001">
        <w:rPr>
          <w:sz w:val="28"/>
          <w:szCs w:val="28"/>
          <w:lang w:val="ru-RU"/>
        </w:rPr>
        <w:t>програмі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мовлення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їх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поділяють</w:t>
      </w:r>
      <w:proofErr w:type="spellEnd"/>
      <w:r w:rsidRPr="00BD0001">
        <w:rPr>
          <w:sz w:val="28"/>
          <w:szCs w:val="28"/>
          <w:lang w:val="ru-RU"/>
        </w:rPr>
        <w:t xml:space="preserve"> на два </w:t>
      </w:r>
      <w:proofErr w:type="spellStart"/>
      <w:r w:rsidRPr="00BD0001">
        <w:rPr>
          <w:sz w:val="28"/>
          <w:szCs w:val="28"/>
          <w:lang w:val="ru-RU"/>
        </w:rPr>
        <w:t>види</w:t>
      </w:r>
      <w:proofErr w:type="spellEnd"/>
      <w:r w:rsidRPr="00BD0001">
        <w:rPr>
          <w:sz w:val="28"/>
          <w:szCs w:val="28"/>
          <w:lang w:val="ru-RU"/>
        </w:rPr>
        <w:t xml:space="preserve">: 1) </w:t>
      </w:r>
      <w:proofErr w:type="spellStart"/>
      <w:r w:rsidRPr="00BD0001">
        <w:rPr>
          <w:sz w:val="28"/>
          <w:szCs w:val="28"/>
          <w:lang w:val="ru-RU"/>
        </w:rPr>
        <w:t>розширений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радіокоментар</w:t>
      </w:r>
      <w:proofErr w:type="spellEnd"/>
      <w:r w:rsidRPr="00BD0001">
        <w:rPr>
          <w:sz w:val="28"/>
          <w:szCs w:val="28"/>
          <w:lang w:val="ru-RU"/>
        </w:rPr>
        <w:t xml:space="preserve"> як </w:t>
      </w:r>
      <w:proofErr w:type="spellStart"/>
      <w:r w:rsidRPr="00BD0001">
        <w:rPr>
          <w:sz w:val="28"/>
          <w:szCs w:val="28"/>
          <w:lang w:val="ru-RU"/>
        </w:rPr>
        <w:t>самостійна</w:t>
      </w:r>
      <w:proofErr w:type="spellEnd"/>
      <w:r w:rsidRPr="00BD0001">
        <w:rPr>
          <w:sz w:val="28"/>
          <w:szCs w:val="28"/>
          <w:lang w:val="ru-RU"/>
        </w:rPr>
        <w:t xml:space="preserve"> передача </w:t>
      </w:r>
      <w:proofErr w:type="spellStart"/>
      <w:r w:rsidRPr="00BD0001">
        <w:rPr>
          <w:sz w:val="28"/>
          <w:szCs w:val="28"/>
          <w:lang w:val="ru-RU"/>
        </w:rPr>
        <w:t>або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закінчена</w:t>
      </w:r>
      <w:proofErr w:type="spellEnd"/>
      <w:r w:rsidRPr="00BD0001">
        <w:rPr>
          <w:sz w:val="28"/>
          <w:szCs w:val="28"/>
          <w:lang w:val="ru-RU"/>
        </w:rPr>
        <w:t xml:space="preserve"> структурна </w:t>
      </w:r>
      <w:proofErr w:type="spellStart"/>
      <w:r w:rsidRPr="00BD0001">
        <w:rPr>
          <w:sz w:val="28"/>
          <w:szCs w:val="28"/>
          <w:lang w:val="ru-RU"/>
        </w:rPr>
        <w:t>частина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програми</w:t>
      </w:r>
      <w:proofErr w:type="spellEnd"/>
      <w:r w:rsidRPr="00BD0001">
        <w:rPr>
          <w:sz w:val="28"/>
          <w:szCs w:val="28"/>
          <w:lang w:val="ru-RU"/>
        </w:rPr>
        <w:t>;</w:t>
      </w:r>
      <w:proofErr w:type="gramEnd"/>
      <w:r w:rsidRPr="00BD0001">
        <w:rPr>
          <w:sz w:val="28"/>
          <w:szCs w:val="28"/>
          <w:lang w:val="ru-RU"/>
        </w:rPr>
        <w:t xml:space="preserve"> 2) короткий </w:t>
      </w:r>
      <w:proofErr w:type="spellStart"/>
      <w:r w:rsidRPr="00BD0001">
        <w:rPr>
          <w:sz w:val="28"/>
          <w:szCs w:val="28"/>
          <w:lang w:val="ru-RU"/>
        </w:rPr>
        <w:t>радіокоментар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що</w:t>
      </w:r>
      <w:proofErr w:type="spellEnd"/>
      <w:r w:rsidRPr="00BD0001">
        <w:rPr>
          <w:sz w:val="28"/>
          <w:szCs w:val="28"/>
          <w:lang w:val="ru-RU"/>
        </w:rPr>
        <w:t xml:space="preserve"> є </w:t>
      </w:r>
      <w:proofErr w:type="spellStart"/>
      <w:r w:rsidRPr="00BD0001">
        <w:rPr>
          <w:sz w:val="28"/>
          <w:szCs w:val="28"/>
          <w:lang w:val="ru-RU"/>
        </w:rPr>
        <w:t>складовою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частиною</w:t>
      </w:r>
      <w:proofErr w:type="spellEnd"/>
      <w:r w:rsidRPr="00BD0001">
        <w:rPr>
          <w:sz w:val="28"/>
          <w:szCs w:val="28"/>
          <w:lang w:val="ru-RU"/>
        </w:rPr>
        <w:t xml:space="preserve"> (</w:t>
      </w:r>
      <w:proofErr w:type="spellStart"/>
      <w:r w:rsidRPr="00BD0001">
        <w:rPr>
          <w:sz w:val="28"/>
          <w:szCs w:val="28"/>
          <w:lang w:val="ru-RU"/>
        </w:rPr>
        <w:t>елементом</w:t>
      </w:r>
      <w:proofErr w:type="spellEnd"/>
      <w:r w:rsidRPr="00BD0001">
        <w:rPr>
          <w:sz w:val="28"/>
          <w:szCs w:val="28"/>
          <w:lang w:val="ru-RU"/>
        </w:rPr>
        <w:t xml:space="preserve">) </w:t>
      </w:r>
      <w:proofErr w:type="spellStart"/>
      <w:r w:rsidRPr="00BD0001">
        <w:rPr>
          <w:sz w:val="28"/>
          <w:szCs w:val="28"/>
          <w:lang w:val="ru-RU"/>
        </w:rPr>
        <w:t>тієї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чи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іншої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складної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передачі</w:t>
      </w:r>
      <w:proofErr w:type="spellEnd"/>
      <w:r w:rsidRPr="00BD0001">
        <w:rPr>
          <w:sz w:val="28"/>
          <w:szCs w:val="28"/>
          <w:lang w:val="ru-RU"/>
        </w:rPr>
        <w:t xml:space="preserve"> (</w:t>
      </w:r>
      <w:proofErr w:type="spellStart"/>
      <w:r w:rsidRPr="00BD0001">
        <w:rPr>
          <w:sz w:val="28"/>
          <w:szCs w:val="28"/>
          <w:lang w:val="ru-RU"/>
        </w:rPr>
        <w:t>випуски</w:t>
      </w:r>
      <w:proofErr w:type="spellEnd"/>
      <w:r w:rsidRPr="00BD0001">
        <w:rPr>
          <w:sz w:val="28"/>
          <w:szCs w:val="28"/>
          <w:lang w:val="ru-RU"/>
        </w:rPr>
        <w:t xml:space="preserve"> новин, </w:t>
      </w:r>
      <w:proofErr w:type="spellStart"/>
      <w:r w:rsidRPr="00BD0001">
        <w:rPr>
          <w:sz w:val="28"/>
          <w:szCs w:val="28"/>
          <w:lang w:val="ru-RU"/>
        </w:rPr>
        <w:t>спортивний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щоденник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радіоогляд</w:t>
      </w:r>
      <w:proofErr w:type="spellEnd"/>
      <w:r w:rsidRPr="00BD0001">
        <w:rPr>
          <w:sz w:val="28"/>
          <w:szCs w:val="28"/>
          <w:lang w:val="ru-RU"/>
        </w:rPr>
        <w:t xml:space="preserve">, в </w:t>
      </w:r>
      <w:proofErr w:type="spellStart"/>
      <w:r w:rsidRPr="00BD0001">
        <w:rPr>
          <w:sz w:val="28"/>
          <w:szCs w:val="28"/>
          <w:lang w:val="ru-RU"/>
        </w:rPr>
        <w:t>якому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D0001">
        <w:rPr>
          <w:sz w:val="28"/>
          <w:szCs w:val="28"/>
          <w:lang w:val="ru-RU"/>
        </w:rPr>
        <w:t>п</w:t>
      </w:r>
      <w:proofErr w:type="gramEnd"/>
      <w:r w:rsidRPr="00BD0001">
        <w:rPr>
          <w:sz w:val="28"/>
          <w:szCs w:val="28"/>
          <w:lang w:val="ru-RU"/>
        </w:rPr>
        <w:t>ідсумовують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найважливіші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події</w:t>
      </w:r>
      <w:proofErr w:type="spellEnd"/>
      <w:r w:rsidRPr="00BD0001">
        <w:rPr>
          <w:sz w:val="28"/>
          <w:szCs w:val="28"/>
          <w:lang w:val="ru-RU"/>
        </w:rPr>
        <w:t xml:space="preserve"> дня, </w:t>
      </w:r>
      <w:proofErr w:type="spellStart"/>
      <w:r w:rsidRPr="00BD0001">
        <w:rPr>
          <w:sz w:val="28"/>
          <w:szCs w:val="28"/>
          <w:lang w:val="ru-RU"/>
        </w:rPr>
        <w:t>тижня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міс</w:t>
      </w:r>
      <w:proofErr w:type="spellEnd"/>
      <w:r w:rsidRPr="00BD0001">
        <w:rPr>
          <w:sz w:val="28"/>
          <w:szCs w:val="28"/>
          <w:lang w:val="uk-UA"/>
        </w:rPr>
        <w:t>я</w:t>
      </w:r>
      <w:proofErr w:type="spellStart"/>
      <w:r w:rsidRPr="00BD0001">
        <w:rPr>
          <w:sz w:val="28"/>
          <w:szCs w:val="28"/>
          <w:lang w:val="ru-RU"/>
        </w:rPr>
        <w:t>ця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r w:rsidRPr="00AD702B">
        <w:rPr>
          <w:sz w:val="28"/>
          <w:szCs w:val="28"/>
          <w:lang w:val="ru-RU"/>
        </w:rPr>
        <w:t>Радіокоментарі</w:t>
      </w:r>
      <w:proofErr w:type="spellEnd"/>
      <w:r w:rsidRPr="00BD0001">
        <w:rPr>
          <w:sz w:val="28"/>
          <w:szCs w:val="28"/>
          <w:lang w:val="uk-UA"/>
        </w:rPr>
        <w:t xml:space="preserve"> також</w:t>
      </w:r>
      <w:r w:rsidRPr="00AD702B">
        <w:rPr>
          <w:sz w:val="28"/>
          <w:szCs w:val="28"/>
          <w:lang w:val="ru-RU"/>
        </w:rPr>
        <w:t xml:space="preserve"> </w:t>
      </w:r>
      <w:proofErr w:type="spellStart"/>
      <w:r w:rsidRPr="00AD702B">
        <w:rPr>
          <w:sz w:val="28"/>
          <w:szCs w:val="28"/>
          <w:lang w:val="ru-RU"/>
        </w:rPr>
        <w:t>поділяють</w:t>
      </w:r>
      <w:proofErr w:type="spellEnd"/>
      <w:r w:rsidRPr="00AD702B">
        <w:rPr>
          <w:sz w:val="28"/>
          <w:szCs w:val="28"/>
          <w:lang w:val="ru-RU"/>
        </w:rPr>
        <w:t xml:space="preserve"> на </w:t>
      </w:r>
      <w:proofErr w:type="spellStart"/>
      <w:r w:rsidRPr="00AD702B">
        <w:rPr>
          <w:sz w:val="28"/>
          <w:szCs w:val="28"/>
          <w:lang w:val="ru-RU"/>
        </w:rPr>
        <w:t>зовнішньополітичні</w:t>
      </w:r>
      <w:proofErr w:type="spellEnd"/>
      <w:r w:rsidRPr="00AD702B">
        <w:rPr>
          <w:sz w:val="28"/>
          <w:szCs w:val="28"/>
          <w:lang w:val="ru-RU"/>
        </w:rPr>
        <w:t xml:space="preserve"> та </w:t>
      </w:r>
      <w:proofErr w:type="spellStart"/>
      <w:r w:rsidRPr="00AD702B">
        <w:rPr>
          <w:sz w:val="28"/>
          <w:szCs w:val="28"/>
          <w:lang w:val="ru-RU"/>
        </w:rPr>
        <w:t>внутрішньополітичні</w:t>
      </w:r>
      <w:proofErr w:type="spellEnd"/>
      <w:r w:rsidRPr="00AD702B">
        <w:rPr>
          <w:sz w:val="28"/>
          <w:szCs w:val="28"/>
          <w:lang w:val="ru-RU"/>
        </w:rPr>
        <w:t>.</w:t>
      </w:r>
    </w:p>
    <w:p w:rsidR="009012F8" w:rsidRPr="00BD0001" w:rsidRDefault="009012F8" w:rsidP="00BD0001">
      <w:pPr>
        <w:spacing w:line="276" w:lineRule="auto"/>
        <w:rPr>
          <w:i/>
          <w:sz w:val="28"/>
          <w:szCs w:val="28"/>
          <w:lang w:val="uk-UA"/>
        </w:rPr>
      </w:pPr>
    </w:p>
    <w:p w:rsidR="00CF13ED" w:rsidRPr="00BD0001" w:rsidRDefault="00CF13ED" w:rsidP="00BD0001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BD0001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8949DA" w:rsidRPr="0052156A" w:rsidRDefault="0052156A" w:rsidP="0052156A">
      <w:pPr>
        <w:spacing w:line="276" w:lineRule="auto"/>
        <w:jc w:val="center"/>
        <w:rPr>
          <w:sz w:val="28"/>
          <w:szCs w:val="28"/>
          <w:lang w:val="uk-UA"/>
        </w:rPr>
      </w:pPr>
      <w:r w:rsidRPr="0052156A">
        <w:rPr>
          <w:sz w:val="28"/>
          <w:szCs w:val="28"/>
          <w:lang w:val="uk-UA"/>
        </w:rPr>
        <w:t>(4 години)</w:t>
      </w:r>
    </w:p>
    <w:p w:rsidR="00BD0001" w:rsidRPr="00BD0001" w:rsidRDefault="00BD0001" w:rsidP="00BD0001">
      <w:pPr>
        <w:pStyle w:val="a9"/>
        <w:numPr>
          <w:ilvl w:val="0"/>
          <w:numId w:val="35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</w:rPr>
        <w:t>Дати визначення рад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іокоментаря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01" w:rsidRPr="00BD0001" w:rsidRDefault="0052156A" w:rsidP="00BD0001">
      <w:pPr>
        <w:pStyle w:val="a9"/>
        <w:numPr>
          <w:ilvl w:val="0"/>
          <w:numId w:val="35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метою готують радіокоментарі?</w:t>
      </w:r>
    </w:p>
    <w:p w:rsidR="00BD0001" w:rsidRPr="00BD0001" w:rsidRDefault="0052156A" w:rsidP="00BD0001">
      <w:pPr>
        <w:pStyle w:val="a9"/>
        <w:numPr>
          <w:ilvl w:val="0"/>
          <w:numId w:val="35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Короткий і розширений радіокоментар.</w:t>
      </w:r>
    </w:p>
    <w:p w:rsidR="00BD0001" w:rsidRPr="00BD0001" w:rsidRDefault="0052156A" w:rsidP="00BD0001">
      <w:pPr>
        <w:pStyle w:val="a9"/>
        <w:numPr>
          <w:ilvl w:val="0"/>
          <w:numId w:val="35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радіокоментаря.</w:t>
      </w:r>
    </w:p>
    <w:p w:rsidR="00BD0001" w:rsidRPr="00BD0001" w:rsidRDefault="00BD0001" w:rsidP="00BD0001">
      <w:pPr>
        <w:pStyle w:val="a9"/>
        <w:numPr>
          <w:ilvl w:val="0"/>
          <w:numId w:val="35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характеристика радіокоментаря та коментаря, </w:t>
      </w:r>
      <w:r w:rsidR="0052156A">
        <w:rPr>
          <w:rFonts w:ascii="Times New Roman" w:hAnsi="Times New Roman" w:cs="Times New Roman"/>
          <w:sz w:val="28"/>
          <w:szCs w:val="28"/>
          <w:lang w:val="uk-UA"/>
        </w:rPr>
        <w:t>показаного по телебаченню.</w:t>
      </w: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001" w:rsidRPr="00BD0001" w:rsidRDefault="00BD0001" w:rsidP="00BD0001">
      <w:pPr>
        <w:pStyle w:val="a9"/>
        <w:numPr>
          <w:ilvl w:val="0"/>
          <w:numId w:val="35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Характеристика професійних якостей радіокоментатора.</w:t>
      </w:r>
    </w:p>
    <w:p w:rsidR="00BD0001" w:rsidRDefault="00BD0001" w:rsidP="00BD0001">
      <w:pPr>
        <w:pStyle w:val="a9"/>
        <w:numPr>
          <w:ilvl w:val="0"/>
          <w:numId w:val="35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Особистість радіокоментатора.</w:t>
      </w:r>
    </w:p>
    <w:p w:rsidR="0052156A" w:rsidRPr="00BD0001" w:rsidRDefault="0052156A" w:rsidP="00BD0001">
      <w:pPr>
        <w:pStyle w:val="a9"/>
        <w:numPr>
          <w:ilvl w:val="0"/>
          <w:numId w:val="35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Модифікація радіокоментаря: коментар-довідка і коментар-репліка.</w:t>
      </w:r>
    </w:p>
    <w:p w:rsidR="00BD0001" w:rsidRPr="00BD0001" w:rsidRDefault="00BD0001" w:rsidP="00BD0001">
      <w:pPr>
        <w:pStyle w:val="a9"/>
        <w:numPr>
          <w:ilvl w:val="0"/>
          <w:numId w:val="35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Складові методики підготовки радіокоментаря.</w:t>
      </w:r>
    </w:p>
    <w:p w:rsidR="00BD0001" w:rsidRPr="00BD0001" w:rsidRDefault="00BD0001" w:rsidP="00BD0001">
      <w:pPr>
        <w:pStyle w:val="a9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001" w:rsidRPr="00BD0001" w:rsidRDefault="0052156A" w:rsidP="00BD0001">
      <w:pPr>
        <w:spacing w:line="276" w:lineRule="auto"/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BD0001" w:rsidRPr="00BD0001">
        <w:rPr>
          <w:b/>
          <w:sz w:val="28"/>
          <w:szCs w:val="28"/>
          <w:lang w:val="uk-UA"/>
        </w:rPr>
        <w:t>екомендован</w:t>
      </w:r>
      <w:r>
        <w:rPr>
          <w:b/>
          <w:sz w:val="28"/>
          <w:szCs w:val="28"/>
          <w:lang w:val="uk-UA"/>
        </w:rPr>
        <w:t xml:space="preserve">а </w:t>
      </w:r>
      <w:r w:rsidR="00BD0001" w:rsidRPr="00BD0001">
        <w:rPr>
          <w:b/>
          <w:sz w:val="28"/>
          <w:szCs w:val="28"/>
          <w:lang w:val="uk-UA"/>
        </w:rPr>
        <w:t>літератур</w:t>
      </w:r>
      <w:r>
        <w:rPr>
          <w:b/>
          <w:sz w:val="28"/>
          <w:szCs w:val="28"/>
          <w:lang w:val="uk-UA"/>
        </w:rPr>
        <w:t>а</w:t>
      </w:r>
      <w:r w:rsidR="00BD0001" w:rsidRPr="00BD0001">
        <w:rPr>
          <w:b/>
          <w:sz w:val="28"/>
          <w:szCs w:val="28"/>
          <w:lang w:val="uk-UA"/>
        </w:rPr>
        <w:t>:</w:t>
      </w:r>
    </w:p>
    <w:p w:rsidR="00BD0001" w:rsidRPr="0052156A" w:rsidRDefault="00BD0001" w:rsidP="0052156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56A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Гоян</w:t>
      </w:r>
      <w:proofErr w:type="spellEnd"/>
      <w:r w:rsidRPr="0052156A">
        <w:rPr>
          <w:rFonts w:ascii="Times New Roman" w:hAnsi="Times New Roman" w:cs="Times New Roman"/>
          <w:sz w:val="28"/>
          <w:szCs w:val="28"/>
          <w:lang w:val="uk-UA"/>
        </w:rPr>
        <w:t xml:space="preserve"> О. Основи радіожурналістики і </w:t>
      </w:r>
      <w:proofErr w:type="spellStart"/>
      <w:r w:rsidRPr="0052156A">
        <w:rPr>
          <w:rFonts w:ascii="Times New Roman" w:hAnsi="Times New Roman" w:cs="Times New Roman"/>
          <w:sz w:val="28"/>
          <w:szCs w:val="28"/>
          <w:lang w:val="uk-UA"/>
        </w:rPr>
        <w:t>радіоменеджменту</w:t>
      </w:r>
      <w:proofErr w:type="spellEnd"/>
      <w:r w:rsidRPr="0052156A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Підручник. – 2-ге вид. </w:t>
      </w:r>
      <w:proofErr w:type="spellStart"/>
      <w:r w:rsidRPr="0052156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52156A">
        <w:rPr>
          <w:rFonts w:ascii="Times New Roman" w:hAnsi="Times New Roman" w:cs="Times New Roman"/>
          <w:sz w:val="28"/>
          <w:szCs w:val="28"/>
          <w:lang w:val="uk-UA"/>
        </w:rPr>
        <w:t>. – К.: Веселка, 2004.</w:t>
      </w:r>
    </w:p>
    <w:p w:rsidR="00BD0001" w:rsidRPr="0052156A" w:rsidRDefault="00BD0001" w:rsidP="0052156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56A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52156A">
        <w:rPr>
          <w:rFonts w:ascii="Times New Roman" w:hAnsi="Times New Roman" w:cs="Times New Roman"/>
          <w:sz w:val="28"/>
          <w:szCs w:val="28"/>
          <w:lang w:val="uk-UA"/>
        </w:rPr>
        <w:t xml:space="preserve"> О. Аналітичні методи в журналістиці. – 2-ге вид., </w:t>
      </w:r>
      <w:proofErr w:type="spellStart"/>
      <w:r w:rsidRPr="0052156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52156A">
        <w:rPr>
          <w:rFonts w:ascii="Times New Roman" w:hAnsi="Times New Roman" w:cs="Times New Roman"/>
          <w:sz w:val="28"/>
          <w:szCs w:val="28"/>
          <w:lang w:val="uk-UA"/>
        </w:rPr>
        <w:t>. – Львів, 1997.</w:t>
      </w:r>
    </w:p>
    <w:p w:rsidR="0052156A" w:rsidRPr="0052156A" w:rsidRDefault="0052156A" w:rsidP="0052156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56A">
        <w:rPr>
          <w:rFonts w:ascii="Times New Roman" w:hAnsi="Times New Roman" w:cs="Times New Roman"/>
          <w:sz w:val="28"/>
          <w:szCs w:val="28"/>
          <w:lang w:val="uk-UA"/>
        </w:rPr>
        <w:t>Лизанчук В. Журналістська майстерність: підручник. – Львів: ЛНУ імені Івана Франка, 2011.</w:t>
      </w:r>
    </w:p>
    <w:p w:rsidR="0052156A" w:rsidRPr="0052156A" w:rsidRDefault="00BD0001" w:rsidP="0052156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56A">
        <w:rPr>
          <w:rFonts w:ascii="Times New Roman" w:hAnsi="Times New Roman" w:cs="Times New Roman"/>
          <w:sz w:val="28"/>
          <w:szCs w:val="28"/>
          <w:lang w:val="uk-UA"/>
        </w:rPr>
        <w:t>Лизанчук В. В. Основи радіожурналістики: Підручник. – К.: Знання, 2006. – с. 388-405.</w:t>
      </w:r>
    </w:p>
    <w:p w:rsidR="0052156A" w:rsidRPr="0052156A" w:rsidRDefault="00BD0001" w:rsidP="0052156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56A">
        <w:rPr>
          <w:rFonts w:ascii="Times New Roman" w:hAnsi="Times New Roman" w:cs="Times New Roman"/>
          <w:sz w:val="28"/>
          <w:szCs w:val="28"/>
          <w:lang w:val="uk-UA"/>
        </w:rPr>
        <w:t>Скуленко</w:t>
      </w:r>
      <w:proofErr w:type="spellEnd"/>
      <w:r w:rsidRPr="0052156A">
        <w:rPr>
          <w:rFonts w:ascii="Times New Roman" w:hAnsi="Times New Roman" w:cs="Times New Roman"/>
          <w:sz w:val="28"/>
          <w:szCs w:val="28"/>
          <w:lang w:val="uk-UA"/>
        </w:rPr>
        <w:t xml:space="preserve"> М. Телевізійний коментар: суть, специфіка, різновиди//Журналістика: преса, телебачення, радіо. – К., 1977. – Вип.2.</w:t>
      </w:r>
    </w:p>
    <w:p w:rsidR="00BD0001" w:rsidRPr="0052156A" w:rsidRDefault="00BD0001" w:rsidP="0052156A">
      <w:pPr>
        <w:pStyle w:val="a9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proofErr w:type="spellStart"/>
      <w:r w:rsidRPr="0052156A">
        <w:rPr>
          <w:rFonts w:ascii="Times New Roman" w:hAnsi="Times New Roman" w:cs="Times New Roman"/>
          <w:sz w:val="28"/>
          <w:szCs w:val="28"/>
          <w:lang w:val="uk-UA"/>
        </w:rPr>
        <w:t>Томан</w:t>
      </w:r>
      <w:proofErr w:type="spellEnd"/>
      <w:r w:rsidRPr="0052156A">
        <w:rPr>
          <w:rFonts w:ascii="Times New Roman" w:hAnsi="Times New Roman" w:cs="Times New Roman"/>
          <w:sz w:val="28"/>
          <w:szCs w:val="28"/>
          <w:lang w:val="uk-UA"/>
        </w:rPr>
        <w:t xml:space="preserve"> І. Мистецтво говорити: Пер. з </w:t>
      </w:r>
      <w:proofErr w:type="spellStart"/>
      <w:r w:rsidRPr="0052156A">
        <w:rPr>
          <w:rFonts w:ascii="Times New Roman" w:hAnsi="Times New Roman" w:cs="Times New Roman"/>
          <w:sz w:val="28"/>
          <w:szCs w:val="28"/>
          <w:lang w:val="uk-UA"/>
        </w:rPr>
        <w:t>чес</w:t>
      </w:r>
      <w:proofErr w:type="spellEnd"/>
      <w:r w:rsidRPr="0052156A">
        <w:rPr>
          <w:rFonts w:ascii="Times New Roman" w:hAnsi="Times New Roman" w:cs="Times New Roman"/>
          <w:sz w:val="28"/>
          <w:szCs w:val="28"/>
          <w:lang w:val="uk-UA"/>
        </w:rPr>
        <w:t>. – 2-ге вид. – К., 1989.</w:t>
      </w:r>
    </w:p>
    <w:p w:rsidR="00CF13ED" w:rsidRPr="00BD0001" w:rsidRDefault="00CF13ED" w:rsidP="00BD0001">
      <w:pPr>
        <w:pStyle w:val="2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3ED" w:rsidRPr="00BD0001" w:rsidRDefault="00CF13ED" w:rsidP="00BD0001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 w:rsidRPr="00BD0001">
        <w:rPr>
          <w:b/>
          <w:sz w:val="28"/>
          <w:szCs w:val="28"/>
          <w:lang w:val="ru-RU"/>
        </w:rPr>
        <w:t>Самостійна</w:t>
      </w:r>
      <w:proofErr w:type="spellEnd"/>
      <w:r w:rsidRPr="00BD0001">
        <w:rPr>
          <w:b/>
          <w:sz w:val="28"/>
          <w:szCs w:val="28"/>
          <w:lang w:val="ru-RU"/>
        </w:rPr>
        <w:t xml:space="preserve"> робота</w:t>
      </w:r>
    </w:p>
    <w:p w:rsidR="00BD0001" w:rsidRPr="0052156A" w:rsidRDefault="0052156A" w:rsidP="00BD0001">
      <w:pPr>
        <w:spacing w:line="276" w:lineRule="auto"/>
        <w:jc w:val="center"/>
        <w:rPr>
          <w:sz w:val="28"/>
          <w:szCs w:val="28"/>
          <w:lang w:val="ru-RU"/>
        </w:rPr>
      </w:pPr>
      <w:r w:rsidRPr="0052156A">
        <w:rPr>
          <w:sz w:val="28"/>
          <w:szCs w:val="28"/>
          <w:lang w:val="ru-RU"/>
        </w:rPr>
        <w:t>(10 годин)</w:t>
      </w:r>
    </w:p>
    <w:p w:rsidR="00BD0001" w:rsidRPr="00BD0001" w:rsidRDefault="00BD0001" w:rsidP="00BD0001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BD0001">
        <w:rPr>
          <w:sz w:val="28"/>
          <w:szCs w:val="28"/>
          <w:lang w:val="uk-UA"/>
        </w:rPr>
        <w:t xml:space="preserve">Студенти записують на </w:t>
      </w:r>
      <w:proofErr w:type="spellStart"/>
      <w:r w:rsidRPr="00BD0001">
        <w:rPr>
          <w:sz w:val="28"/>
          <w:szCs w:val="28"/>
          <w:lang w:val="uk-UA"/>
        </w:rPr>
        <w:t>звуконосій</w:t>
      </w:r>
      <w:proofErr w:type="spellEnd"/>
      <w:r w:rsidRPr="00BD0001">
        <w:rPr>
          <w:sz w:val="28"/>
          <w:szCs w:val="28"/>
          <w:lang w:val="uk-UA"/>
        </w:rPr>
        <w:t xml:space="preserve"> коментарі, що звучать на хвилях суспільного радіомовлення України, радіо «Ера», по обласному радіо «Незалежність», слухають і письмово оцінюють.</w:t>
      </w:r>
    </w:p>
    <w:p w:rsidR="00BD0001" w:rsidRPr="00BD0001" w:rsidRDefault="00BD0001" w:rsidP="00BD0001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BD0001">
        <w:rPr>
          <w:sz w:val="28"/>
          <w:szCs w:val="28"/>
          <w:lang w:val="uk-UA"/>
        </w:rPr>
        <w:t>Обирають тему радіокоментаря і готують його. Після обговорення, врахування зауважень записують в радіостудії. Записані радіокоментарі прослуховують, обговорюють, оцінюють.</w:t>
      </w:r>
    </w:p>
    <w:p w:rsidR="00BD0001" w:rsidRPr="00BD0001" w:rsidRDefault="00BD0001" w:rsidP="00BD0001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BD0001">
        <w:rPr>
          <w:sz w:val="28"/>
          <w:szCs w:val="28"/>
          <w:lang w:val="uk-UA"/>
        </w:rPr>
        <w:t xml:space="preserve">Кращі радіокоментарі звучать по радіо «Незалежність», друкують </w:t>
      </w:r>
      <w:r w:rsidR="0052156A">
        <w:rPr>
          <w:sz w:val="28"/>
          <w:szCs w:val="28"/>
          <w:lang w:val="uk-UA"/>
        </w:rPr>
        <w:t>у пресі.</w:t>
      </w:r>
    </w:p>
    <w:p w:rsidR="00BD0001" w:rsidRPr="00BD0001" w:rsidRDefault="00BD0001" w:rsidP="00BD0001">
      <w:pPr>
        <w:spacing w:line="276" w:lineRule="auto"/>
        <w:jc w:val="center"/>
        <w:rPr>
          <w:sz w:val="28"/>
          <w:szCs w:val="28"/>
          <w:lang w:val="uk-UA"/>
        </w:rPr>
      </w:pPr>
    </w:p>
    <w:p w:rsidR="00BD0001" w:rsidRPr="00BD0001" w:rsidRDefault="0052156A" w:rsidP="00BD000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2. Особливості осмисленн</w:t>
      </w:r>
      <w:r w:rsidR="00C81B92">
        <w:rPr>
          <w:b/>
          <w:sz w:val="28"/>
          <w:szCs w:val="28"/>
          <w:lang w:val="uk-UA"/>
        </w:rPr>
        <w:t xml:space="preserve">я дійсності в аналітичних </w:t>
      </w:r>
      <w:proofErr w:type="spellStart"/>
      <w:r w:rsidR="00C81B92">
        <w:rPr>
          <w:b/>
          <w:sz w:val="28"/>
          <w:szCs w:val="28"/>
          <w:lang w:val="uk-UA"/>
        </w:rPr>
        <w:t>радіо</w:t>
      </w:r>
      <w:r>
        <w:rPr>
          <w:b/>
          <w:sz w:val="28"/>
          <w:szCs w:val="28"/>
          <w:lang w:val="uk-UA"/>
        </w:rPr>
        <w:t>жанрах</w:t>
      </w:r>
      <w:proofErr w:type="spellEnd"/>
      <w:r>
        <w:rPr>
          <w:b/>
          <w:sz w:val="28"/>
          <w:szCs w:val="28"/>
          <w:lang w:val="uk-UA"/>
        </w:rPr>
        <w:t xml:space="preserve">  </w:t>
      </w:r>
    </w:p>
    <w:p w:rsidR="00BD0001" w:rsidRPr="0052156A" w:rsidRDefault="0052156A" w:rsidP="0052156A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52156A">
        <w:rPr>
          <w:b/>
          <w:i/>
          <w:sz w:val="28"/>
          <w:szCs w:val="28"/>
          <w:lang w:val="uk-UA"/>
        </w:rPr>
        <w:t xml:space="preserve">Тема 3. </w:t>
      </w:r>
      <w:proofErr w:type="spellStart"/>
      <w:r w:rsidRPr="0052156A">
        <w:rPr>
          <w:b/>
          <w:i/>
          <w:sz w:val="28"/>
          <w:szCs w:val="28"/>
          <w:lang w:val="uk-UA"/>
        </w:rPr>
        <w:t>Радіобесіда</w:t>
      </w:r>
      <w:proofErr w:type="spellEnd"/>
    </w:p>
    <w:p w:rsidR="00BD0001" w:rsidRPr="0052156A" w:rsidRDefault="0052156A" w:rsidP="00B13F2C">
      <w:pPr>
        <w:spacing w:line="276" w:lineRule="auto"/>
        <w:jc w:val="center"/>
        <w:rPr>
          <w:sz w:val="28"/>
          <w:szCs w:val="28"/>
          <w:lang w:val="uk-UA"/>
        </w:rPr>
      </w:pPr>
      <w:r w:rsidRPr="0052156A">
        <w:rPr>
          <w:sz w:val="28"/>
          <w:szCs w:val="28"/>
          <w:lang w:val="uk-UA"/>
        </w:rPr>
        <w:t>(4 години)</w:t>
      </w:r>
    </w:p>
    <w:p w:rsidR="009012F8" w:rsidRPr="00BD0001" w:rsidRDefault="009012F8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 жанрові особливості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Жанрові особливості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Зіставлення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з газетною статтею і радіокоментарем.</w:t>
      </w:r>
    </w:p>
    <w:p w:rsidR="009012F8" w:rsidRPr="00BD0001" w:rsidRDefault="009012F8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Монологічна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радіобесіда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Діалогічна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радіобесіда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Прямоефірна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радіобесіда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Особливості роботи радіожурналіста під час бесіди «за круглим столом».</w:t>
      </w:r>
    </w:p>
    <w:p w:rsidR="00ED43D8" w:rsidRPr="00BD0001" w:rsidRDefault="00B13F2C" w:rsidP="00BD0001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</w:t>
      </w:r>
      <w:r w:rsidR="009012F8" w:rsidRPr="00BD0001">
        <w:rPr>
          <w:rFonts w:ascii="Times New Roman" w:hAnsi="Times New Roman" w:cs="Times New Roman"/>
          <w:sz w:val="28"/>
          <w:szCs w:val="28"/>
          <w:lang w:val="uk-UA"/>
        </w:rPr>
        <w:t>бесіди</w:t>
      </w:r>
      <w:proofErr w:type="spellEnd"/>
      <w:r w:rsidR="009012F8"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F8" w:rsidRPr="00BD0001" w:rsidRDefault="009012F8" w:rsidP="00BD000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F8" w:rsidRPr="00AD702B" w:rsidRDefault="009012F8" w:rsidP="00BD000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D0001">
        <w:rPr>
          <w:sz w:val="28"/>
          <w:szCs w:val="28"/>
          <w:lang w:val="uk-UA"/>
        </w:rPr>
        <w:lastRenderedPageBreak/>
        <w:t>Радіобесіда</w:t>
      </w:r>
      <w:proofErr w:type="spellEnd"/>
      <w:r w:rsidRPr="00BD0001">
        <w:rPr>
          <w:sz w:val="28"/>
          <w:szCs w:val="28"/>
          <w:lang w:val="uk-UA"/>
        </w:rPr>
        <w:t xml:space="preserve"> – це жанр, в якому розглядаються, роз'яснюються гуманістичні засади української національної ідеї, актуальні проблеми у політичній, соціальній, економічній, науковій, освітній, культурній та інших сферах життєдіяльності суспільства і держави. </w:t>
      </w:r>
      <w:proofErr w:type="spellStart"/>
      <w:r w:rsidRPr="00BD0001">
        <w:rPr>
          <w:sz w:val="28"/>
          <w:szCs w:val="28"/>
          <w:lang w:val="uk-UA"/>
        </w:rPr>
        <w:t>Радіобесіді</w:t>
      </w:r>
      <w:proofErr w:type="spellEnd"/>
      <w:r w:rsidRPr="00BD0001">
        <w:rPr>
          <w:sz w:val="28"/>
          <w:szCs w:val="28"/>
          <w:lang w:val="uk-UA"/>
        </w:rPr>
        <w:t xml:space="preserve"> притаманний дослідницький підхід до життєвих явищ. Головне у </w:t>
      </w:r>
      <w:proofErr w:type="spellStart"/>
      <w:r w:rsidRPr="00BD0001">
        <w:rPr>
          <w:sz w:val="28"/>
          <w:szCs w:val="28"/>
          <w:lang w:val="uk-UA"/>
        </w:rPr>
        <w:t>радіобесіді</w:t>
      </w:r>
      <w:proofErr w:type="spellEnd"/>
      <w:r w:rsidRPr="00BD0001">
        <w:rPr>
          <w:sz w:val="28"/>
          <w:szCs w:val="28"/>
          <w:lang w:val="uk-UA"/>
        </w:rPr>
        <w:t xml:space="preserve"> – широке теоретичне і </w:t>
      </w:r>
      <w:proofErr w:type="spellStart"/>
      <w:r w:rsidRPr="00BD0001">
        <w:rPr>
          <w:sz w:val="28"/>
          <w:szCs w:val="28"/>
          <w:lang w:val="uk-UA"/>
        </w:rPr>
        <w:t>практичнее</w:t>
      </w:r>
      <w:proofErr w:type="spellEnd"/>
      <w:r w:rsidRPr="00BD0001">
        <w:rPr>
          <w:sz w:val="28"/>
          <w:szCs w:val="28"/>
          <w:lang w:val="uk-UA"/>
        </w:rPr>
        <w:t xml:space="preserve"> узагальнення на основі популярного, чітко визначеного роздумування, осмислення, зіставлення певних фактів, явищ, поглядів про ту чи іншу проблему. Насамперед цим </w:t>
      </w:r>
      <w:proofErr w:type="spellStart"/>
      <w:r w:rsidRPr="00BD0001">
        <w:rPr>
          <w:sz w:val="28"/>
          <w:szCs w:val="28"/>
          <w:lang w:val="uk-UA"/>
        </w:rPr>
        <w:t>радіобесіда</w:t>
      </w:r>
      <w:proofErr w:type="spellEnd"/>
      <w:r w:rsidRPr="00BD0001">
        <w:rPr>
          <w:sz w:val="28"/>
          <w:szCs w:val="28"/>
          <w:lang w:val="uk-UA"/>
        </w:rPr>
        <w:t xml:space="preserve"> відрізняється від радіокоментаря. У </w:t>
      </w:r>
      <w:proofErr w:type="spellStart"/>
      <w:r w:rsidRPr="00BD0001">
        <w:rPr>
          <w:sz w:val="28"/>
          <w:szCs w:val="28"/>
          <w:lang w:val="uk-UA"/>
        </w:rPr>
        <w:t>радіобесіді</w:t>
      </w:r>
      <w:proofErr w:type="spellEnd"/>
      <w:r w:rsidRPr="00BD0001">
        <w:rPr>
          <w:sz w:val="28"/>
          <w:szCs w:val="28"/>
          <w:lang w:val="uk-UA"/>
        </w:rPr>
        <w:t xml:space="preserve"> використовується один виражальний засіб </w:t>
      </w:r>
      <w:proofErr w:type="spellStart"/>
      <w:r w:rsidRPr="00BD0001">
        <w:rPr>
          <w:sz w:val="28"/>
          <w:szCs w:val="28"/>
          <w:lang w:val="uk-UA"/>
        </w:rPr>
        <w:t>радіослово</w:t>
      </w:r>
      <w:proofErr w:type="spellEnd"/>
      <w:r w:rsidRPr="00BD0001">
        <w:rPr>
          <w:sz w:val="28"/>
          <w:szCs w:val="28"/>
          <w:lang w:val="uk-UA"/>
        </w:rPr>
        <w:t xml:space="preserve"> (усна мова). </w:t>
      </w:r>
      <w:proofErr w:type="spellStart"/>
      <w:r w:rsidRPr="00BD0001">
        <w:rPr>
          <w:sz w:val="28"/>
          <w:szCs w:val="28"/>
          <w:lang w:val="ru-RU"/>
        </w:rPr>
        <w:t>Радіобесіда</w:t>
      </w:r>
      <w:proofErr w:type="spellEnd"/>
      <w:r w:rsidRPr="00BD0001">
        <w:rPr>
          <w:sz w:val="28"/>
          <w:szCs w:val="28"/>
          <w:lang w:val="ru-RU"/>
        </w:rPr>
        <w:t xml:space="preserve"> у </w:t>
      </w:r>
      <w:proofErr w:type="gramStart"/>
      <w:r w:rsidRPr="00BD0001">
        <w:rPr>
          <w:sz w:val="28"/>
          <w:szCs w:val="28"/>
          <w:lang w:val="ru-RU"/>
        </w:rPr>
        <w:t>широкому</w:t>
      </w:r>
      <w:proofErr w:type="gram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розумінні</w:t>
      </w:r>
      <w:proofErr w:type="spellEnd"/>
      <w:r w:rsidRPr="00BD0001">
        <w:rPr>
          <w:sz w:val="28"/>
          <w:szCs w:val="28"/>
          <w:lang w:val="ru-RU"/>
        </w:rPr>
        <w:t xml:space="preserve"> слов</w:t>
      </w:r>
      <w:r w:rsidRPr="00BD0001">
        <w:rPr>
          <w:sz w:val="28"/>
          <w:szCs w:val="28"/>
          <w:lang w:val="uk-UA"/>
        </w:rPr>
        <w:t>а</w:t>
      </w:r>
      <w:r w:rsidRPr="00BD0001">
        <w:rPr>
          <w:sz w:val="28"/>
          <w:szCs w:val="28"/>
          <w:lang w:val="ru-RU"/>
        </w:rPr>
        <w:t xml:space="preserve"> – </w:t>
      </w:r>
      <w:proofErr w:type="spellStart"/>
      <w:r w:rsidRPr="00BD0001">
        <w:rPr>
          <w:sz w:val="28"/>
          <w:szCs w:val="28"/>
          <w:lang w:val="ru-RU"/>
        </w:rPr>
        <w:t>це</w:t>
      </w:r>
      <w:proofErr w:type="spellEnd"/>
      <w:r w:rsidRPr="00BD0001">
        <w:rPr>
          <w:sz w:val="28"/>
          <w:szCs w:val="28"/>
          <w:lang w:val="uk-UA"/>
        </w:rPr>
        <w:t xml:space="preserve"> виважена</w:t>
      </w:r>
      <w:r w:rsidRPr="00BD0001">
        <w:rPr>
          <w:sz w:val="28"/>
          <w:szCs w:val="28"/>
          <w:lang w:val="ru-RU"/>
        </w:rPr>
        <w:t xml:space="preserve">, </w:t>
      </w:r>
      <w:r w:rsidRPr="00BD0001">
        <w:rPr>
          <w:sz w:val="28"/>
          <w:szCs w:val="28"/>
          <w:lang w:val="uk-UA"/>
        </w:rPr>
        <w:t xml:space="preserve">аргументована, </w:t>
      </w:r>
      <w:proofErr w:type="spellStart"/>
      <w:r w:rsidRPr="00BD0001">
        <w:rPr>
          <w:sz w:val="28"/>
          <w:szCs w:val="28"/>
          <w:lang w:val="ru-RU"/>
        </w:rPr>
        <w:t>довірлива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розмова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зі</w:t>
      </w:r>
      <w:proofErr w:type="spellEnd"/>
      <w:r w:rsidRPr="00BD0001">
        <w:rPr>
          <w:sz w:val="28"/>
          <w:szCs w:val="28"/>
          <w:lang w:val="ru-RU"/>
        </w:rPr>
        <w:t xml:space="preserve"> слухачами. </w:t>
      </w:r>
      <w:proofErr w:type="spellStart"/>
      <w:r w:rsidRPr="00BD0001">
        <w:rPr>
          <w:sz w:val="28"/>
          <w:szCs w:val="28"/>
          <w:lang w:val="ru-RU"/>
        </w:rPr>
        <w:t>Важливе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значення</w:t>
      </w:r>
      <w:proofErr w:type="spellEnd"/>
      <w:r w:rsidRPr="00BD0001">
        <w:rPr>
          <w:sz w:val="28"/>
          <w:szCs w:val="28"/>
          <w:lang w:val="ru-RU"/>
        </w:rPr>
        <w:t xml:space="preserve"> у </w:t>
      </w:r>
      <w:proofErr w:type="spellStart"/>
      <w:r w:rsidRPr="00BD0001">
        <w:rPr>
          <w:sz w:val="28"/>
          <w:szCs w:val="28"/>
          <w:lang w:val="ru-RU"/>
        </w:rPr>
        <w:t>радіобесіді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має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спрямованість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розмов</w:t>
      </w:r>
      <w:proofErr w:type="spellEnd"/>
      <w:r w:rsidRPr="00BD0001">
        <w:rPr>
          <w:sz w:val="28"/>
          <w:szCs w:val="28"/>
          <w:lang w:val="uk-UA"/>
        </w:rPr>
        <w:t>и</w:t>
      </w:r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її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зверненість</w:t>
      </w:r>
      <w:proofErr w:type="spellEnd"/>
      <w:r w:rsidRPr="00BD0001">
        <w:rPr>
          <w:sz w:val="28"/>
          <w:szCs w:val="28"/>
          <w:lang w:val="ru-RU"/>
        </w:rPr>
        <w:t xml:space="preserve"> до слухача, </w:t>
      </w:r>
      <w:proofErr w:type="spellStart"/>
      <w:r w:rsidRPr="00BD0001">
        <w:rPr>
          <w:sz w:val="28"/>
          <w:szCs w:val="28"/>
          <w:lang w:val="ru-RU"/>
        </w:rPr>
        <w:t>який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повине</w:t>
      </w:r>
      <w:proofErr w:type="spellEnd"/>
      <w:r w:rsidRPr="00BD0001">
        <w:rPr>
          <w:sz w:val="28"/>
          <w:szCs w:val="28"/>
          <w:lang w:val="uk-UA"/>
        </w:rPr>
        <w:t>н</w:t>
      </w:r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постійно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відчувати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що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розмова</w:t>
      </w:r>
      <w:proofErr w:type="spellEnd"/>
      <w:r w:rsidRPr="00BD0001">
        <w:rPr>
          <w:sz w:val="28"/>
          <w:szCs w:val="28"/>
          <w:lang w:val="ru-RU"/>
        </w:rPr>
        <w:t xml:space="preserve"> автора </w:t>
      </w:r>
      <w:proofErr w:type="spellStart"/>
      <w:r w:rsidRPr="00BD0001">
        <w:rPr>
          <w:sz w:val="28"/>
          <w:szCs w:val="28"/>
          <w:lang w:val="ru-RU"/>
        </w:rPr>
        <w:t>відбувається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безпосередньо</w:t>
      </w:r>
      <w:proofErr w:type="spellEnd"/>
      <w:r w:rsidRPr="00BD0001">
        <w:rPr>
          <w:sz w:val="28"/>
          <w:szCs w:val="28"/>
          <w:lang w:val="ru-RU"/>
        </w:rPr>
        <w:t xml:space="preserve"> з ним. За тематикою </w:t>
      </w:r>
      <w:proofErr w:type="spellStart"/>
      <w:r w:rsidRPr="00BD0001">
        <w:rPr>
          <w:sz w:val="28"/>
          <w:szCs w:val="28"/>
          <w:lang w:val="ru-RU"/>
        </w:rPr>
        <w:t>радіобесіди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поділяють</w:t>
      </w:r>
      <w:proofErr w:type="spellEnd"/>
      <w:r w:rsidRPr="00BD0001">
        <w:rPr>
          <w:sz w:val="28"/>
          <w:szCs w:val="28"/>
          <w:lang w:val="ru-RU"/>
        </w:rPr>
        <w:t xml:space="preserve"> на: </w:t>
      </w:r>
      <w:proofErr w:type="spellStart"/>
      <w:r w:rsidRPr="00BD0001">
        <w:rPr>
          <w:sz w:val="28"/>
          <w:szCs w:val="28"/>
          <w:lang w:val="ru-RU"/>
        </w:rPr>
        <w:t>громадсько-політичні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BD0001">
        <w:rPr>
          <w:sz w:val="28"/>
          <w:szCs w:val="28"/>
          <w:lang w:val="ru-RU"/>
        </w:rPr>
        <w:t>соц</w:t>
      </w:r>
      <w:proofErr w:type="gramEnd"/>
      <w:r w:rsidRPr="00BD0001">
        <w:rPr>
          <w:sz w:val="28"/>
          <w:szCs w:val="28"/>
          <w:lang w:val="ru-RU"/>
        </w:rPr>
        <w:t>іально-економічні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історико-культурологічні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науково-освітні</w:t>
      </w:r>
      <w:proofErr w:type="spellEnd"/>
      <w:r w:rsidRPr="00BD0001">
        <w:rPr>
          <w:sz w:val="28"/>
          <w:szCs w:val="28"/>
          <w:lang w:val="ru-RU"/>
        </w:rPr>
        <w:t xml:space="preserve"> та </w:t>
      </w:r>
      <w:proofErr w:type="spellStart"/>
      <w:r w:rsidRPr="00BD0001">
        <w:rPr>
          <w:sz w:val="28"/>
          <w:szCs w:val="28"/>
          <w:lang w:val="ru-RU"/>
        </w:rPr>
        <w:t>міжнародного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життя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r w:rsidRPr="00AD702B">
        <w:rPr>
          <w:sz w:val="28"/>
          <w:szCs w:val="28"/>
          <w:lang w:val="ru-RU"/>
        </w:rPr>
        <w:t>Існують</w:t>
      </w:r>
      <w:proofErr w:type="spellEnd"/>
      <w:r w:rsidRPr="00AD702B">
        <w:rPr>
          <w:sz w:val="28"/>
          <w:szCs w:val="28"/>
          <w:lang w:val="ru-RU"/>
        </w:rPr>
        <w:t xml:space="preserve"> </w:t>
      </w:r>
      <w:proofErr w:type="spellStart"/>
      <w:r w:rsidRPr="00AD702B">
        <w:rPr>
          <w:sz w:val="28"/>
          <w:szCs w:val="28"/>
          <w:lang w:val="ru-RU"/>
        </w:rPr>
        <w:t>монологічн</w:t>
      </w:r>
      <w:r w:rsidRPr="00BD0001">
        <w:rPr>
          <w:sz w:val="28"/>
          <w:szCs w:val="28"/>
          <w:lang w:val="uk-UA"/>
        </w:rPr>
        <w:t>ий</w:t>
      </w:r>
      <w:proofErr w:type="spellEnd"/>
      <w:r w:rsidRPr="00AD702B">
        <w:rPr>
          <w:sz w:val="28"/>
          <w:szCs w:val="28"/>
          <w:lang w:val="ru-RU"/>
        </w:rPr>
        <w:t xml:space="preserve"> і </w:t>
      </w:r>
      <w:proofErr w:type="spellStart"/>
      <w:r w:rsidRPr="00AD702B">
        <w:rPr>
          <w:sz w:val="28"/>
          <w:szCs w:val="28"/>
          <w:lang w:val="ru-RU"/>
        </w:rPr>
        <w:t>діалогічний</w:t>
      </w:r>
      <w:proofErr w:type="spellEnd"/>
      <w:r w:rsidRPr="00AD702B">
        <w:rPr>
          <w:sz w:val="28"/>
          <w:szCs w:val="28"/>
          <w:lang w:val="ru-RU"/>
        </w:rPr>
        <w:t xml:space="preserve"> </w:t>
      </w:r>
      <w:proofErr w:type="spellStart"/>
      <w:r w:rsidRPr="00AD702B">
        <w:rPr>
          <w:sz w:val="28"/>
          <w:szCs w:val="28"/>
          <w:lang w:val="ru-RU"/>
        </w:rPr>
        <w:t>типи</w:t>
      </w:r>
      <w:proofErr w:type="spellEnd"/>
      <w:r w:rsidRPr="00AD702B">
        <w:rPr>
          <w:sz w:val="28"/>
          <w:szCs w:val="28"/>
          <w:lang w:val="ru-RU"/>
        </w:rPr>
        <w:t xml:space="preserve"> </w:t>
      </w:r>
      <w:proofErr w:type="spellStart"/>
      <w:r w:rsidRPr="00AD702B">
        <w:rPr>
          <w:sz w:val="28"/>
          <w:szCs w:val="28"/>
          <w:lang w:val="ru-RU"/>
        </w:rPr>
        <w:t>радіобесід</w:t>
      </w:r>
      <w:proofErr w:type="spellEnd"/>
      <w:r w:rsidRPr="00AD702B">
        <w:rPr>
          <w:sz w:val="28"/>
          <w:szCs w:val="28"/>
          <w:lang w:val="ru-RU"/>
        </w:rPr>
        <w:t>.</w:t>
      </w:r>
    </w:p>
    <w:p w:rsidR="009012F8" w:rsidRPr="00BD0001" w:rsidRDefault="009012F8" w:rsidP="00BD000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3ED" w:rsidRPr="00BD0001" w:rsidRDefault="00CF13ED" w:rsidP="00BD0001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BD0001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BD0001" w:rsidRPr="00B13F2C" w:rsidRDefault="00B13F2C" w:rsidP="00B13F2C">
      <w:pPr>
        <w:spacing w:line="276" w:lineRule="auto"/>
        <w:jc w:val="center"/>
        <w:rPr>
          <w:sz w:val="28"/>
          <w:szCs w:val="28"/>
          <w:lang w:val="uk-UA"/>
        </w:rPr>
      </w:pPr>
      <w:r w:rsidRPr="00B13F2C">
        <w:rPr>
          <w:sz w:val="28"/>
          <w:szCs w:val="28"/>
          <w:lang w:val="uk-UA"/>
        </w:rPr>
        <w:t>(4 години)</w:t>
      </w:r>
    </w:p>
    <w:p w:rsidR="00BD0001" w:rsidRPr="00BD0001" w:rsidRDefault="00BD0001" w:rsidP="00BD0001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 жанрові ознаки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01" w:rsidRPr="00BD0001" w:rsidRDefault="00BD0001" w:rsidP="00BD0001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та її різновиди.</w:t>
      </w:r>
    </w:p>
    <w:p w:rsidR="00BD0001" w:rsidRPr="00BD0001" w:rsidRDefault="00BD0001" w:rsidP="00BD0001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Поділ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за тематикою.</w:t>
      </w:r>
    </w:p>
    <w:p w:rsidR="00BD0001" w:rsidRPr="00BD0001" w:rsidRDefault="00BD0001" w:rsidP="00BD0001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Зіставлення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з газетною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статею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і радіокоментарем.</w:t>
      </w:r>
    </w:p>
    <w:p w:rsidR="00BD0001" w:rsidRPr="00BD0001" w:rsidRDefault="00BD0001" w:rsidP="00BD0001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Авторські радіопрограми.</w:t>
      </w:r>
    </w:p>
    <w:p w:rsidR="00B13F2C" w:rsidRDefault="00B13F2C" w:rsidP="00B13F2C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підготовки монологічної  та діалогічної</w:t>
      </w:r>
      <w:r w:rsidR="00BD0001"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0001"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="00BD0001"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F2C" w:rsidRPr="00B13F2C" w:rsidRDefault="00B13F2C" w:rsidP="00B13F2C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Радіобесіди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 xml:space="preserve"> за «круглим столом».</w:t>
      </w:r>
    </w:p>
    <w:p w:rsidR="00BD0001" w:rsidRDefault="00BD0001" w:rsidP="00BD0001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Загальні методичні засади підготовки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F2C" w:rsidRPr="00BD0001" w:rsidRDefault="00B13F2C" w:rsidP="00BD0001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роботи радіожурналіста та учасників бесіди під час прямого ефіру.</w:t>
      </w:r>
    </w:p>
    <w:p w:rsidR="00BD0001" w:rsidRPr="00BD0001" w:rsidRDefault="00BD0001" w:rsidP="00BD0001">
      <w:pPr>
        <w:pStyle w:val="a9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Умови ефективного впливу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на слухачів</w:t>
      </w:r>
    </w:p>
    <w:p w:rsidR="00BD0001" w:rsidRPr="00BD0001" w:rsidRDefault="00BD0001" w:rsidP="00BD0001">
      <w:pPr>
        <w:pStyle w:val="a9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001" w:rsidRPr="00BD0001" w:rsidRDefault="00B13F2C" w:rsidP="00BD0001">
      <w:pPr>
        <w:spacing w:line="276" w:lineRule="auto"/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BD0001" w:rsidRPr="00BD0001">
        <w:rPr>
          <w:b/>
          <w:sz w:val="28"/>
          <w:szCs w:val="28"/>
          <w:lang w:val="uk-UA"/>
        </w:rPr>
        <w:t>екомендован</w:t>
      </w:r>
      <w:r>
        <w:rPr>
          <w:b/>
          <w:sz w:val="28"/>
          <w:szCs w:val="28"/>
          <w:lang w:val="uk-UA"/>
        </w:rPr>
        <w:t xml:space="preserve">а </w:t>
      </w:r>
      <w:r w:rsidR="00BD0001" w:rsidRPr="00BD0001">
        <w:rPr>
          <w:b/>
          <w:sz w:val="28"/>
          <w:szCs w:val="28"/>
          <w:lang w:val="uk-UA"/>
        </w:rPr>
        <w:t>літератур</w:t>
      </w:r>
      <w:r>
        <w:rPr>
          <w:b/>
          <w:sz w:val="28"/>
          <w:szCs w:val="28"/>
          <w:lang w:val="uk-UA"/>
        </w:rPr>
        <w:t>а</w:t>
      </w:r>
      <w:r w:rsidR="00BD0001">
        <w:rPr>
          <w:b/>
          <w:sz w:val="28"/>
          <w:szCs w:val="28"/>
          <w:lang w:val="uk-UA"/>
        </w:rPr>
        <w:t>:</w:t>
      </w:r>
    </w:p>
    <w:p w:rsidR="00BD0001" w:rsidRPr="00B13F2C" w:rsidRDefault="00BD0001" w:rsidP="00B13F2C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 xml:space="preserve"> В. Й. Теорія і методика журналістської творчості: Підручник. – 2-ге вид., перероб. і </w:t>
      </w: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>. – Львів: ПАІС, 2004.</w:t>
      </w:r>
    </w:p>
    <w:p w:rsidR="00B13F2C" w:rsidRPr="00B13F2C" w:rsidRDefault="00B13F2C" w:rsidP="00B13F2C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F2C">
        <w:rPr>
          <w:rFonts w:ascii="Times New Roman" w:hAnsi="Times New Roman" w:cs="Times New Roman"/>
          <w:sz w:val="28"/>
          <w:szCs w:val="28"/>
          <w:lang w:val="uk-UA"/>
        </w:rPr>
        <w:t>Лизанчук В. Журналістська майстерність: підручник. – Львів: ЛНУ імені Івана Франка, 2011.</w:t>
      </w:r>
    </w:p>
    <w:p w:rsidR="00B13F2C" w:rsidRPr="00B13F2C" w:rsidRDefault="00BD0001" w:rsidP="00B13F2C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F2C">
        <w:rPr>
          <w:rFonts w:ascii="Times New Roman" w:hAnsi="Times New Roman" w:cs="Times New Roman"/>
          <w:sz w:val="28"/>
          <w:szCs w:val="28"/>
          <w:lang w:val="uk-UA"/>
        </w:rPr>
        <w:t>Лизанчук В. В. Основи радіожурналістики: Підручник. – К.: Знання, 2006. – С. 405-443.</w:t>
      </w:r>
    </w:p>
    <w:p w:rsidR="00B13F2C" w:rsidRPr="00B13F2C" w:rsidRDefault="00BD0001" w:rsidP="00B13F2C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F2C">
        <w:rPr>
          <w:rFonts w:ascii="Times New Roman" w:hAnsi="Times New Roman" w:cs="Times New Roman"/>
          <w:sz w:val="28"/>
          <w:szCs w:val="28"/>
          <w:lang w:val="uk-UA"/>
        </w:rPr>
        <w:t xml:space="preserve">Радіожурналістика: </w:t>
      </w: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 xml:space="preserve"> ред. А. А. </w:t>
      </w: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Шереля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>. – М., 2000.</w:t>
      </w:r>
    </w:p>
    <w:p w:rsidR="00B13F2C" w:rsidRPr="00B13F2C" w:rsidRDefault="00BD0001" w:rsidP="00B13F2C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Томан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 xml:space="preserve"> Іржі. Мистецтво говорити: Пер. з </w:t>
      </w: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чес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>. 2-ге вид. – К., 1989.</w:t>
      </w:r>
    </w:p>
    <w:p w:rsidR="00BD0001" w:rsidRPr="00B13F2C" w:rsidRDefault="00BD0001" w:rsidP="00B13F2C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Фихтелиус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2C">
        <w:rPr>
          <w:rFonts w:ascii="Times New Roman" w:hAnsi="Times New Roman" w:cs="Times New Roman"/>
          <w:sz w:val="28"/>
          <w:szCs w:val="28"/>
        </w:rPr>
        <w:t>Э. Десять заповедей журналистики/Пер. со швед. Вероники Менжун. – М., 1999.</w:t>
      </w:r>
    </w:p>
    <w:p w:rsidR="00BD0001" w:rsidRPr="00BD0001" w:rsidRDefault="00BD0001" w:rsidP="00BD0001">
      <w:pPr>
        <w:spacing w:line="276" w:lineRule="auto"/>
        <w:ind w:left="1068"/>
        <w:rPr>
          <w:b/>
          <w:sz w:val="28"/>
          <w:szCs w:val="28"/>
          <w:lang w:val="uk-UA"/>
        </w:rPr>
      </w:pPr>
    </w:p>
    <w:p w:rsidR="00CF13ED" w:rsidRPr="00BD0001" w:rsidRDefault="00CF13ED" w:rsidP="00BD0001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 w:rsidRPr="00BD0001">
        <w:rPr>
          <w:b/>
          <w:sz w:val="28"/>
          <w:szCs w:val="28"/>
          <w:lang w:val="ru-RU"/>
        </w:rPr>
        <w:t>Самостійна</w:t>
      </w:r>
      <w:proofErr w:type="spellEnd"/>
      <w:r w:rsidRPr="00BD0001">
        <w:rPr>
          <w:b/>
          <w:sz w:val="28"/>
          <w:szCs w:val="28"/>
          <w:lang w:val="ru-RU"/>
        </w:rPr>
        <w:t xml:space="preserve"> робота</w:t>
      </w:r>
    </w:p>
    <w:p w:rsidR="00BD0001" w:rsidRPr="00B13F2C" w:rsidRDefault="00B13F2C" w:rsidP="00B13F2C">
      <w:pPr>
        <w:spacing w:line="276" w:lineRule="auto"/>
        <w:jc w:val="center"/>
        <w:rPr>
          <w:sz w:val="28"/>
          <w:szCs w:val="28"/>
          <w:lang w:val="uk-UA"/>
        </w:rPr>
      </w:pPr>
      <w:r w:rsidRPr="00B13F2C">
        <w:rPr>
          <w:sz w:val="28"/>
          <w:szCs w:val="28"/>
          <w:lang w:val="uk-UA"/>
        </w:rPr>
        <w:t>(11 годин)</w:t>
      </w:r>
    </w:p>
    <w:p w:rsidR="00BD0001" w:rsidRPr="00BD0001" w:rsidRDefault="00BD0001" w:rsidP="00BD0001">
      <w:pPr>
        <w:spacing w:line="276" w:lineRule="auto"/>
        <w:ind w:firstLine="705"/>
        <w:jc w:val="both"/>
        <w:rPr>
          <w:b/>
          <w:i/>
          <w:sz w:val="28"/>
          <w:szCs w:val="28"/>
          <w:lang w:val="uk-UA"/>
        </w:rPr>
      </w:pPr>
      <w:r w:rsidRPr="00BD0001">
        <w:rPr>
          <w:sz w:val="28"/>
          <w:szCs w:val="28"/>
          <w:lang w:val="uk-UA"/>
        </w:rPr>
        <w:t xml:space="preserve">Ознайомлюються із записаними під час трансляції </w:t>
      </w:r>
      <w:proofErr w:type="spellStart"/>
      <w:r w:rsidRPr="00BD0001">
        <w:rPr>
          <w:sz w:val="28"/>
          <w:szCs w:val="28"/>
          <w:lang w:val="uk-UA"/>
        </w:rPr>
        <w:t>радіобесідами</w:t>
      </w:r>
      <w:proofErr w:type="spellEnd"/>
      <w:r w:rsidRPr="00BD0001">
        <w:rPr>
          <w:sz w:val="28"/>
          <w:szCs w:val="28"/>
          <w:lang w:val="uk-UA"/>
        </w:rPr>
        <w:t xml:space="preserve"> відомих учених, письменників, політиків, громадських діячів. Звертають головну увагу на призначення, жанрові особливості, плюралізм висловлювання думок, національно-гуманістичну, політико-ідеологічну сутність </w:t>
      </w:r>
      <w:proofErr w:type="spellStart"/>
      <w:r w:rsidRPr="00BD0001">
        <w:rPr>
          <w:sz w:val="28"/>
          <w:szCs w:val="28"/>
          <w:lang w:val="uk-UA"/>
        </w:rPr>
        <w:t>радіобесід</w:t>
      </w:r>
      <w:proofErr w:type="spellEnd"/>
      <w:r w:rsidRPr="00BD0001">
        <w:rPr>
          <w:sz w:val="28"/>
          <w:szCs w:val="28"/>
          <w:lang w:val="uk-UA"/>
        </w:rPr>
        <w:t>, їхню важливу роль у процесі формування державницького мислення, громадянської позиції, високої моралі та духовності, людської гідності, утвердження українського національного життєвого середовища. Запрошують у навчальну радіостудію відомих, авторитетних людей і записують з ними бесіди, які обговорюють на заняттях.</w:t>
      </w:r>
      <w:r w:rsidRPr="00BD0001">
        <w:rPr>
          <w:b/>
          <w:i/>
          <w:sz w:val="28"/>
          <w:szCs w:val="28"/>
          <w:lang w:val="uk-UA"/>
        </w:rPr>
        <w:t xml:space="preserve"> </w:t>
      </w:r>
    </w:p>
    <w:p w:rsidR="00ED43D8" w:rsidRPr="00BD0001" w:rsidRDefault="00ED43D8" w:rsidP="00BD0001">
      <w:pPr>
        <w:spacing w:line="276" w:lineRule="auto"/>
        <w:rPr>
          <w:sz w:val="28"/>
          <w:szCs w:val="28"/>
          <w:lang w:val="uk-UA"/>
        </w:rPr>
      </w:pPr>
    </w:p>
    <w:p w:rsidR="00ED43D8" w:rsidRPr="00BD0001" w:rsidRDefault="00ED43D8" w:rsidP="00BD0001">
      <w:pPr>
        <w:spacing w:line="276" w:lineRule="auto"/>
        <w:rPr>
          <w:sz w:val="28"/>
          <w:szCs w:val="28"/>
          <w:lang w:val="uk-UA"/>
        </w:rPr>
      </w:pPr>
    </w:p>
    <w:p w:rsidR="00BD0001" w:rsidRPr="0072777D" w:rsidRDefault="00B13F2C" w:rsidP="00B13F2C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2777D">
        <w:rPr>
          <w:b/>
          <w:i/>
          <w:sz w:val="28"/>
          <w:szCs w:val="28"/>
          <w:lang w:val="uk-UA"/>
        </w:rPr>
        <w:t>Тема 4 . Радіоогляд</w:t>
      </w:r>
    </w:p>
    <w:p w:rsidR="00B13F2C" w:rsidRPr="00B13F2C" w:rsidRDefault="00B13F2C" w:rsidP="00B13F2C">
      <w:pPr>
        <w:spacing w:line="276" w:lineRule="auto"/>
        <w:jc w:val="center"/>
        <w:rPr>
          <w:sz w:val="28"/>
          <w:szCs w:val="28"/>
          <w:lang w:val="uk-UA"/>
        </w:rPr>
      </w:pPr>
      <w:r w:rsidRPr="00B13F2C">
        <w:rPr>
          <w:sz w:val="28"/>
          <w:szCs w:val="28"/>
          <w:lang w:val="uk-UA"/>
        </w:rPr>
        <w:t>(4 години)</w:t>
      </w:r>
    </w:p>
    <w:p w:rsidR="009012F8" w:rsidRPr="00BD0001" w:rsidRDefault="009012F8" w:rsidP="00BD0001">
      <w:pPr>
        <w:pStyle w:val="a9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Призначення радіоогляду.</w:t>
      </w:r>
    </w:p>
    <w:p w:rsidR="009012F8" w:rsidRPr="00BD0001" w:rsidRDefault="009012F8" w:rsidP="00BD0001">
      <w:pPr>
        <w:pStyle w:val="a9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Жанрові особливості радіоогляду.</w:t>
      </w:r>
    </w:p>
    <w:p w:rsidR="009012F8" w:rsidRPr="00BD0001" w:rsidRDefault="009012F8" w:rsidP="00BD0001">
      <w:pPr>
        <w:pStyle w:val="a9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Вимоги до радіоогляду.</w:t>
      </w:r>
    </w:p>
    <w:p w:rsidR="009012F8" w:rsidRPr="00BD0001" w:rsidRDefault="009012F8" w:rsidP="00BD0001">
      <w:pPr>
        <w:pStyle w:val="a9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Різновиди радіоогляду.</w:t>
      </w:r>
    </w:p>
    <w:p w:rsidR="009012F8" w:rsidRPr="00BD0001" w:rsidRDefault="009012F8" w:rsidP="00BD0001">
      <w:pPr>
        <w:pStyle w:val="a9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Предмет і об’єкт дослідження в радіоогляді.</w:t>
      </w:r>
    </w:p>
    <w:p w:rsidR="009012F8" w:rsidRPr="00BD0001" w:rsidRDefault="009012F8" w:rsidP="00BD0001">
      <w:pPr>
        <w:pStyle w:val="a9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Особистість оглядача.</w:t>
      </w:r>
    </w:p>
    <w:p w:rsidR="009012F8" w:rsidRPr="00BD0001" w:rsidRDefault="009012F8" w:rsidP="00BD0001">
      <w:pPr>
        <w:pStyle w:val="a9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Методика підготовки радіоогляду.</w:t>
      </w:r>
    </w:p>
    <w:p w:rsidR="009012F8" w:rsidRPr="00BD0001" w:rsidRDefault="009012F8" w:rsidP="00BD000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F8" w:rsidRPr="00BD0001" w:rsidRDefault="009012F8" w:rsidP="00BD000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D0001">
        <w:rPr>
          <w:sz w:val="28"/>
          <w:szCs w:val="28"/>
          <w:lang w:val="uk-UA"/>
        </w:rPr>
        <w:t xml:space="preserve">В радіоогляді розглядають, аналізують, оцінюють найхарактерніші факти, події, явища реальної дійсності, які об'єднують однією темою, часом (тиждень, місяць, рік, п'ятиліття) з метою дати радіослухачам об'єктивну і цілісну картину, панораму тієї чи тієї сфери життєдіяльності людей. Радіоогляд будується на розгортанні думки автора. Факти, події, явища зіставляють, осмислюють і на цій основі визначають характерні, загальні тенденції їх розвитку. </w:t>
      </w:r>
      <w:proofErr w:type="spellStart"/>
      <w:r w:rsidRPr="00BD0001">
        <w:rPr>
          <w:sz w:val="28"/>
          <w:szCs w:val="28"/>
          <w:lang w:val="ru-RU"/>
        </w:rPr>
        <w:t>Кожний</w:t>
      </w:r>
      <w:proofErr w:type="spellEnd"/>
      <w:r w:rsidRPr="00BD0001">
        <w:rPr>
          <w:sz w:val="28"/>
          <w:szCs w:val="28"/>
          <w:lang w:val="ru-RU"/>
        </w:rPr>
        <w:t xml:space="preserve"> факт у </w:t>
      </w:r>
      <w:proofErr w:type="spellStart"/>
      <w:r w:rsidRPr="00BD0001">
        <w:rPr>
          <w:sz w:val="28"/>
          <w:szCs w:val="28"/>
          <w:lang w:val="ru-RU"/>
        </w:rPr>
        <w:t>радіоогляді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розглядають</w:t>
      </w:r>
      <w:proofErr w:type="spellEnd"/>
      <w:r w:rsidRPr="00BD0001">
        <w:rPr>
          <w:sz w:val="28"/>
          <w:szCs w:val="28"/>
          <w:lang w:val="ru-RU"/>
        </w:rPr>
        <w:t xml:space="preserve"> не </w:t>
      </w:r>
      <w:proofErr w:type="spellStart"/>
      <w:r w:rsidRPr="00BD0001">
        <w:rPr>
          <w:sz w:val="28"/>
          <w:szCs w:val="28"/>
          <w:lang w:val="ru-RU"/>
        </w:rPr>
        <w:t>окремо</w:t>
      </w:r>
      <w:proofErr w:type="spellEnd"/>
      <w:r w:rsidRPr="00BD0001">
        <w:rPr>
          <w:sz w:val="28"/>
          <w:szCs w:val="28"/>
          <w:lang w:val="ru-RU"/>
        </w:rPr>
        <w:t xml:space="preserve">, а </w:t>
      </w:r>
      <w:proofErr w:type="spellStart"/>
      <w:r w:rsidRPr="00BD0001">
        <w:rPr>
          <w:sz w:val="28"/>
          <w:szCs w:val="28"/>
          <w:lang w:val="ru-RU"/>
        </w:rPr>
        <w:t>лише</w:t>
      </w:r>
      <w:proofErr w:type="spellEnd"/>
      <w:r w:rsidRPr="00BD0001">
        <w:rPr>
          <w:sz w:val="28"/>
          <w:szCs w:val="28"/>
          <w:lang w:val="ru-RU"/>
        </w:rPr>
        <w:t xml:space="preserve"> в </w:t>
      </w:r>
      <w:proofErr w:type="spellStart"/>
      <w:r w:rsidRPr="00BD0001">
        <w:rPr>
          <w:sz w:val="28"/>
          <w:szCs w:val="28"/>
          <w:lang w:val="ru-RU"/>
        </w:rPr>
        <w:t>системі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взаємозв'язків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r w:rsidRPr="00BD0001">
        <w:rPr>
          <w:sz w:val="28"/>
          <w:szCs w:val="28"/>
          <w:lang w:val="ru-RU"/>
        </w:rPr>
        <w:t>Радіоогляд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gramStart"/>
      <w:r w:rsidRPr="00BD0001">
        <w:rPr>
          <w:sz w:val="28"/>
          <w:szCs w:val="28"/>
          <w:lang w:val="ru-RU"/>
        </w:rPr>
        <w:t>повинен</w:t>
      </w:r>
      <w:proofErr w:type="gramEnd"/>
      <w:r w:rsidRPr="00BD0001">
        <w:rPr>
          <w:sz w:val="28"/>
          <w:szCs w:val="28"/>
          <w:lang w:val="ru-RU"/>
        </w:rPr>
        <w:t xml:space="preserve"> бути </w:t>
      </w:r>
      <w:proofErr w:type="spellStart"/>
      <w:r w:rsidRPr="00BD0001">
        <w:rPr>
          <w:sz w:val="28"/>
          <w:szCs w:val="28"/>
          <w:lang w:val="ru-RU"/>
        </w:rPr>
        <w:t>емоційно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багатим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інформаційно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насиченим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ідейно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цілеспрямованим</w:t>
      </w:r>
      <w:proofErr w:type="spellEnd"/>
      <w:r w:rsidRPr="00BD0001">
        <w:rPr>
          <w:sz w:val="28"/>
          <w:szCs w:val="28"/>
          <w:lang w:val="ru-RU"/>
        </w:rPr>
        <w:t xml:space="preserve">. За </w:t>
      </w:r>
      <w:proofErr w:type="spellStart"/>
      <w:r w:rsidRPr="00BD0001">
        <w:rPr>
          <w:sz w:val="28"/>
          <w:szCs w:val="28"/>
          <w:lang w:val="ru-RU"/>
        </w:rPr>
        <w:t>змістом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радіоогляди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поділяють</w:t>
      </w:r>
      <w:proofErr w:type="spellEnd"/>
      <w:r w:rsidRPr="00BD0001">
        <w:rPr>
          <w:sz w:val="28"/>
          <w:szCs w:val="28"/>
          <w:lang w:val="ru-RU"/>
        </w:rPr>
        <w:t xml:space="preserve"> на </w:t>
      </w:r>
      <w:proofErr w:type="spellStart"/>
      <w:r w:rsidRPr="00BD0001">
        <w:rPr>
          <w:sz w:val="28"/>
          <w:szCs w:val="28"/>
          <w:lang w:val="ru-RU"/>
        </w:rPr>
        <w:t>загальні</w:t>
      </w:r>
      <w:proofErr w:type="spellEnd"/>
      <w:r w:rsidRPr="00BD0001">
        <w:rPr>
          <w:sz w:val="28"/>
          <w:szCs w:val="28"/>
          <w:lang w:val="ru-RU"/>
        </w:rPr>
        <w:t xml:space="preserve"> та </w:t>
      </w:r>
      <w:proofErr w:type="spellStart"/>
      <w:r w:rsidRPr="00BD0001">
        <w:rPr>
          <w:sz w:val="28"/>
          <w:szCs w:val="28"/>
          <w:lang w:val="ru-RU"/>
        </w:rPr>
        <w:t>тематичні</w:t>
      </w:r>
      <w:proofErr w:type="spellEnd"/>
      <w:r w:rsidRPr="00BD0001">
        <w:rPr>
          <w:sz w:val="28"/>
          <w:szCs w:val="28"/>
          <w:lang w:val="ru-RU"/>
        </w:rPr>
        <w:t xml:space="preserve">. </w:t>
      </w:r>
      <w:proofErr w:type="spellStart"/>
      <w:r w:rsidRPr="00BD0001">
        <w:rPr>
          <w:sz w:val="28"/>
          <w:szCs w:val="28"/>
          <w:lang w:val="ru-RU"/>
        </w:rPr>
        <w:t>Глибина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інформаційна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насиченість</w:t>
      </w:r>
      <w:proofErr w:type="spellEnd"/>
      <w:r w:rsidRPr="00BD0001">
        <w:rPr>
          <w:sz w:val="28"/>
          <w:szCs w:val="28"/>
          <w:lang w:val="ru-RU"/>
        </w:rPr>
        <w:t xml:space="preserve">, а </w:t>
      </w:r>
      <w:proofErr w:type="spellStart"/>
      <w:r w:rsidRPr="00BD0001">
        <w:rPr>
          <w:sz w:val="28"/>
          <w:szCs w:val="28"/>
          <w:lang w:val="ru-RU"/>
        </w:rPr>
        <w:t>також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компетентність</w:t>
      </w:r>
      <w:proofErr w:type="spellEnd"/>
      <w:r w:rsidRPr="00BD0001">
        <w:rPr>
          <w:sz w:val="28"/>
          <w:szCs w:val="28"/>
          <w:lang w:val="ru-RU"/>
        </w:rPr>
        <w:t xml:space="preserve"> і </w:t>
      </w:r>
      <w:proofErr w:type="spellStart"/>
      <w:r w:rsidRPr="00BD0001">
        <w:rPr>
          <w:sz w:val="28"/>
          <w:szCs w:val="28"/>
          <w:lang w:val="ru-RU"/>
        </w:rPr>
        <w:t>цікавість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викладу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матеріалу</w:t>
      </w:r>
      <w:proofErr w:type="spellEnd"/>
      <w:r w:rsidRPr="00BD0001">
        <w:rPr>
          <w:sz w:val="28"/>
          <w:szCs w:val="28"/>
          <w:lang w:val="ru-RU"/>
        </w:rPr>
        <w:t xml:space="preserve"> в </w:t>
      </w:r>
      <w:proofErr w:type="spellStart"/>
      <w:r w:rsidRPr="00BD0001">
        <w:rPr>
          <w:sz w:val="28"/>
          <w:szCs w:val="28"/>
          <w:lang w:val="ru-RU"/>
        </w:rPr>
        <w:t>радіоогляді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залежать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від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D0001">
        <w:rPr>
          <w:sz w:val="28"/>
          <w:szCs w:val="28"/>
          <w:lang w:val="ru-RU"/>
        </w:rPr>
        <w:t>р</w:t>
      </w:r>
      <w:proofErr w:type="gramEnd"/>
      <w:r w:rsidRPr="00BD0001">
        <w:rPr>
          <w:sz w:val="28"/>
          <w:szCs w:val="28"/>
          <w:lang w:val="ru-RU"/>
        </w:rPr>
        <w:t>івня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lastRenderedPageBreak/>
        <w:t>професіоналізму</w:t>
      </w:r>
      <w:proofErr w:type="spellEnd"/>
      <w:r w:rsidRPr="00BD0001">
        <w:rPr>
          <w:sz w:val="28"/>
          <w:szCs w:val="28"/>
          <w:lang w:val="ru-RU"/>
        </w:rPr>
        <w:t xml:space="preserve">, </w:t>
      </w:r>
      <w:proofErr w:type="spellStart"/>
      <w:r w:rsidRPr="00BD0001">
        <w:rPr>
          <w:sz w:val="28"/>
          <w:szCs w:val="28"/>
          <w:lang w:val="ru-RU"/>
        </w:rPr>
        <w:t>духовної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спрямованості</w:t>
      </w:r>
      <w:proofErr w:type="spellEnd"/>
      <w:r w:rsidRPr="00BD0001">
        <w:rPr>
          <w:sz w:val="28"/>
          <w:szCs w:val="28"/>
          <w:lang w:val="ru-RU"/>
        </w:rPr>
        <w:t>, морально-</w:t>
      </w:r>
      <w:proofErr w:type="spellStart"/>
      <w:r w:rsidRPr="00BD0001">
        <w:rPr>
          <w:sz w:val="28"/>
          <w:szCs w:val="28"/>
          <w:lang w:val="ru-RU"/>
        </w:rPr>
        <w:t>національної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орієнтації</w:t>
      </w:r>
      <w:proofErr w:type="spellEnd"/>
      <w:r w:rsidRPr="00BD0001">
        <w:rPr>
          <w:sz w:val="28"/>
          <w:szCs w:val="28"/>
          <w:lang w:val="ru-RU"/>
        </w:rPr>
        <w:t xml:space="preserve"> </w:t>
      </w:r>
      <w:proofErr w:type="spellStart"/>
      <w:r w:rsidRPr="00BD0001">
        <w:rPr>
          <w:sz w:val="28"/>
          <w:szCs w:val="28"/>
          <w:lang w:val="ru-RU"/>
        </w:rPr>
        <w:t>оглядача</w:t>
      </w:r>
      <w:proofErr w:type="spellEnd"/>
      <w:r w:rsidRPr="00BD0001">
        <w:rPr>
          <w:sz w:val="28"/>
          <w:szCs w:val="28"/>
          <w:lang w:val="ru-RU"/>
        </w:rPr>
        <w:t>.</w:t>
      </w:r>
    </w:p>
    <w:p w:rsidR="00ED43D8" w:rsidRPr="00BD0001" w:rsidRDefault="00ED43D8" w:rsidP="00BD0001">
      <w:pPr>
        <w:spacing w:line="276" w:lineRule="auto"/>
        <w:rPr>
          <w:b/>
          <w:sz w:val="28"/>
          <w:szCs w:val="28"/>
          <w:lang w:val="uk-UA"/>
        </w:rPr>
      </w:pPr>
    </w:p>
    <w:p w:rsidR="00CF13ED" w:rsidRPr="00BD0001" w:rsidRDefault="00CF13ED" w:rsidP="00BD0001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BD0001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8949DA" w:rsidRPr="00B13F2C" w:rsidRDefault="00B13F2C" w:rsidP="00B13F2C">
      <w:pPr>
        <w:spacing w:line="276" w:lineRule="auto"/>
        <w:jc w:val="center"/>
        <w:rPr>
          <w:sz w:val="28"/>
          <w:szCs w:val="28"/>
          <w:lang w:val="uk-UA"/>
        </w:rPr>
      </w:pPr>
      <w:r w:rsidRPr="00B13F2C">
        <w:rPr>
          <w:sz w:val="28"/>
          <w:szCs w:val="28"/>
          <w:lang w:val="uk-UA"/>
        </w:rPr>
        <w:t>(4 години)</w:t>
      </w:r>
    </w:p>
    <w:p w:rsidR="00BD0001" w:rsidRPr="00BD0001" w:rsidRDefault="00BD0001" w:rsidP="00BD0001">
      <w:pPr>
        <w:pStyle w:val="a9"/>
        <w:numPr>
          <w:ilvl w:val="0"/>
          <w:numId w:val="39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Призначення і жанрові ознаки радіоогляду</w:t>
      </w:r>
    </w:p>
    <w:p w:rsidR="00BD0001" w:rsidRPr="00BD0001" w:rsidRDefault="00BD0001" w:rsidP="00BD0001">
      <w:pPr>
        <w:pStyle w:val="a9"/>
        <w:numPr>
          <w:ilvl w:val="0"/>
          <w:numId w:val="39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Вимоги до радіоогляду та його різновиди</w:t>
      </w:r>
    </w:p>
    <w:p w:rsidR="00BD0001" w:rsidRPr="00BD0001" w:rsidRDefault="00BD0001" w:rsidP="00BD0001">
      <w:pPr>
        <w:pStyle w:val="a9"/>
        <w:numPr>
          <w:ilvl w:val="0"/>
          <w:numId w:val="39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інформаційного радіоповідомлення, радіозвіту і радіоогляду</w:t>
      </w:r>
    </w:p>
    <w:p w:rsidR="00BD0001" w:rsidRPr="00BD0001" w:rsidRDefault="00BD0001" w:rsidP="00BD0001">
      <w:pPr>
        <w:pStyle w:val="a9"/>
        <w:numPr>
          <w:ilvl w:val="0"/>
          <w:numId w:val="39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Зіставлення об’єкта та предмета дослідження в </w:t>
      </w:r>
      <w:proofErr w:type="spellStart"/>
      <w:r w:rsidRPr="00BD0001">
        <w:rPr>
          <w:rFonts w:ascii="Times New Roman" w:hAnsi="Times New Roman" w:cs="Times New Roman"/>
          <w:sz w:val="28"/>
          <w:szCs w:val="28"/>
          <w:lang w:val="uk-UA"/>
        </w:rPr>
        <w:t>радіобесіді</w:t>
      </w:r>
      <w:proofErr w:type="spellEnd"/>
      <w:r w:rsidRPr="00BD0001">
        <w:rPr>
          <w:rFonts w:ascii="Times New Roman" w:hAnsi="Times New Roman" w:cs="Times New Roman"/>
          <w:sz w:val="28"/>
          <w:szCs w:val="28"/>
          <w:lang w:val="uk-UA"/>
        </w:rPr>
        <w:t xml:space="preserve"> та радіоогляді</w:t>
      </w:r>
    </w:p>
    <w:p w:rsidR="00BD0001" w:rsidRPr="00BD0001" w:rsidRDefault="00BD0001" w:rsidP="00BD0001">
      <w:pPr>
        <w:pStyle w:val="a9"/>
        <w:numPr>
          <w:ilvl w:val="0"/>
          <w:numId w:val="39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Використання в радіоогляді компонентів різних радіожанрів</w:t>
      </w:r>
    </w:p>
    <w:p w:rsidR="00BD0001" w:rsidRDefault="00BD0001" w:rsidP="00BD0001">
      <w:pPr>
        <w:pStyle w:val="a9"/>
        <w:numPr>
          <w:ilvl w:val="0"/>
          <w:numId w:val="39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001">
        <w:rPr>
          <w:rFonts w:ascii="Times New Roman" w:hAnsi="Times New Roman" w:cs="Times New Roman"/>
          <w:sz w:val="28"/>
          <w:szCs w:val="28"/>
          <w:lang w:val="uk-UA"/>
        </w:rPr>
        <w:t>Особливості журналістської роботи над радіооглядом</w:t>
      </w:r>
    </w:p>
    <w:p w:rsidR="00BD0001" w:rsidRPr="00BD0001" w:rsidRDefault="00BD0001" w:rsidP="00BD0001">
      <w:pPr>
        <w:pStyle w:val="a9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001" w:rsidRPr="00BD0001" w:rsidRDefault="00B13F2C" w:rsidP="00BD0001">
      <w:pPr>
        <w:spacing w:line="276" w:lineRule="auto"/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BD0001" w:rsidRPr="00BD0001">
        <w:rPr>
          <w:b/>
          <w:sz w:val="28"/>
          <w:szCs w:val="28"/>
          <w:lang w:val="uk-UA"/>
        </w:rPr>
        <w:t>екомендован</w:t>
      </w:r>
      <w:r>
        <w:rPr>
          <w:b/>
          <w:sz w:val="28"/>
          <w:szCs w:val="28"/>
          <w:lang w:val="uk-UA"/>
        </w:rPr>
        <w:t xml:space="preserve">а </w:t>
      </w:r>
      <w:r w:rsidR="00BD0001" w:rsidRPr="00BD0001">
        <w:rPr>
          <w:b/>
          <w:sz w:val="28"/>
          <w:szCs w:val="28"/>
          <w:lang w:val="uk-UA"/>
        </w:rPr>
        <w:t>літератур</w:t>
      </w:r>
      <w:r>
        <w:rPr>
          <w:b/>
          <w:sz w:val="28"/>
          <w:szCs w:val="28"/>
          <w:lang w:val="uk-UA"/>
        </w:rPr>
        <w:t>а</w:t>
      </w:r>
      <w:r w:rsidR="00BD0001">
        <w:rPr>
          <w:b/>
          <w:sz w:val="28"/>
          <w:szCs w:val="28"/>
          <w:lang w:val="uk-UA"/>
        </w:rPr>
        <w:t>:</w:t>
      </w:r>
    </w:p>
    <w:p w:rsidR="00C81B92" w:rsidRPr="00B13F2C" w:rsidRDefault="00C81B92" w:rsidP="00B13F2C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 xml:space="preserve"> В. Й. Теорія і методика журналістської творчості: Підручник. – 2-ге вид., перероб. і </w:t>
      </w: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>. – Львів, ПАІС, 2004.</w:t>
      </w:r>
    </w:p>
    <w:p w:rsidR="00C81B92" w:rsidRPr="00B13F2C" w:rsidRDefault="00C81B92" w:rsidP="00B13F2C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 xml:space="preserve"> О. Аналітичні методи в журналістиці. – 2-ге вид., </w:t>
      </w:r>
      <w:proofErr w:type="spellStart"/>
      <w:r w:rsidRPr="00B13F2C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13F2C">
        <w:rPr>
          <w:rFonts w:ascii="Times New Roman" w:hAnsi="Times New Roman" w:cs="Times New Roman"/>
          <w:sz w:val="28"/>
          <w:szCs w:val="28"/>
          <w:lang w:val="uk-UA"/>
        </w:rPr>
        <w:t>. – Львів, 1997.</w:t>
      </w:r>
    </w:p>
    <w:p w:rsidR="00C81B92" w:rsidRPr="00B13F2C" w:rsidRDefault="00C81B92" w:rsidP="00B13F2C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F2C">
        <w:rPr>
          <w:rFonts w:ascii="Times New Roman" w:hAnsi="Times New Roman" w:cs="Times New Roman"/>
          <w:sz w:val="28"/>
          <w:szCs w:val="28"/>
          <w:lang w:val="uk-UA"/>
        </w:rPr>
        <w:t>Лизанчук В. В. Основи радіожурналістики: Підручник. – К.: Знання, 2006. – С. 443-457.</w:t>
      </w:r>
    </w:p>
    <w:p w:rsidR="00C81B92" w:rsidRPr="00B13F2C" w:rsidRDefault="00C81B92" w:rsidP="00B13F2C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F2C">
        <w:rPr>
          <w:rFonts w:ascii="Times New Roman" w:hAnsi="Times New Roman" w:cs="Times New Roman"/>
          <w:sz w:val="28"/>
          <w:szCs w:val="28"/>
          <w:lang w:val="uk-UA"/>
        </w:rPr>
        <w:t>Лизанчук В. Журналістська майстерність: підручник. – Львів: ЛНУ імені Івана Франка, 2011.</w:t>
      </w:r>
      <w:r w:rsidRPr="00C81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81B92">
        <w:rPr>
          <w:rFonts w:ascii="Times New Roman" w:hAnsi="Times New Roman" w:cs="Times New Roman"/>
          <w:sz w:val="28"/>
          <w:szCs w:val="28"/>
          <w:lang w:val="uk-UA"/>
        </w:rPr>
        <w:t xml:space="preserve"> 376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B92" w:rsidRPr="00B13F2C" w:rsidRDefault="00C81B92" w:rsidP="00B13F2C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F2C">
        <w:rPr>
          <w:rFonts w:ascii="Times New Roman" w:hAnsi="Times New Roman" w:cs="Times New Roman"/>
          <w:sz w:val="28"/>
          <w:szCs w:val="28"/>
        </w:rPr>
        <w:t>Радиожурналистика: Учебник/</w:t>
      </w:r>
      <w:r w:rsidRPr="00B13F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13F2C">
        <w:rPr>
          <w:rFonts w:ascii="Times New Roman" w:hAnsi="Times New Roman" w:cs="Times New Roman"/>
          <w:sz w:val="28"/>
          <w:szCs w:val="28"/>
        </w:rPr>
        <w:t>од ред. А. А. Шереля. – М., 2000.</w:t>
      </w:r>
    </w:p>
    <w:p w:rsidR="00C81B92" w:rsidRPr="00B13F2C" w:rsidRDefault="00C81B92" w:rsidP="00B13F2C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F2C">
        <w:rPr>
          <w:rFonts w:ascii="Times New Roman" w:hAnsi="Times New Roman" w:cs="Times New Roman"/>
          <w:sz w:val="28"/>
          <w:szCs w:val="28"/>
        </w:rPr>
        <w:t>Фихтелиус Э. Десять заповедей журналистики/Пер. со швед. Вероники Менжун. – М., 1999.</w:t>
      </w:r>
    </w:p>
    <w:p w:rsidR="00CF13ED" w:rsidRPr="00BD0001" w:rsidRDefault="00CF13ED" w:rsidP="00BD0001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3ED" w:rsidRPr="00BD0001" w:rsidRDefault="00CF13ED" w:rsidP="00BD0001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 w:rsidRPr="00BD0001">
        <w:rPr>
          <w:b/>
          <w:sz w:val="28"/>
          <w:szCs w:val="28"/>
          <w:lang w:val="ru-RU"/>
        </w:rPr>
        <w:t>Самостійна</w:t>
      </w:r>
      <w:proofErr w:type="spellEnd"/>
      <w:r w:rsidRPr="00BD0001">
        <w:rPr>
          <w:b/>
          <w:sz w:val="28"/>
          <w:szCs w:val="28"/>
          <w:lang w:val="ru-RU"/>
        </w:rPr>
        <w:t xml:space="preserve"> робота</w:t>
      </w:r>
    </w:p>
    <w:p w:rsidR="00B13F2C" w:rsidRDefault="00B13F2C" w:rsidP="00B13F2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(10 годин)</w:t>
      </w:r>
    </w:p>
    <w:p w:rsidR="00BD0001" w:rsidRPr="00BD0001" w:rsidRDefault="00BD0001" w:rsidP="00BD0001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BD0001">
        <w:rPr>
          <w:sz w:val="28"/>
          <w:szCs w:val="28"/>
          <w:lang w:val="uk-UA"/>
        </w:rPr>
        <w:t xml:space="preserve">Записують на </w:t>
      </w:r>
      <w:proofErr w:type="spellStart"/>
      <w:r w:rsidRPr="00BD0001">
        <w:rPr>
          <w:sz w:val="28"/>
          <w:szCs w:val="28"/>
          <w:lang w:val="uk-UA"/>
        </w:rPr>
        <w:t>звуконосій</w:t>
      </w:r>
      <w:proofErr w:type="spellEnd"/>
      <w:r w:rsidRPr="00BD0001">
        <w:rPr>
          <w:sz w:val="28"/>
          <w:szCs w:val="28"/>
          <w:lang w:val="uk-UA"/>
        </w:rPr>
        <w:t xml:space="preserve"> радіоогляди, порівнюють їх з оглядами, що надруковані в газетах. Осмислюють, оцінюють їх суспільно-політичне, соціально-економічне значення в контексті українських національних інтересів. Визначають також їх різновиди, інформаційну насиченість, спосіб викладу, використання мовностилістичних засобів.</w:t>
      </w:r>
    </w:p>
    <w:p w:rsidR="00756E1E" w:rsidRDefault="00756E1E" w:rsidP="00ED43D8">
      <w:pPr>
        <w:spacing w:line="276" w:lineRule="auto"/>
        <w:jc w:val="both"/>
        <w:rPr>
          <w:sz w:val="28"/>
          <w:szCs w:val="28"/>
          <w:lang w:val="uk-UA"/>
        </w:rPr>
      </w:pPr>
    </w:p>
    <w:p w:rsidR="00ED43D8" w:rsidRPr="009C7E70" w:rsidRDefault="00ED43D8" w:rsidP="00ED43D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spacing w:val="-12"/>
          <w:sz w:val="28"/>
          <w:szCs w:val="28"/>
          <w:lang w:val="uk-UA"/>
        </w:rPr>
      </w:pPr>
    </w:p>
    <w:p w:rsidR="00756E1E" w:rsidRDefault="00756E1E" w:rsidP="00ED43D8">
      <w:pPr>
        <w:spacing w:line="276" w:lineRule="auto"/>
        <w:rPr>
          <w:sz w:val="28"/>
          <w:szCs w:val="28"/>
          <w:lang w:val="uk-UA"/>
        </w:rPr>
      </w:pPr>
    </w:p>
    <w:p w:rsidR="00756E1E" w:rsidRDefault="00756E1E" w:rsidP="00756E1E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B13F2C">
        <w:rPr>
          <w:b/>
          <w:sz w:val="28"/>
          <w:szCs w:val="28"/>
          <w:lang w:val="uk-UA"/>
        </w:rPr>
        <w:t>клав</w:t>
      </w:r>
      <w:r>
        <w:rPr>
          <w:b/>
          <w:sz w:val="28"/>
          <w:szCs w:val="28"/>
          <w:lang w:val="uk-UA"/>
        </w:rPr>
        <w:t xml:space="preserve"> В. В. ЛИЗАНЧУК</w:t>
      </w:r>
    </w:p>
    <w:p w:rsidR="00DA0DC0" w:rsidRPr="00ED43D8" w:rsidRDefault="00DA0DC0">
      <w:pPr>
        <w:rPr>
          <w:lang w:val="ru-RU"/>
        </w:rPr>
      </w:pPr>
    </w:p>
    <w:sectPr w:rsidR="00DA0DC0" w:rsidRPr="00ED43D8" w:rsidSect="005633EC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D4" w:rsidRDefault="001137D4" w:rsidP="005633EC">
      <w:r>
        <w:separator/>
      </w:r>
    </w:p>
  </w:endnote>
  <w:endnote w:type="continuationSeparator" w:id="0">
    <w:p w:rsidR="001137D4" w:rsidRDefault="001137D4" w:rsidP="005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D4" w:rsidRDefault="001137D4" w:rsidP="005633EC">
      <w:r>
        <w:separator/>
      </w:r>
    </w:p>
  </w:footnote>
  <w:footnote w:type="continuationSeparator" w:id="0">
    <w:p w:rsidR="001137D4" w:rsidRDefault="001137D4" w:rsidP="0056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98749"/>
      <w:docPartObj>
        <w:docPartGallery w:val="Page Numbers (Top of Page)"/>
        <w:docPartUnique/>
      </w:docPartObj>
    </w:sdtPr>
    <w:sdtEndPr/>
    <w:sdtContent>
      <w:p w:rsidR="005633EC" w:rsidRDefault="005633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FD" w:rsidRPr="00BF5FFD">
          <w:rPr>
            <w:noProof/>
            <w:lang w:val="uk-UA"/>
          </w:rPr>
          <w:t>15</w:t>
        </w:r>
        <w:r>
          <w:fldChar w:fldCharType="end"/>
        </w:r>
      </w:p>
    </w:sdtContent>
  </w:sdt>
  <w:p w:rsidR="005633EC" w:rsidRDefault="005633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5B"/>
    <w:multiLevelType w:val="singleLevel"/>
    <w:tmpl w:val="442EF0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77846C4"/>
    <w:multiLevelType w:val="hybridMultilevel"/>
    <w:tmpl w:val="3D02C1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27E"/>
    <w:multiLevelType w:val="hybridMultilevel"/>
    <w:tmpl w:val="A43286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1D7294"/>
    <w:multiLevelType w:val="hybridMultilevel"/>
    <w:tmpl w:val="6BE80CE8"/>
    <w:lvl w:ilvl="0" w:tplc="0422000F">
      <w:start w:val="1"/>
      <w:numFmt w:val="decimal"/>
      <w:lvlText w:val="%1."/>
      <w:lvlJc w:val="left"/>
      <w:pPr>
        <w:ind w:left="367" w:hanging="360"/>
      </w:p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0D077A15"/>
    <w:multiLevelType w:val="hybridMultilevel"/>
    <w:tmpl w:val="F686003E"/>
    <w:lvl w:ilvl="0" w:tplc="0818DF8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621316A"/>
    <w:multiLevelType w:val="hybridMultilevel"/>
    <w:tmpl w:val="6EC61584"/>
    <w:lvl w:ilvl="0" w:tplc="E504836A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1524ED"/>
    <w:multiLevelType w:val="hybridMultilevel"/>
    <w:tmpl w:val="8CA897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F43AE"/>
    <w:multiLevelType w:val="hybridMultilevel"/>
    <w:tmpl w:val="8A428986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91544"/>
    <w:multiLevelType w:val="hybridMultilevel"/>
    <w:tmpl w:val="6B2607E6"/>
    <w:lvl w:ilvl="0" w:tplc="4E72B9E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78629D"/>
    <w:multiLevelType w:val="hybridMultilevel"/>
    <w:tmpl w:val="F77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23CED"/>
    <w:multiLevelType w:val="singleLevel"/>
    <w:tmpl w:val="3894F46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22F12CAF"/>
    <w:multiLevelType w:val="hybridMultilevel"/>
    <w:tmpl w:val="4874EBEA"/>
    <w:lvl w:ilvl="0" w:tplc="F3D6E010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4DC5364"/>
    <w:multiLevelType w:val="singleLevel"/>
    <w:tmpl w:val="F3A25566"/>
    <w:lvl w:ilvl="0">
      <w:start w:val="4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">
    <w:nsid w:val="281A34FD"/>
    <w:multiLevelType w:val="hybridMultilevel"/>
    <w:tmpl w:val="3CD4D964"/>
    <w:lvl w:ilvl="0" w:tplc="3948F48C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A302287"/>
    <w:multiLevelType w:val="hybridMultilevel"/>
    <w:tmpl w:val="0EEA8BA0"/>
    <w:lvl w:ilvl="0" w:tplc="5DD2A8E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2FB0287A"/>
    <w:multiLevelType w:val="hybridMultilevel"/>
    <w:tmpl w:val="9D0C6EB6"/>
    <w:lvl w:ilvl="0" w:tplc="5C0A75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26F7D95"/>
    <w:multiLevelType w:val="hybridMultilevel"/>
    <w:tmpl w:val="648CCB52"/>
    <w:lvl w:ilvl="0" w:tplc="3C7852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5547F"/>
    <w:multiLevelType w:val="hybridMultilevel"/>
    <w:tmpl w:val="B3B6D48C"/>
    <w:lvl w:ilvl="0" w:tplc="3B8CD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F24CB8"/>
    <w:multiLevelType w:val="hybridMultilevel"/>
    <w:tmpl w:val="DB387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650B5"/>
    <w:multiLevelType w:val="hybridMultilevel"/>
    <w:tmpl w:val="3172449A"/>
    <w:lvl w:ilvl="0" w:tplc="F73EA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A50948"/>
    <w:multiLevelType w:val="hybridMultilevel"/>
    <w:tmpl w:val="17AA5CC0"/>
    <w:lvl w:ilvl="0" w:tplc="9CC6C10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2F7B77"/>
    <w:multiLevelType w:val="hybridMultilevel"/>
    <w:tmpl w:val="C5B2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87276"/>
    <w:multiLevelType w:val="hybridMultilevel"/>
    <w:tmpl w:val="ECBA3D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472DF"/>
    <w:multiLevelType w:val="hybridMultilevel"/>
    <w:tmpl w:val="4EA448CA"/>
    <w:lvl w:ilvl="0" w:tplc="CA36FF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2046A7"/>
    <w:multiLevelType w:val="hybridMultilevel"/>
    <w:tmpl w:val="B4BAD188"/>
    <w:lvl w:ilvl="0" w:tplc="CDA4C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640200"/>
    <w:multiLevelType w:val="hybridMultilevel"/>
    <w:tmpl w:val="D21C0250"/>
    <w:lvl w:ilvl="0" w:tplc="0419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6">
    <w:nsid w:val="57DF56C7"/>
    <w:multiLevelType w:val="singleLevel"/>
    <w:tmpl w:val="B506566C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7">
    <w:nsid w:val="5922419A"/>
    <w:multiLevelType w:val="hybridMultilevel"/>
    <w:tmpl w:val="073CD2D4"/>
    <w:lvl w:ilvl="0" w:tplc="1B7A89C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8">
    <w:nsid w:val="59487296"/>
    <w:multiLevelType w:val="hybridMultilevel"/>
    <w:tmpl w:val="14009EB4"/>
    <w:lvl w:ilvl="0" w:tplc="D2020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F7824"/>
    <w:multiLevelType w:val="hybridMultilevel"/>
    <w:tmpl w:val="875C3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2D0E5E"/>
    <w:multiLevelType w:val="hybridMultilevel"/>
    <w:tmpl w:val="D94CC3D2"/>
    <w:lvl w:ilvl="0" w:tplc="C88AF9D4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60A56B7A"/>
    <w:multiLevelType w:val="hybridMultilevel"/>
    <w:tmpl w:val="3E7C7438"/>
    <w:lvl w:ilvl="0" w:tplc="0FA4532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0C8114D"/>
    <w:multiLevelType w:val="hybridMultilevel"/>
    <w:tmpl w:val="6C8485FE"/>
    <w:lvl w:ilvl="0" w:tplc="D5E082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0D43D72"/>
    <w:multiLevelType w:val="multilevel"/>
    <w:tmpl w:val="1C08D7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A11B3"/>
    <w:multiLevelType w:val="hybridMultilevel"/>
    <w:tmpl w:val="A25E8064"/>
    <w:lvl w:ilvl="0" w:tplc="9A369F6C">
      <w:start w:val="7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B180F6B"/>
    <w:multiLevelType w:val="hybridMultilevel"/>
    <w:tmpl w:val="B6240F22"/>
    <w:lvl w:ilvl="0" w:tplc="37A4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DE56CF"/>
    <w:multiLevelType w:val="hybridMultilevel"/>
    <w:tmpl w:val="4D5C5396"/>
    <w:lvl w:ilvl="0" w:tplc="D5B4ED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E1075C7"/>
    <w:multiLevelType w:val="hybridMultilevel"/>
    <w:tmpl w:val="7EB6A65A"/>
    <w:lvl w:ilvl="0" w:tplc="645EE2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FF461A"/>
    <w:multiLevelType w:val="hybridMultilevel"/>
    <w:tmpl w:val="353A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28"/>
  </w:num>
  <w:num w:numId="7">
    <w:abstractNumId w:val="22"/>
  </w:num>
  <w:num w:numId="8">
    <w:abstractNumId w:val="29"/>
  </w:num>
  <w:num w:numId="9">
    <w:abstractNumId w:val="19"/>
  </w:num>
  <w:num w:numId="10">
    <w:abstractNumId w:val="35"/>
  </w:num>
  <w:num w:numId="11">
    <w:abstractNumId w:val="10"/>
  </w:num>
  <w:num w:numId="12">
    <w:abstractNumId w:val="3"/>
  </w:num>
  <w:num w:numId="13">
    <w:abstractNumId w:val="26"/>
  </w:num>
  <w:num w:numId="14">
    <w:abstractNumId w:val="0"/>
  </w:num>
  <w:num w:numId="15">
    <w:abstractNumId w:val="12"/>
  </w:num>
  <w:num w:numId="16">
    <w:abstractNumId w:val="24"/>
  </w:num>
  <w:num w:numId="17">
    <w:abstractNumId w:val="1"/>
  </w:num>
  <w:num w:numId="18">
    <w:abstractNumId w:val="27"/>
  </w:num>
  <w:num w:numId="19">
    <w:abstractNumId w:val="5"/>
  </w:num>
  <w:num w:numId="20">
    <w:abstractNumId w:val="16"/>
  </w:num>
  <w:num w:numId="21">
    <w:abstractNumId w:val="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3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2"/>
    <w:rsid w:val="000A6EC3"/>
    <w:rsid w:val="001137D4"/>
    <w:rsid w:val="001C39A7"/>
    <w:rsid w:val="001E3D13"/>
    <w:rsid w:val="00212DC5"/>
    <w:rsid w:val="0024188D"/>
    <w:rsid w:val="00283393"/>
    <w:rsid w:val="002C1CC7"/>
    <w:rsid w:val="003219D2"/>
    <w:rsid w:val="003607DF"/>
    <w:rsid w:val="003A34B2"/>
    <w:rsid w:val="00441C84"/>
    <w:rsid w:val="004C559B"/>
    <w:rsid w:val="004E4FCC"/>
    <w:rsid w:val="004F1FD8"/>
    <w:rsid w:val="0052156A"/>
    <w:rsid w:val="00536036"/>
    <w:rsid w:val="005633EC"/>
    <w:rsid w:val="006A525F"/>
    <w:rsid w:val="0072777D"/>
    <w:rsid w:val="00756E1E"/>
    <w:rsid w:val="00767282"/>
    <w:rsid w:val="0079093C"/>
    <w:rsid w:val="007D01C0"/>
    <w:rsid w:val="007F78F7"/>
    <w:rsid w:val="0080247A"/>
    <w:rsid w:val="008949DA"/>
    <w:rsid w:val="008A40F2"/>
    <w:rsid w:val="009012F8"/>
    <w:rsid w:val="00914397"/>
    <w:rsid w:val="0097757E"/>
    <w:rsid w:val="00A2073B"/>
    <w:rsid w:val="00A52210"/>
    <w:rsid w:val="00A94C66"/>
    <w:rsid w:val="00AD702B"/>
    <w:rsid w:val="00B13F2C"/>
    <w:rsid w:val="00BD0001"/>
    <w:rsid w:val="00BF5FFD"/>
    <w:rsid w:val="00BF7384"/>
    <w:rsid w:val="00C81B92"/>
    <w:rsid w:val="00C854F8"/>
    <w:rsid w:val="00CF13ED"/>
    <w:rsid w:val="00DA0DC0"/>
    <w:rsid w:val="00DC3626"/>
    <w:rsid w:val="00DD344D"/>
    <w:rsid w:val="00E17FB0"/>
    <w:rsid w:val="00EA79A3"/>
    <w:rsid w:val="00EC6E71"/>
    <w:rsid w:val="00ED43D8"/>
    <w:rsid w:val="00F027F6"/>
    <w:rsid w:val="00F8507A"/>
    <w:rsid w:val="00FD6FF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E1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56E1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756E1E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756E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E1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56E1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56E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756E1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a">
    <w:name w:val="header"/>
    <w:basedOn w:val="a"/>
    <w:link w:val="ab"/>
    <w:uiPriority w:val="99"/>
    <w:unhideWhenUsed/>
    <w:rsid w:val="005633E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633E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5633E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633EC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E1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56E1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756E1E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756E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E1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56E1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56E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756E1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a">
    <w:name w:val="header"/>
    <w:basedOn w:val="a"/>
    <w:link w:val="ab"/>
    <w:uiPriority w:val="99"/>
    <w:unhideWhenUsed/>
    <w:rsid w:val="005633E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633E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5633E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633EC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6848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223947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.lnu.edu.ua/course/radiokomunikatsiya-teoriya-i-novitni-prakty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fradioiteleb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032)%20239-40-30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15314</Words>
  <Characters>8729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2020-10-07T06:47:00Z</cp:lastPrinted>
  <dcterms:created xsi:type="dcterms:W3CDTF">2020-08-10T10:12:00Z</dcterms:created>
  <dcterms:modified xsi:type="dcterms:W3CDTF">2020-10-07T06:47:00Z</dcterms:modified>
</cp:coreProperties>
</file>