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D0" w:rsidRPr="00F37DD0" w:rsidRDefault="00F37DD0" w:rsidP="00F37DD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F37DD0">
        <w:rPr>
          <w:b/>
          <w:sz w:val="28"/>
          <w:szCs w:val="28"/>
          <w:u w:val="single"/>
          <w:lang w:val="uk-UA"/>
        </w:rPr>
        <w:t xml:space="preserve">ЗАВДАННЯ ДЛЯ САМОСТІЙНОЇ РОБОТИ З ДИСЦИПЛІНИ </w:t>
      </w:r>
    </w:p>
    <w:p w:rsidR="00F37DD0" w:rsidRPr="00F37DD0" w:rsidRDefault="00F37DD0" w:rsidP="00F37DD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u w:val="single"/>
          <w:lang w:val="uk-UA"/>
        </w:rPr>
      </w:pPr>
      <w:r w:rsidRPr="00F37DD0">
        <w:rPr>
          <w:b/>
          <w:sz w:val="28"/>
          <w:szCs w:val="28"/>
          <w:u w:val="single"/>
          <w:lang w:val="uk-UA"/>
        </w:rPr>
        <w:t>«ЕФІРНЕ МОВЛЕННЯ В КОНТЕКСТІ ЗАСАД РИТОРИКИ»</w:t>
      </w:r>
    </w:p>
    <w:p w:rsidR="00F37DD0" w:rsidRPr="00F37DD0" w:rsidRDefault="00F37DD0" w:rsidP="00F37DD0">
      <w:pPr>
        <w:pStyle w:val="a3"/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 xml:space="preserve">Діалог як метод пошуку істини у філософському творі «На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склоні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віку» Івана Франка (прочитання твору та його аналіз у письмовій формі).</w:t>
      </w: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Риторика як культурна категорія.</w:t>
      </w: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П’ять канонів класичної риторики.</w:t>
      </w: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Проаналізуйте з погляду таких засад, як правильність, логічність, доцільність, точність, виразність, ясність, етичність, естетичність три записи радіопрограм та телепрограм (на вибір).</w:t>
      </w:r>
    </w:p>
    <w:p w:rsidR="00F37DD0" w:rsidRPr="00F37DD0" w:rsidRDefault="00F37DD0" w:rsidP="00F37DD0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37DD0">
        <w:rPr>
          <w:sz w:val="28"/>
          <w:szCs w:val="28"/>
          <w:lang w:val="uk-UA"/>
        </w:rPr>
        <w:t>Нижче подано апробовані в літературі поради для удосконалення індивідуального мовлення. Які з них Ви реалізуєте на практиці? Що ще варто, на Вашу думку, додати?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а) розробити програму розвитку своєї мовної особистості (мовне навчання і спілкування, мовне виховання і мовна поведінка);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б) постійно збагачувати свій інтелект, вдосконалювати мислення, не лінуватися думати: немає думки – немає мови;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 xml:space="preserve">в) вважати одноманітність мовлення неестетичною рисою, а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бідьність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словника – ознакою поганого тону, тобто неетичним ставленням  до співрозмовників, байдужістю;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 xml:space="preserve">г) постійно збагачуватись новими мовними засобами зі сфери свого професійного мовлення і близьких фахів: мова – це засіб досягнення професійної досконалості і майстерності;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професіограма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журналіста;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д) виробити увагу до чужого гарного мовлення, намагатися аналізувати, чим воно гарне: багатством словника, інтонацій, особливостями тембру, різноманітністю синтаксичних структур, вмінням будувати фрази і текст, індивідуальною образністю, порівняннями, епітетами, метафорами;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е) постійно бути уважним до своєї мови і мови найближчих осіб, колег, не розслаблятися, дбати про автоматизм гарного мовлення;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є) розширювати сферу спілкування, але уникати бездумної балакучості;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ж) бути уважним до життя, до розмаїття його форм, барв, явищ, процесів як у природі, так і в суспільстві, бо все це спонукає людину до мовотворчості;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з) сприймати мову як свою людську сутність, як картину власного світу, як порадника й помічника в суспільному житті;</w:t>
      </w:r>
    </w:p>
    <w:p w:rsidR="00F37DD0" w:rsidRPr="00F37DD0" w:rsidRDefault="00F37DD0" w:rsidP="00F37DD0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 xml:space="preserve">и) своє мовне вдосконалення трактувати як реалізацію почуття національної гідності, поваги до співбесідника, до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теле-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, радіоаудиторії.  </w:t>
      </w: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 xml:space="preserve">Чому притчу про сіяння Слова Божого називають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архіпритчею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(Джон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Пітерс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)? Проаналізуйте цю притчу. Яке її відношення до відомої тези про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„розсіювальні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тенденції”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ефірного мовлення?</w:t>
      </w: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lastRenderedPageBreak/>
        <w:t xml:space="preserve">У чому суть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„риторичних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стратегій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мови”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? риторичних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„механізмів”</w:t>
      </w:r>
      <w:proofErr w:type="spellEnd"/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 xml:space="preserve">Які засоби риторики використовує поет Борис Олійник у радіовиступі про Олеся Бердника? </w:t>
      </w: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 xml:space="preserve">Які риторичні способи організації тексту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„Сухий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7DD0">
        <w:rPr>
          <w:rFonts w:ascii="Times New Roman" w:hAnsi="Times New Roman" w:cs="Times New Roman"/>
          <w:sz w:val="28"/>
          <w:szCs w:val="28"/>
        </w:rPr>
        <w:t>пень”</w:t>
      </w:r>
      <w:proofErr w:type="spellEnd"/>
      <w:r w:rsidRPr="00F37DD0">
        <w:rPr>
          <w:rFonts w:ascii="Times New Roman" w:hAnsi="Times New Roman" w:cs="Times New Roman"/>
          <w:sz w:val="28"/>
          <w:szCs w:val="28"/>
        </w:rPr>
        <w:t xml:space="preserve"> Івана Франка?</w:t>
      </w:r>
    </w:p>
    <w:p w:rsidR="00F37DD0" w:rsidRPr="00F37DD0" w:rsidRDefault="00F37DD0" w:rsidP="00F37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DD0">
        <w:rPr>
          <w:rFonts w:ascii="Times New Roman" w:hAnsi="Times New Roman" w:cs="Times New Roman"/>
          <w:sz w:val="28"/>
          <w:szCs w:val="28"/>
        </w:rPr>
        <w:t>Проаналізуйте висловлювання відомих діячів культури про усне публічне мовлення. З довідкової літератури випишіть 10 висловів.</w:t>
      </w:r>
    </w:p>
    <w:p w:rsidR="00F37DD0" w:rsidRPr="00BE711A" w:rsidRDefault="00F37DD0" w:rsidP="00F37DD0">
      <w:pPr>
        <w:spacing w:after="0" w:line="360" w:lineRule="auto"/>
        <w:ind w:left="714"/>
        <w:jc w:val="both"/>
        <w:rPr>
          <w:sz w:val="28"/>
          <w:szCs w:val="28"/>
        </w:rPr>
      </w:pPr>
    </w:p>
    <w:p w:rsidR="00FE5848" w:rsidRDefault="00FE5848"/>
    <w:sectPr w:rsidR="00FE58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01E"/>
    <w:multiLevelType w:val="hybridMultilevel"/>
    <w:tmpl w:val="D9A08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A17DE"/>
    <w:multiLevelType w:val="hybridMultilevel"/>
    <w:tmpl w:val="3268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05DF6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7DD0"/>
    <w:rsid w:val="00F37DD0"/>
    <w:rsid w:val="00FE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D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1680</Words>
  <Characters>959</Characters>
  <Application>Microsoft Office Word</Application>
  <DocSecurity>0</DocSecurity>
  <Lines>7</Lines>
  <Paragraphs>5</Paragraphs>
  <ScaleCrop>false</ScaleCrop>
  <Company>Microsoft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Kafedra</cp:lastModifiedBy>
  <cp:revision>2</cp:revision>
  <dcterms:created xsi:type="dcterms:W3CDTF">2016-11-30T09:51:00Z</dcterms:created>
  <dcterms:modified xsi:type="dcterms:W3CDTF">2016-11-30T09:54:00Z</dcterms:modified>
</cp:coreProperties>
</file>