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9C" w:rsidRDefault="008B319C" w:rsidP="008B319C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B319C" w:rsidRPr="0079272A" w:rsidRDefault="008B319C" w:rsidP="008B319C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Льв</w:t>
      </w:r>
      <w:r>
        <w:rPr>
          <w:rFonts w:ascii="Times New Roman" w:hAnsi="Times New Roman" w:cs="Times New Roman"/>
          <w:sz w:val="24"/>
          <w:szCs w:val="24"/>
        </w:rPr>
        <w:t>івський національний університет імені Івана Франка</w:t>
      </w:r>
    </w:p>
    <w:p w:rsidR="008B319C" w:rsidRPr="0079272A" w:rsidRDefault="008B319C" w:rsidP="008B319C">
      <w:pPr>
        <w:rPr>
          <w:rFonts w:ascii="Times New Roman" w:hAnsi="Times New Roman" w:cs="Times New Roman"/>
          <w:b/>
          <w:sz w:val="24"/>
          <w:szCs w:val="24"/>
        </w:rPr>
      </w:pPr>
    </w:p>
    <w:p w:rsidR="008B319C" w:rsidRPr="0079272A" w:rsidRDefault="008B319C" w:rsidP="008B319C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8B319C" w:rsidRPr="0079272A" w:rsidRDefault="008B319C" w:rsidP="008B319C">
      <w:pPr>
        <w:rPr>
          <w:rFonts w:ascii="Times New Roman" w:hAnsi="Times New Roman" w:cs="Times New Roman"/>
          <w:sz w:val="24"/>
          <w:szCs w:val="24"/>
        </w:rPr>
      </w:pPr>
    </w:p>
    <w:p w:rsidR="008B319C" w:rsidRPr="001F780B" w:rsidRDefault="008B319C" w:rsidP="008B319C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F780B">
        <w:rPr>
          <w:rFonts w:ascii="Times New Roman" w:hAnsi="Times New Roman" w:cs="Times New Roman"/>
          <w:i w:val="0"/>
          <w:sz w:val="24"/>
          <w:szCs w:val="24"/>
        </w:rPr>
        <w:t>ОСВІТНЬО-ПРОФЕСІЙНА ПРОГРАМА</w:t>
      </w:r>
    </w:p>
    <w:p w:rsidR="008B319C" w:rsidRDefault="008B319C" w:rsidP="008B31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B319C" w:rsidRPr="00B761F0" w:rsidRDefault="008B319C" w:rsidP="008B31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«Журналістика»</w:t>
      </w:r>
    </w:p>
    <w:p w:rsidR="008B319C" w:rsidRPr="001F780B" w:rsidRDefault="008B319C" w:rsidP="008B31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першого</w:t>
      </w:r>
      <w:r w:rsidRPr="008B319C">
        <w:rPr>
          <w:rFonts w:ascii="Times New Roman" w:hAnsi="Times New Roman" w:cs="Times New Roman"/>
          <w:sz w:val="24"/>
          <w:szCs w:val="24"/>
          <w:lang w:val="uk-UA"/>
        </w:rPr>
        <w:t xml:space="preserve"> рівня вищої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(магістр)</w:t>
      </w:r>
    </w:p>
    <w:p w:rsidR="008B319C" w:rsidRPr="001F780B" w:rsidRDefault="008B319C" w:rsidP="008B31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F780B">
        <w:rPr>
          <w:rFonts w:ascii="Times New Roman" w:hAnsi="Times New Roman" w:cs="Times New Roman"/>
          <w:sz w:val="24"/>
          <w:szCs w:val="24"/>
        </w:rPr>
        <w:t xml:space="preserve">за спеціальністю </w:t>
      </w:r>
      <w:r w:rsidRPr="001F780B">
        <w:rPr>
          <w:rFonts w:ascii="Times New Roman" w:hAnsi="Times New Roman" w:cs="Times New Roman"/>
          <w:sz w:val="24"/>
          <w:szCs w:val="24"/>
          <w:lang w:val="uk-UA"/>
        </w:rPr>
        <w:t>061-Журналістика</w:t>
      </w:r>
    </w:p>
    <w:p w:rsidR="008B319C" w:rsidRPr="001F780B" w:rsidRDefault="008B319C" w:rsidP="008B31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F780B">
        <w:rPr>
          <w:rFonts w:ascii="Times New Roman" w:hAnsi="Times New Roman" w:cs="Times New Roman"/>
          <w:sz w:val="24"/>
          <w:szCs w:val="24"/>
        </w:rPr>
        <w:t xml:space="preserve">галузі знань </w:t>
      </w:r>
      <w:r w:rsidRPr="001F780B">
        <w:rPr>
          <w:rFonts w:ascii="Times New Roman" w:hAnsi="Times New Roman" w:cs="Times New Roman"/>
          <w:sz w:val="24"/>
          <w:szCs w:val="24"/>
          <w:lang w:val="uk-UA"/>
        </w:rPr>
        <w:t>06 Журналістика</w:t>
      </w:r>
    </w:p>
    <w:p w:rsidR="008B319C" w:rsidRPr="001F780B" w:rsidRDefault="008B319C" w:rsidP="008B31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1F780B">
        <w:rPr>
          <w:rFonts w:ascii="Times New Roman" w:hAnsi="Times New Roman" w:cs="Times New Roman"/>
          <w:sz w:val="24"/>
          <w:szCs w:val="24"/>
        </w:rPr>
        <w:t xml:space="preserve">валіфікація: </w:t>
      </w:r>
      <w:r>
        <w:rPr>
          <w:rFonts w:ascii="Times New Roman" w:hAnsi="Times New Roman" w:cs="Times New Roman"/>
          <w:sz w:val="24"/>
          <w:szCs w:val="24"/>
          <w:lang w:val="uk-UA"/>
        </w:rPr>
        <w:t>бакалавр</w:t>
      </w:r>
      <w:r w:rsidRPr="001F780B">
        <w:rPr>
          <w:rFonts w:ascii="Times New Roman" w:hAnsi="Times New Roman" w:cs="Times New Roman"/>
          <w:sz w:val="24"/>
          <w:szCs w:val="24"/>
          <w:lang w:val="uk-UA"/>
        </w:rPr>
        <w:t xml:space="preserve"> журналістики</w:t>
      </w:r>
    </w:p>
    <w:p w:rsidR="008B319C" w:rsidRPr="001F780B" w:rsidRDefault="008B319C" w:rsidP="008B319C">
      <w:pPr>
        <w:ind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8B319C" w:rsidRPr="0079272A" w:rsidRDefault="008B319C" w:rsidP="008B3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19C" w:rsidRPr="0079272A" w:rsidRDefault="008B319C" w:rsidP="008B3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19C" w:rsidRPr="0079272A" w:rsidRDefault="008B319C" w:rsidP="008B319C">
      <w:pPr>
        <w:spacing w:line="360" w:lineRule="auto"/>
        <w:ind w:firstLine="5160"/>
        <w:jc w:val="right"/>
        <w:rPr>
          <w:rStyle w:val="uficommentbody"/>
          <w:rFonts w:ascii="Times New Roman" w:hAnsi="Times New Roman" w:cs="Times New Roman"/>
          <w:b/>
          <w:sz w:val="24"/>
          <w:szCs w:val="24"/>
        </w:rPr>
      </w:pPr>
      <w:r w:rsidRPr="0079272A">
        <w:rPr>
          <w:rStyle w:val="uficommentbody"/>
          <w:rFonts w:ascii="Times New Roman" w:hAnsi="Times New Roman" w:cs="Times New Roman"/>
          <w:b/>
          <w:sz w:val="24"/>
          <w:szCs w:val="24"/>
        </w:rPr>
        <w:t>ЗАТВЕРДЖЕНО ВЧЕНОЮ РАДОЮ</w:t>
      </w:r>
      <w:r>
        <w:rPr>
          <w:rStyle w:val="uficommentbody"/>
          <w:rFonts w:ascii="Times New Roman" w:hAnsi="Times New Roman" w:cs="Times New Roman"/>
          <w:b/>
          <w:sz w:val="24"/>
          <w:szCs w:val="24"/>
          <w:lang w:val="uk-UA"/>
        </w:rPr>
        <w:t xml:space="preserve"> Львівського національного університету імені Івана Франнка</w:t>
      </w:r>
      <w:r w:rsidRPr="0079272A">
        <w:rPr>
          <w:rFonts w:ascii="Times New Roman" w:hAnsi="Times New Roman" w:cs="Times New Roman"/>
          <w:b/>
          <w:sz w:val="24"/>
          <w:szCs w:val="24"/>
        </w:rPr>
        <w:br/>
      </w:r>
      <w:r w:rsidRPr="0079272A">
        <w:rPr>
          <w:rStyle w:val="uficommentbody"/>
          <w:rFonts w:ascii="Times New Roman" w:hAnsi="Times New Roman" w:cs="Times New Roman"/>
          <w:b/>
          <w:sz w:val="24"/>
          <w:szCs w:val="24"/>
        </w:rPr>
        <w:t>Голова вченої ради</w:t>
      </w:r>
      <w:r w:rsidRPr="0079272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Style w:val="uficommentbody"/>
          <w:rFonts w:ascii="Times New Roman" w:hAnsi="Times New Roman" w:cs="Times New Roman"/>
          <w:b/>
          <w:sz w:val="24"/>
          <w:szCs w:val="24"/>
          <w:lang w:val="uk-UA"/>
        </w:rPr>
        <w:t xml:space="preserve">проф. Мельник В. П. </w:t>
      </w:r>
      <w:r w:rsidRPr="0079272A">
        <w:rPr>
          <w:rStyle w:val="uficommentbody"/>
          <w:rFonts w:ascii="Times New Roman" w:hAnsi="Times New Roman" w:cs="Times New Roman"/>
          <w:b/>
          <w:sz w:val="24"/>
          <w:szCs w:val="24"/>
        </w:rPr>
        <w:t>/________________/</w:t>
      </w:r>
      <w:r w:rsidRPr="0079272A">
        <w:rPr>
          <w:rFonts w:ascii="Times New Roman" w:hAnsi="Times New Roman" w:cs="Times New Roman"/>
          <w:b/>
          <w:sz w:val="24"/>
          <w:szCs w:val="24"/>
        </w:rPr>
        <w:br/>
      </w:r>
      <w:r w:rsidRPr="0079272A">
        <w:rPr>
          <w:rStyle w:val="uficommentbody"/>
          <w:rFonts w:ascii="Times New Roman" w:hAnsi="Times New Roman" w:cs="Times New Roman"/>
          <w:b/>
          <w:sz w:val="24"/>
          <w:szCs w:val="24"/>
        </w:rPr>
        <w:t xml:space="preserve">(протокол № </w:t>
      </w:r>
      <w:r>
        <w:rPr>
          <w:rStyle w:val="uficommentbody"/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79272A">
        <w:rPr>
          <w:rStyle w:val="uficommentbody"/>
          <w:rFonts w:ascii="Times New Roman" w:hAnsi="Times New Roman" w:cs="Times New Roman"/>
          <w:b/>
          <w:sz w:val="24"/>
          <w:szCs w:val="24"/>
        </w:rPr>
        <w:t xml:space="preserve"> від "</w:t>
      </w:r>
      <w:r>
        <w:rPr>
          <w:rStyle w:val="uficommentbody"/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79272A">
        <w:rPr>
          <w:rStyle w:val="uficommentbody"/>
          <w:rFonts w:ascii="Times New Roman" w:hAnsi="Times New Roman" w:cs="Times New Roman"/>
          <w:b/>
          <w:sz w:val="24"/>
          <w:szCs w:val="24"/>
        </w:rPr>
        <w:t>"</w:t>
      </w:r>
      <w:r>
        <w:rPr>
          <w:rStyle w:val="uficommentbody"/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79272A">
        <w:rPr>
          <w:rStyle w:val="uficommentbody"/>
          <w:rFonts w:ascii="Times New Roman" w:hAnsi="Times New Roman" w:cs="Times New Roman"/>
          <w:b/>
          <w:sz w:val="24"/>
          <w:szCs w:val="24"/>
        </w:rPr>
        <w:t xml:space="preserve"> 2017 р.)</w:t>
      </w:r>
    </w:p>
    <w:p w:rsidR="008B319C" w:rsidRPr="0079272A" w:rsidRDefault="008B319C" w:rsidP="008B319C">
      <w:pPr>
        <w:spacing w:line="360" w:lineRule="auto"/>
        <w:ind w:firstLine="51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9272A">
        <w:rPr>
          <w:rFonts w:ascii="Times New Roman" w:hAnsi="Times New Roman" w:cs="Times New Roman"/>
          <w:b/>
          <w:sz w:val="24"/>
          <w:szCs w:val="24"/>
        </w:rPr>
        <w:br/>
      </w:r>
      <w:r w:rsidRPr="0079272A">
        <w:rPr>
          <w:rStyle w:val="uficommentbody"/>
          <w:rFonts w:ascii="Times New Roman" w:hAnsi="Times New Roman" w:cs="Times New Roman"/>
          <w:b/>
          <w:sz w:val="24"/>
          <w:szCs w:val="24"/>
        </w:rPr>
        <w:t xml:space="preserve">Освітня програма вводиться в дію з </w:t>
      </w:r>
      <w:r>
        <w:rPr>
          <w:rStyle w:val="uficommentbody"/>
          <w:rFonts w:ascii="Times New Roman" w:hAnsi="Times New Roman" w:cs="Times New Roman"/>
          <w:b/>
          <w:sz w:val="24"/>
          <w:szCs w:val="24"/>
          <w:lang w:val="uk-UA"/>
        </w:rPr>
        <w:t>01.09.</w:t>
      </w:r>
      <w:r w:rsidRPr="0079272A">
        <w:rPr>
          <w:rStyle w:val="uficommentbody"/>
          <w:rFonts w:ascii="Times New Roman" w:hAnsi="Times New Roman" w:cs="Times New Roman"/>
          <w:b/>
          <w:sz w:val="24"/>
          <w:szCs w:val="24"/>
        </w:rPr>
        <w:t>2017 р.</w:t>
      </w:r>
      <w:r w:rsidRPr="0079272A">
        <w:rPr>
          <w:rFonts w:ascii="Times New Roman" w:hAnsi="Times New Roman" w:cs="Times New Roman"/>
          <w:b/>
          <w:sz w:val="24"/>
          <w:szCs w:val="24"/>
        </w:rPr>
        <w:br/>
      </w:r>
      <w:r w:rsidRPr="0079272A">
        <w:rPr>
          <w:rStyle w:val="uficommentbody"/>
          <w:rFonts w:ascii="Times New Roman" w:hAnsi="Times New Roman" w:cs="Times New Roman"/>
          <w:b/>
          <w:sz w:val="24"/>
          <w:szCs w:val="24"/>
        </w:rPr>
        <w:t>Ректор</w:t>
      </w:r>
      <w:r>
        <w:rPr>
          <w:rStyle w:val="uficommentbody"/>
          <w:rFonts w:ascii="Times New Roman" w:hAnsi="Times New Roman" w:cs="Times New Roman"/>
          <w:b/>
          <w:sz w:val="24"/>
          <w:szCs w:val="24"/>
          <w:lang w:val="uk-UA"/>
        </w:rPr>
        <w:t>: проф. Мельник В. П.</w:t>
      </w:r>
      <w:r w:rsidRPr="0079272A">
        <w:rPr>
          <w:rStyle w:val="uficommentbody"/>
          <w:rFonts w:ascii="Times New Roman" w:hAnsi="Times New Roman" w:cs="Times New Roman"/>
          <w:b/>
          <w:sz w:val="24"/>
          <w:szCs w:val="24"/>
        </w:rPr>
        <w:t xml:space="preserve"> /____________/</w:t>
      </w:r>
      <w:r w:rsidRPr="0079272A">
        <w:rPr>
          <w:rFonts w:ascii="Times New Roman" w:hAnsi="Times New Roman" w:cs="Times New Roman"/>
          <w:b/>
          <w:sz w:val="24"/>
          <w:szCs w:val="24"/>
        </w:rPr>
        <w:br/>
      </w:r>
      <w:r w:rsidRPr="0079272A">
        <w:rPr>
          <w:rStyle w:val="uficommentbody"/>
          <w:rFonts w:ascii="Times New Roman" w:hAnsi="Times New Roman" w:cs="Times New Roman"/>
          <w:b/>
          <w:sz w:val="24"/>
          <w:szCs w:val="24"/>
        </w:rPr>
        <w:t>(наказ № __ від "___"_________ 2017 р.)</w:t>
      </w:r>
    </w:p>
    <w:p w:rsidR="008B319C" w:rsidRPr="0079272A" w:rsidRDefault="008B319C" w:rsidP="008B319C">
      <w:pPr>
        <w:rPr>
          <w:rFonts w:ascii="Times New Roman" w:hAnsi="Times New Roman" w:cs="Times New Roman"/>
          <w:sz w:val="24"/>
          <w:szCs w:val="24"/>
        </w:rPr>
      </w:pPr>
      <w:r w:rsidRPr="00792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19C" w:rsidRDefault="008B319C" w:rsidP="008B319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319C" w:rsidRDefault="008B319C" w:rsidP="008B319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319C" w:rsidRPr="00D871F5" w:rsidRDefault="008B319C" w:rsidP="008B319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Львів−</w:t>
      </w:r>
      <w:r>
        <w:rPr>
          <w:rFonts w:ascii="Times New Roman" w:hAnsi="Times New Roman" w:cs="Times New Roman"/>
          <w:sz w:val="24"/>
          <w:szCs w:val="24"/>
        </w:rPr>
        <w:t xml:space="preserve">2017 </w:t>
      </w:r>
    </w:p>
    <w:p w:rsidR="008B319C" w:rsidRDefault="008B319C" w:rsidP="008B31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7A8E" w:rsidRDefault="00FB7A8E" w:rsidP="008B31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7A8E" w:rsidRPr="00FB7A8E" w:rsidRDefault="00FB7A8E" w:rsidP="008B31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319C" w:rsidRDefault="008B319C" w:rsidP="008B319C">
      <w:pPr>
        <w:pStyle w:val="BodyTextIndent"/>
        <w:ind w:left="0"/>
        <w:jc w:val="both"/>
        <w:rPr>
          <w:b/>
          <w:lang w:val="ru-RU"/>
        </w:rPr>
      </w:pPr>
      <w:r>
        <w:rPr>
          <w:b/>
          <w:lang w:val="ru-RU"/>
        </w:rPr>
        <w:lastRenderedPageBreak/>
        <w:tab/>
        <w:t>Розроблено на основі Закону України «Про вищу освіту» для першого (бакалаврського) рівня зі спеціальності 061− Журналістика у складі такої робочої групи:</w:t>
      </w:r>
    </w:p>
    <w:p w:rsidR="008B319C" w:rsidRDefault="008B319C" w:rsidP="008B319C">
      <w:pPr>
        <w:pStyle w:val="BodyTextIndent"/>
        <w:ind w:left="0"/>
        <w:jc w:val="both"/>
        <w:rPr>
          <w:b/>
          <w:lang w:val="ru-RU"/>
        </w:rPr>
      </w:pPr>
    </w:p>
    <w:p w:rsidR="003A0484" w:rsidRDefault="003A0484" w:rsidP="003A0484">
      <w:pPr>
        <w:pStyle w:val="BodyTextIndent"/>
        <w:spacing w:after="0"/>
        <w:ind w:left="0" w:firstLine="709"/>
        <w:jc w:val="both"/>
        <w:rPr>
          <w:b/>
          <w:lang w:val="ru-RU"/>
        </w:rPr>
      </w:pPr>
      <w:r>
        <w:rPr>
          <w:b/>
          <w:lang w:val="ru-RU"/>
        </w:rPr>
        <w:t>Габор Наталія Богданівна, доцент кафедри нових медій, кандидат філологічних наук, доцент</w:t>
      </w:r>
    </w:p>
    <w:p w:rsidR="008B319C" w:rsidRDefault="00FB7A8E" w:rsidP="00FB7A8E">
      <w:pPr>
        <w:pStyle w:val="BodyTextIndent"/>
        <w:spacing w:after="0"/>
        <w:ind w:left="0" w:firstLine="709"/>
        <w:jc w:val="both"/>
        <w:rPr>
          <w:b/>
          <w:lang w:val="ru-RU"/>
        </w:rPr>
      </w:pPr>
      <w:r>
        <w:rPr>
          <w:b/>
          <w:lang w:val="ru-RU"/>
        </w:rPr>
        <w:t>Дацишин Христина Петрівна, доцент кафедри мови засобів масової інформації, кандидат філологічних наук, доцент</w:t>
      </w:r>
    </w:p>
    <w:p w:rsidR="00FB7A8E" w:rsidRDefault="00FB7A8E" w:rsidP="00FB7A8E">
      <w:pPr>
        <w:pStyle w:val="BodyTextIndent"/>
        <w:spacing w:after="0"/>
        <w:ind w:left="0" w:firstLine="709"/>
        <w:jc w:val="both"/>
        <w:rPr>
          <w:b/>
          <w:lang w:val="ru-RU"/>
        </w:rPr>
      </w:pPr>
      <w:r>
        <w:rPr>
          <w:b/>
          <w:lang w:val="ru-RU"/>
        </w:rPr>
        <w:t>Михайличенко Наталія Євгенівна, доцент кафедри радіомовлення і телебачення, кандидат філологічних наук, доцент</w:t>
      </w:r>
    </w:p>
    <w:p w:rsidR="00FB7A8E" w:rsidRDefault="00FB7A8E" w:rsidP="00FB7A8E">
      <w:pPr>
        <w:pStyle w:val="BodyTextIndent"/>
        <w:spacing w:after="0"/>
        <w:ind w:left="0" w:firstLine="709"/>
        <w:jc w:val="both"/>
        <w:rPr>
          <w:b/>
          <w:lang w:val="ru-RU"/>
        </w:rPr>
      </w:pPr>
      <w:r>
        <w:rPr>
          <w:b/>
          <w:lang w:val="ru-RU"/>
        </w:rPr>
        <w:t>Онуфрів Соломія Тарасівна, доцент кафедри української преси, кандидат філологічних наук, доцент</w:t>
      </w:r>
    </w:p>
    <w:p w:rsidR="00FB7A8E" w:rsidRDefault="00FB7A8E" w:rsidP="00FB7A8E">
      <w:pPr>
        <w:pStyle w:val="BodyTextIndent"/>
        <w:spacing w:after="0"/>
        <w:ind w:left="0" w:firstLine="709"/>
        <w:jc w:val="both"/>
        <w:rPr>
          <w:b/>
          <w:lang w:val="ru-RU"/>
        </w:rPr>
      </w:pPr>
      <w:r>
        <w:rPr>
          <w:b/>
          <w:lang w:val="ru-RU"/>
        </w:rPr>
        <w:t>Скленар Ігор Михайлович, доцент кафедри теорії і практики журналістики, кандидат наук із соціальних комунікацій, доцент</w:t>
      </w:r>
    </w:p>
    <w:p w:rsidR="00FB7A8E" w:rsidRDefault="00FB7A8E" w:rsidP="00FB7A8E">
      <w:pPr>
        <w:pStyle w:val="BodyTextIndent"/>
        <w:spacing w:after="0"/>
        <w:ind w:left="0" w:firstLine="709"/>
        <w:jc w:val="both"/>
        <w:rPr>
          <w:b/>
          <w:lang w:val="en-US"/>
        </w:rPr>
      </w:pPr>
      <w:r>
        <w:rPr>
          <w:b/>
          <w:lang w:val="ru-RU"/>
        </w:rPr>
        <w:t>Хоменко Тетяна Миколаївна, доцент кафедри зарубіжної преси та інформації, кандидат філологічних наук, доцент</w:t>
      </w:r>
    </w:p>
    <w:p w:rsidR="003A0484" w:rsidRPr="003A0484" w:rsidRDefault="003A0484" w:rsidP="00FB7A8E">
      <w:pPr>
        <w:pStyle w:val="BodyTextIndent"/>
        <w:spacing w:after="0"/>
        <w:ind w:left="0" w:firstLine="709"/>
        <w:jc w:val="both"/>
        <w:rPr>
          <w:b/>
          <w:lang w:val="ru-RU"/>
        </w:rPr>
      </w:pPr>
      <w:r>
        <w:rPr>
          <w:b/>
          <w:lang w:val="ru-RU"/>
        </w:rPr>
        <w:t xml:space="preserve">Яценко </w:t>
      </w:r>
      <w:r w:rsidR="00FD7607">
        <w:rPr>
          <w:b/>
          <w:lang w:val="ru-RU"/>
        </w:rPr>
        <w:t>А.М., доцент кафедри мови засобі</w:t>
      </w:r>
      <w:bookmarkStart w:id="0" w:name="_GoBack"/>
      <w:bookmarkEnd w:id="0"/>
      <w:r>
        <w:rPr>
          <w:b/>
          <w:lang w:val="ru-RU"/>
        </w:rPr>
        <w:t>в масової інформації, кандидат філологічних наук, доцент</w:t>
      </w:r>
    </w:p>
    <w:p w:rsidR="008B319C" w:rsidRDefault="008B319C" w:rsidP="00FB7A8E">
      <w:pPr>
        <w:pStyle w:val="BodyTextIndent"/>
        <w:ind w:left="0" w:firstLine="709"/>
        <w:jc w:val="both"/>
        <w:rPr>
          <w:b/>
          <w:lang w:val="ru-RU"/>
        </w:rPr>
      </w:pPr>
    </w:p>
    <w:p w:rsidR="008B319C" w:rsidRDefault="008B319C" w:rsidP="008B319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B7A8E" w:rsidRDefault="00FB7A8E" w:rsidP="008B319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B7A8E" w:rsidRDefault="00FB7A8E" w:rsidP="008B319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B319C" w:rsidRDefault="008B319C" w:rsidP="008B319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B319C" w:rsidRDefault="008B319C" w:rsidP="008B319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B319C" w:rsidRDefault="008B319C" w:rsidP="008B319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B319C" w:rsidRDefault="008B319C" w:rsidP="008B319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B319C" w:rsidRDefault="008B319C" w:rsidP="008B319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B319C" w:rsidRDefault="008B319C" w:rsidP="008B319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B7A8E" w:rsidRDefault="00FB7A8E" w:rsidP="008B319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B319C" w:rsidRDefault="008B319C" w:rsidP="008B319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B319C" w:rsidRDefault="008B319C" w:rsidP="008B319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B319C" w:rsidRDefault="008B319C" w:rsidP="008B319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B319C" w:rsidRDefault="008B319C" w:rsidP="008B319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B319C" w:rsidRDefault="008B319C" w:rsidP="008B319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B319C" w:rsidRDefault="008B319C" w:rsidP="008B31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ПОГОДЖЕНО:</w:t>
      </w:r>
    </w:p>
    <w:p w:rsidR="008B319C" w:rsidRDefault="008B319C" w:rsidP="008B31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B319C" w:rsidRDefault="008B319C" w:rsidP="008B31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Вчена рада факультету журналістики</w:t>
      </w:r>
    </w:p>
    <w:p w:rsidR="008B319C" w:rsidRDefault="008B319C" w:rsidP="008B31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Протокол №1 від 30 серпня 2017 року</w:t>
      </w:r>
    </w:p>
    <w:p w:rsidR="008B319C" w:rsidRDefault="008B319C" w:rsidP="008B31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B319C" w:rsidRDefault="008B319C" w:rsidP="008B31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B319C" w:rsidRDefault="008B319C" w:rsidP="008B31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B319C" w:rsidRDefault="008B319C" w:rsidP="008B31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B319C" w:rsidRDefault="008B319C" w:rsidP="008B31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B319C" w:rsidRDefault="008B319C" w:rsidP="008B31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B319C" w:rsidRDefault="008B319C" w:rsidP="008B31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Декан</w:t>
      </w:r>
    </w:p>
    <w:p w:rsidR="008B319C" w:rsidRDefault="008B319C" w:rsidP="008B31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факультету журналістики                                                     доц. М. П. Присяжний    </w:t>
      </w:r>
    </w:p>
    <w:p w:rsidR="008B319C" w:rsidRDefault="008B319C" w:rsidP="008B319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B319C" w:rsidRDefault="008B319C" w:rsidP="008B319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B319C" w:rsidRDefault="008B319C" w:rsidP="008B319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B319C" w:rsidRDefault="008B319C" w:rsidP="008B319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B319C" w:rsidRDefault="008B319C" w:rsidP="008B319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B319C" w:rsidRDefault="008B319C" w:rsidP="008B319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B319C" w:rsidRDefault="008B319C" w:rsidP="008B319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B319C" w:rsidRDefault="008B319C" w:rsidP="008B319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sz w:val="28"/>
          <w:szCs w:val="28"/>
          <w:lang w:val="uk-UA"/>
        </w:rPr>
      </w:pPr>
      <w:r w:rsidRPr="0079272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Профіль освітньої програми зі </w:t>
      </w:r>
      <w:r w:rsidRPr="0010626B">
        <w:rPr>
          <w:rFonts w:ascii="Times New Roman" w:hAnsi="Times New Roman" w:cs="Times New Roman"/>
          <w:b/>
          <w:bCs/>
          <w:sz w:val="24"/>
          <w:szCs w:val="24"/>
        </w:rPr>
        <w:t xml:space="preserve">спеціальності </w:t>
      </w:r>
      <w:r w:rsidRPr="003F6D23">
        <w:rPr>
          <w:rFonts w:ascii="Times New Roman" w:hAnsi="Times New Roman" w:cs="Times New Roman"/>
          <w:b/>
          <w:sz w:val="24"/>
          <w:szCs w:val="24"/>
          <w:lang w:val="uk-UA"/>
        </w:rPr>
        <w:t>061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1062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Журналістика</w:t>
      </w:r>
    </w:p>
    <w:p w:rsidR="008B319C" w:rsidRPr="0010626B" w:rsidRDefault="008B319C" w:rsidP="008B319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6771"/>
      </w:tblGrid>
      <w:tr w:rsidR="008B319C" w:rsidRPr="0079272A" w:rsidTr="008B319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B319C" w:rsidRPr="0079272A" w:rsidRDefault="008B319C" w:rsidP="008B31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927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2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– Загальна інформація</w:t>
            </w:r>
          </w:p>
        </w:tc>
      </w:tr>
      <w:tr w:rsidR="008B319C" w:rsidRPr="0079272A" w:rsidTr="008B319C">
        <w:trPr>
          <w:trHeight w:val="116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C" w:rsidRPr="0079272A" w:rsidRDefault="008B319C" w:rsidP="008B319C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927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C" w:rsidRDefault="008B319C" w:rsidP="008B31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Львівський національний університет</w:t>
            </w:r>
            <w:r w:rsidRPr="00EF5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імені Івана Франка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B319C" w:rsidRPr="00EF58D2" w:rsidRDefault="008B319C" w:rsidP="008B31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журналістики.</w:t>
            </w:r>
          </w:p>
        </w:tc>
      </w:tr>
      <w:tr w:rsidR="008B319C" w:rsidRPr="00F10167" w:rsidTr="008B319C">
        <w:trPr>
          <w:trHeight w:val="833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C" w:rsidRPr="0079272A" w:rsidRDefault="008B319C" w:rsidP="008B319C">
            <w:pPr>
              <w:tabs>
                <w:tab w:val="num" w:pos="85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27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C" w:rsidRDefault="008B319C" w:rsidP="008B31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Бакалавр.</w:t>
            </w:r>
          </w:p>
          <w:p w:rsidR="008B319C" w:rsidRPr="0079272A" w:rsidRDefault="008B319C" w:rsidP="008B319C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Журналіст.</w:t>
            </w:r>
            <w:r w:rsidRPr="007927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</w:p>
        </w:tc>
      </w:tr>
      <w:tr w:rsidR="008B319C" w:rsidRPr="00B328D1" w:rsidTr="008B319C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C" w:rsidRPr="0079272A" w:rsidRDefault="008B319C" w:rsidP="008B319C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016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Офіційна назва освітньої програми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C" w:rsidRPr="00A51553" w:rsidRDefault="008B319C" w:rsidP="008B3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51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Освітньо-професійна програма підготовки здобувачів вищої освіти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A51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бакалаврського</w:t>
            </w:r>
            <w:r w:rsidRPr="00A51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рівня за галуззю знань 06 «Журналістика» спеціальністю 061 «Журналістика».</w:t>
            </w:r>
          </w:p>
        </w:tc>
      </w:tr>
      <w:tr w:rsidR="008B319C" w:rsidRPr="008B319C" w:rsidTr="008B319C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C" w:rsidRPr="0079272A" w:rsidRDefault="008B319C" w:rsidP="008B319C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9272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Тип диплому та обсяг освітньої програми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C" w:rsidRPr="0079272A" w:rsidRDefault="008B319C" w:rsidP="008B31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B3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бакалавра, одиничний, 240</w:t>
            </w:r>
            <w:r w:rsidRPr="008B3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кредитів ЄКТС, </w:t>
            </w:r>
            <w:r w:rsidRPr="008B3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термін навчання </w:t>
            </w:r>
            <w:r w:rsidRPr="007927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  <w:r w:rsidRPr="007927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B319C" w:rsidRPr="0079272A" w:rsidTr="008B319C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C" w:rsidRPr="0032634A" w:rsidRDefault="008B319C" w:rsidP="008B31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32634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Наявність акредитації</w:t>
            </w:r>
          </w:p>
          <w:p w:rsidR="008B319C" w:rsidRPr="005B2A49" w:rsidRDefault="008B319C" w:rsidP="008B319C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C" w:rsidRPr="0032634A" w:rsidRDefault="008B319C" w:rsidP="003A0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проваджено в дію у 201</w:t>
            </w:r>
            <w:r w:rsidR="003A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році.</w:t>
            </w:r>
          </w:p>
        </w:tc>
      </w:tr>
      <w:tr w:rsidR="008B319C" w:rsidRPr="0079272A" w:rsidTr="008B319C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C" w:rsidRPr="0079272A" w:rsidRDefault="008B319C" w:rsidP="008B31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C" w:rsidRPr="0079272A" w:rsidRDefault="008B319C" w:rsidP="008B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9C" w:rsidRPr="003A0484" w:rsidTr="008B319C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C" w:rsidRPr="0079272A" w:rsidRDefault="008B319C" w:rsidP="008B319C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927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Цикл/рівень</w:t>
            </w:r>
          </w:p>
          <w:p w:rsidR="008B319C" w:rsidRPr="0079272A" w:rsidRDefault="008B319C" w:rsidP="008B319C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5E" w:rsidRPr="00117B4D" w:rsidRDefault="005E1A5E" w:rsidP="008B319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117B4D">
              <w:rPr>
                <w:rFonts w:ascii="Times New Roman" w:hAnsi="Times New Roman" w:cs="Times New Roman"/>
                <w:lang w:val="uk-UA"/>
              </w:rPr>
              <w:t xml:space="preserve">НРК України – 6 рівень, </w:t>
            </w:r>
            <w:r w:rsidRPr="00117B4D">
              <w:rPr>
                <w:rFonts w:ascii="Times New Roman" w:hAnsi="Times New Roman" w:cs="Times New Roman"/>
              </w:rPr>
              <w:t>FQ</w:t>
            </w:r>
            <w:r w:rsidRPr="00117B4D">
              <w:rPr>
                <w:rFonts w:ascii="Times New Roman" w:hAnsi="Times New Roman" w:cs="Times New Roman"/>
                <w:lang w:val="uk-UA"/>
              </w:rPr>
              <w:t>-</w:t>
            </w:r>
            <w:r w:rsidRPr="00117B4D">
              <w:rPr>
                <w:rFonts w:ascii="Times New Roman" w:hAnsi="Times New Roman" w:cs="Times New Roman"/>
              </w:rPr>
              <w:t>EHEA</w:t>
            </w:r>
            <w:r w:rsidRPr="00117B4D">
              <w:rPr>
                <w:rFonts w:ascii="Times New Roman" w:hAnsi="Times New Roman" w:cs="Times New Roman"/>
                <w:lang w:val="uk-UA"/>
              </w:rPr>
              <w:t xml:space="preserve"> – перший цикл, Е</w:t>
            </w:r>
            <w:r w:rsidRPr="00117B4D">
              <w:rPr>
                <w:rFonts w:ascii="Times New Roman" w:hAnsi="Times New Roman" w:cs="Times New Roman"/>
              </w:rPr>
              <w:t>QF</w:t>
            </w:r>
            <w:r w:rsidRPr="00117B4D">
              <w:rPr>
                <w:rFonts w:ascii="Times New Roman" w:hAnsi="Times New Roman" w:cs="Times New Roman"/>
                <w:lang w:val="uk-UA"/>
              </w:rPr>
              <w:t>-</w:t>
            </w:r>
            <w:r w:rsidRPr="00117B4D">
              <w:rPr>
                <w:rFonts w:ascii="Times New Roman" w:hAnsi="Times New Roman" w:cs="Times New Roman"/>
              </w:rPr>
              <w:t>LLL</w:t>
            </w:r>
            <w:r w:rsidRPr="00117B4D">
              <w:rPr>
                <w:rFonts w:ascii="Times New Roman" w:hAnsi="Times New Roman" w:cs="Times New Roman"/>
                <w:lang w:val="uk-UA"/>
              </w:rPr>
              <w:t xml:space="preserve"> – 6 рівень</w:t>
            </w:r>
          </w:p>
        </w:tc>
      </w:tr>
      <w:tr w:rsidR="008B319C" w:rsidRPr="003A0484" w:rsidTr="008B319C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C" w:rsidRPr="0079272A" w:rsidRDefault="008B319C" w:rsidP="008B319C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927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Передумови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C" w:rsidRPr="003F6D23" w:rsidRDefault="008B319C" w:rsidP="008B31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F6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навчання за освітньою програмою та здобуття ступеня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  <w:r w:rsidRPr="003F6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журналістики – наявність здобутої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повної загальної середньої</w:t>
            </w:r>
            <w:r w:rsidR="005E1A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освіти,  підтвердженої</w:t>
            </w:r>
            <w:r w:rsidRPr="003F6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документом державного зразка, що виданий вищим навчальним закладом </w:t>
            </w:r>
            <w:r w:rsidRPr="003F6D2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3F6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F6D2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3F6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рівня акредитації</w:t>
            </w:r>
            <w:r w:rsidR="005E1A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або освіти за ОКР «молодший спеціаліст»</w:t>
            </w:r>
          </w:p>
        </w:tc>
      </w:tr>
      <w:tr w:rsidR="008B319C" w:rsidRPr="0079272A" w:rsidTr="008B319C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C" w:rsidRPr="0079272A" w:rsidRDefault="008B319C" w:rsidP="008B319C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927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Мова(и) викладання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C" w:rsidRPr="0079272A" w:rsidRDefault="008B319C" w:rsidP="008B319C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Українська</w:t>
            </w:r>
          </w:p>
        </w:tc>
      </w:tr>
      <w:tr w:rsidR="008B319C" w:rsidRPr="0079272A" w:rsidTr="008B319C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C" w:rsidRPr="0079272A" w:rsidRDefault="008B319C" w:rsidP="008B31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</w:pPr>
            <w:r w:rsidRPr="007927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C" w:rsidRPr="00B14198" w:rsidRDefault="008B319C" w:rsidP="008B319C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F6D23">
              <w:rPr>
                <w:rFonts w:ascii="Times New Roman" w:hAnsi="Times New Roman" w:cs="Times New Roman"/>
                <w:sz w:val="24"/>
                <w:szCs w:val="24"/>
              </w:rPr>
              <w:t>До введення нової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B319C" w:rsidRPr="003A0484" w:rsidTr="008B319C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C" w:rsidRPr="0079272A" w:rsidRDefault="008B319C" w:rsidP="008B31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</w:pPr>
            <w:r w:rsidRPr="007927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C" w:rsidRPr="0079272A" w:rsidRDefault="003A0484" w:rsidP="008B319C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hyperlink r:id="rId7" w:history="1">
              <w:r w:rsidR="00CB559B" w:rsidRPr="00D5740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uk-UA" w:eastAsia="uk-UA"/>
                </w:rPr>
                <w:t>http://journ.lnu.edu.ua</w:t>
              </w:r>
            </w:hyperlink>
          </w:p>
        </w:tc>
      </w:tr>
      <w:tr w:rsidR="008B319C" w:rsidRPr="0079272A" w:rsidTr="008B319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B319C" w:rsidRPr="0079272A" w:rsidRDefault="008B319C" w:rsidP="008B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9272A">
              <w:rPr>
                <w:rFonts w:ascii="Times New Roman" w:hAnsi="Times New Roman" w:cs="Times New Roman"/>
                <w:b/>
                <w:sz w:val="24"/>
                <w:szCs w:val="24"/>
              </w:rPr>
              <w:t>2 – Мета освітньої програми</w:t>
            </w:r>
          </w:p>
        </w:tc>
      </w:tr>
      <w:tr w:rsidR="008B319C" w:rsidRPr="006459EB" w:rsidTr="008B319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C" w:rsidRPr="006459EB" w:rsidRDefault="005E1A5E" w:rsidP="008B319C">
            <w:pPr>
              <w:jc w:val="both"/>
              <w:rPr>
                <w:rFonts w:ascii="Times New Roman" w:hAnsi="Times New Roman" w:cs="Times New Roman"/>
                <w:i/>
                <w:vanish/>
                <w:sz w:val="24"/>
                <w:szCs w:val="24"/>
                <w:lang w:val="uk-UA"/>
                <w:specVanish/>
              </w:rPr>
            </w:pPr>
            <w:r w:rsidRPr="00645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висококваліфікованих фахівців у галузі 06 «Журналістика»;, які мають теоретичні знання і практичні навички, володіють загальними та фаховими компетентностями,  необхідними для виконання завдань, пов</w:t>
            </w:r>
            <w:r w:rsidR="00B63657" w:rsidRPr="00645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645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язаних із професійною діяльністю у сфері </w:t>
            </w:r>
            <w:r w:rsidR="00CB559B" w:rsidRPr="00645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засобів масової інформації</w:t>
            </w:r>
            <w:r w:rsidRPr="00645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соціальних комунікацій, </w:t>
            </w:r>
            <w:r w:rsidR="00CB559B" w:rsidRPr="00645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журналістикознавства.</w:t>
            </w:r>
            <w:r w:rsidR="008B319C" w:rsidRPr="00645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B319C" w:rsidRPr="001A7AB6" w:rsidRDefault="008B319C" w:rsidP="008B31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B319C" w:rsidRPr="0079272A" w:rsidTr="008B319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B319C" w:rsidRPr="0079272A" w:rsidRDefault="008B319C" w:rsidP="008B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92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3 - Характеристика освітньої програми</w:t>
            </w:r>
          </w:p>
        </w:tc>
      </w:tr>
      <w:tr w:rsidR="008B319C" w:rsidRPr="00A80230" w:rsidTr="008B319C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C" w:rsidRPr="0079272A" w:rsidRDefault="008B319C" w:rsidP="008B319C">
            <w:pPr>
              <w:tabs>
                <w:tab w:val="num" w:pos="85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27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Предметна область (галузь знань, спеціальність, спеціалізація (</w:t>
            </w:r>
            <w:r w:rsidRPr="0079272A">
              <w:rPr>
                <w:rFonts w:ascii="Times New Roman" w:hAnsi="Times New Roman" w:cs="Times New Roman"/>
                <w:iCs/>
                <w:sz w:val="24"/>
                <w:szCs w:val="24"/>
              </w:rPr>
              <w:t>за наявності</w:t>
            </w:r>
            <w:r w:rsidRPr="007927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))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C" w:rsidRDefault="008B319C" w:rsidP="008B31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2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Галузь знань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A802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06 «Журналістика». </w:t>
            </w:r>
          </w:p>
          <w:p w:rsidR="008B319C" w:rsidRPr="0079272A" w:rsidRDefault="008B319C" w:rsidP="008B31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2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A802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061 «Журналістика». </w:t>
            </w:r>
          </w:p>
        </w:tc>
      </w:tr>
      <w:tr w:rsidR="008B319C" w:rsidRPr="0079272A" w:rsidTr="008B319C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C" w:rsidRPr="0079272A" w:rsidRDefault="008B319C" w:rsidP="008B319C">
            <w:pPr>
              <w:tabs>
                <w:tab w:val="num" w:pos="85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27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Орієнтація освітньої програми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C" w:rsidRPr="0032634A" w:rsidRDefault="008B319C" w:rsidP="008B319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 w:eastAsia="uk-UA"/>
              </w:rPr>
            </w:pPr>
            <w:r w:rsidRPr="003263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Освітньо-професійна (</w:t>
            </w:r>
            <w:r w:rsidRPr="0032634A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для </w:t>
            </w:r>
            <w:r w:rsidR="00CB559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бакалавра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.</w:t>
            </w:r>
          </w:p>
          <w:p w:rsidR="008B319C" w:rsidRPr="0079272A" w:rsidRDefault="008B319C" w:rsidP="008B319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 w:eastAsia="uk-UA"/>
              </w:rPr>
            </w:pPr>
          </w:p>
        </w:tc>
      </w:tr>
      <w:tr w:rsidR="008B319C" w:rsidRPr="003A0484" w:rsidTr="008B319C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C" w:rsidRPr="0079272A" w:rsidRDefault="008B319C" w:rsidP="008B319C">
            <w:pPr>
              <w:tabs>
                <w:tab w:val="num" w:pos="85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27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Основний фокус освітньої програми та спеціалізації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9B" w:rsidRDefault="00CB559B" w:rsidP="008B31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освіта в галузі журналістики  з акцентом на соціально-гуманітарній, спеціальній та науково-практичній підготовці.</w:t>
            </w:r>
          </w:p>
          <w:p w:rsidR="004901F0" w:rsidRDefault="00CB559B" w:rsidP="004901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</w:t>
            </w:r>
            <w:r w:rsidR="00683151" w:rsidRPr="006831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єкти вивчення</w:t>
            </w:r>
            <w:r w:rsidR="006831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явища та інноваційні процеси у сфері засобів масової </w:t>
            </w:r>
            <w:r w:rsidR="00490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комунікації</w:t>
            </w:r>
            <w:r w:rsidR="006831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20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суспільно-політичні, економічні, культурні, спортивні </w:t>
            </w:r>
            <w:r w:rsidR="006831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події</w:t>
            </w:r>
            <w:r w:rsidR="00490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 і спосіб їх висвітлення у медіа</w:t>
            </w:r>
            <w:r w:rsidR="00520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міжнародна інформація</w:t>
            </w:r>
            <w:r w:rsidR="00490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світові процеси </w:t>
            </w:r>
            <w:r w:rsidR="004901F0" w:rsidRPr="00F101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інформатизації</w:t>
            </w:r>
            <w:r w:rsidR="00490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медіатекст.</w:t>
            </w:r>
          </w:p>
          <w:p w:rsidR="004901F0" w:rsidRPr="00683151" w:rsidRDefault="004901F0" w:rsidP="004901F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Ключові слова: журналістика, соціальні комунікації, засоби масової комунікації</w:t>
            </w:r>
            <w:r w:rsidR="00645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медіа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B319C" w:rsidRPr="0010626B" w:rsidTr="008B319C">
        <w:trPr>
          <w:trHeight w:val="131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C" w:rsidRPr="0079272A" w:rsidRDefault="008B319C" w:rsidP="008B319C">
            <w:pPr>
              <w:tabs>
                <w:tab w:val="num" w:pos="426"/>
                <w:tab w:val="num" w:pos="85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27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Особливості програми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C" w:rsidRPr="0010626B" w:rsidRDefault="008B319C" w:rsidP="008022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Необхідність </w:t>
            </w:r>
            <w:r w:rsidR="008022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навчально-ознайомчої</w:t>
            </w:r>
            <w:r w:rsidRPr="00106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022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навчальної, </w:t>
            </w:r>
            <w:r w:rsidRPr="00106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виробничої (переддипломної) практики. Програма включає міждисциплінарний компонент</w:t>
            </w:r>
            <w:r w:rsidRPr="0010626B">
              <w:rPr>
                <w:sz w:val="24"/>
                <w:szCs w:val="24"/>
                <w:lang w:val="uk-UA"/>
              </w:rPr>
              <w:t>.</w:t>
            </w:r>
            <w:r w:rsidRPr="0010626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8B319C" w:rsidRPr="0079272A" w:rsidTr="008B319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B319C" w:rsidRPr="0079272A" w:rsidRDefault="008B319C" w:rsidP="008B31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92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– Придатність випускників </w:t>
            </w:r>
          </w:p>
          <w:p w:rsidR="008B319C" w:rsidRPr="0079272A" w:rsidRDefault="008B319C" w:rsidP="008B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92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працевлаштування та подальшого навчання</w:t>
            </w:r>
          </w:p>
        </w:tc>
      </w:tr>
      <w:tr w:rsidR="008B319C" w:rsidRPr="00B00401" w:rsidTr="008B319C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C" w:rsidRPr="0079272A" w:rsidRDefault="008B319C" w:rsidP="008B319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27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C" w:rsidRDefault="008B319C" w:rsidP="008B3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Випускник може працювати за такими напрямками:</w:t>
            </w:r>
          </w:p>
          <w:p w:rsidR="008B319C" w:rsidRPr="003E3F2C" w:rsidRDefault="008B319C" w:rsidP="008B3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B319C" w:rsidRPr="003E3F2C" w:rsidRDefault="008B319C" w:rsidP="008B3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2451.2 Ведучий програми </w:t>
            </w:r>
          </w:p>
          <w:p w:rsidR="008B319C" w:rsidRPr="003E3F2C" w:rsidRDefault="008B319C" w:rsidP="008B3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2451.2 Випусковий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редактор</w:t>
            </w:r>
          </w:p>
          <w:p w:rsidR="008B319C" w:rsidRPr="003E3F2C" w:rsidRDefault="008B319C" w:rsidP="008B3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2451.2 Журналіст </w:t>
            </w:r>
          </w:p>
          <w:p w:rsidR="008B319C" w:rsidRDefault="008B319C" w:rsidP="008B3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2451.2 Журналіст мультимедійних видань засобів масової інформації </w:t>
            </w:r>
          </w:p>
          <w:p w:rsidR="008B319C" w:rsidRPr="003E3F2C" w:rsidRDefault="008B319C" w:rsidP="008B3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2451.2 Інокореспондент </w:t>
            </w:r>
          </w:p>
          <w:p w:rsidR="008B319C" w:rsidRPr="003E3F2C" w:rsidRDefault="008B319C" w:rsidP="008B3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2451.2 Коментатор </w:t>
            </w:r>
          </w:p>
          <w:p w:rsidR="008B319C" w:rsidRPr="003E3F2C" w:rsidRDefault="008B319C" w:rsidP="008B3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2451.2 Кореспондент </w:t>
            </w:r>
          </w:p>
          <w:p w:rsidR="008B319C" w:rsidRPr="003E3F2C" w:rsidRDefault="008B319C" w:rsidP="008B3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2451.2 Кореспондент власний </w:t>
            </w:r>
          </w:p>
          <w:p w:rsidR="008B319C" w:rsidRPr="003E3F2C" w:rsidRDefault="008B319C" w:rsidP="008B3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2451.2 Кореспондент спеціальний </w:t>
            </w:r>
          </w:p>
          <w:p w:rsidR="008B319C" w:rsidRPr="003E3F2C" w:rsidRDefault="008B319C" w:rsidP="008B3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2451.2 Літературний співробітник </w:t>
            </w:r>
          </w:p>
          <w:p w:rsidR="008B319C" w:rsidRPr="003E3F2C" w:rsidRDefault="008B319C" w:rsidP="008B3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2451.2 Оглядач </w:t>
            </w:r>
          </w:p>
          <w:p w:rsidR="008B319C" w:rsidRPr="003E3F2C" w:rsidRDefault="008B319C" w:rsidP="008B3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2451.2 Оглядач політичний </w:t>
            </w:r>
          </w:p>
          <w:p w:rsidR="008B319C" w:rsidRPr="003E3F2C" w:rsidRDefault="008B319C" w:rsidP="008B3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2451.2 Член головної редакції </w:t>
            </w:r>
          </w:p>
          <w:p w:rsidR="008B319C" w:rsidRPr="00B67E67" w:rsidRDefault="008B319C" w:rsidP="008B319C">
            <w:pPr>
              <w:rPr>
                <w:lang w:val="uk-UA"/>
              </w:rPr>
            </w:pPr>
          </w:p>
          <w:p w:rsidR="008B319C" w:rsidRPr="00B00401" w:rsidRDefault="008B319C" w:rsidP="008B3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B319C" w:rsidRPr="008B319C" w:rsidTr="008B319C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C" w:rsidRPr="0079272A" w:rsidRDefault="008B319C" w:rsidP="008B319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27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Подальше навчання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C" w:rsidRPr="003F6D23" w:rsidRDefault="008B319C" w:rsidP="004A6C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F6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ОС «</w:t>
            </w:r>
            <w:r w:rsidR="008022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  <w:r w:rsidRPr="003F6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− навчання на </w:t>
            </w:r>
            <w:r w:rsidR="008022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другому</w:t>
            </w:r>
            <w:r w:rsidRPr="003F6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(освітньо-</w:t>
            </w:r>
            <w:r w:rsidR="003A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професійному чи освітньо-</w:t>
            </w:r>
            <w:r w:rsidRPr="003A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науковому</w:t>
            </w:r>
            <w:r w:rsidRPr="003F6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рівні вищої освіти (</w:t>
            </w:r>
            <w:r w:rsidR="004A6C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</w:t>
            </w:r>
            <w:r w:rsidRPr="003F6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</w:tr>
      <w:tr w:rsidR="008B319C" w:rsidRPr="0079272A" w:rsidTr="008B319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B319C" w:rsidRPr="0079272A" w:rsidRDefault="008B319C" w:rsidP="008B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92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– Викладання та оцінювання</w:t>
            </w:r>
          </w:p>
        </w:tc>
      </w:tr>
      <w:tr w:rsidR="008B319C" w:rsidRPr="003A0484" w:rsidTr="008B319C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C" w:rsidRPr="0079272A" w:rsidRDefault="008B319C" w:rsidP="008B31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</w:pPr>
            <w:r w:rsidRPr="007927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Викладання та навчання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C" w:rsidRPr="0010626B" w:rsidRDefault="008B319C" w:rsidP="008B319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 w:eastAsia="uk-UA"/>
              </w:rPr>
            </w:pPr>
            <w:r w:rsidRPr="00106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Студентоцентроване навчання, проблемно-орієнтоване навчання, електронне навчання в системі </w:t>
            </w:r>
            <w:r w:rsidRPr="00106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106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самонавчання, навчання на основі досліджень тощо. Форми викладання: лекції, мультимедійні лекції, інтерактивні лекції, семінари, практичні заняття, лабораторні роботи,  самостійне навчання, індивідуальні заняття тощо.</w:t>
            </w:r>
          </w:p>
        </w:tc>
      </w:tr>
      <w:tr w:rsidR="008B319C" w:rsidRPr="003A0484" w:rsidTr="008B319C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C" w:rsidRPr="0079272A" w:rsidRDefault="008B319C" w:rsidP="008B31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</w:pPr>
            <w:r w:rsidRPr="007927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Оцінювання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C" w:rsidRPr="0010626B" w:rsidRDefault="008B319C" w:rsidP="00347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 w:eastAsia="uk-UA"/>
              </w:rPr>
            </w:pPr>
            <w:r w:rsidRPr="001062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Оцінювання навчальних досягнень студентів здійснюється за системою ECTS та </w:t>
            </w:r>
            <w:r w:rsidR="003A048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за </w:t>
            </w:r>
            <w:r w:rsidRPr="001062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національною шкалою оцінювання. </w:t>
            </w:r>
            <w:r w:rsidRPr="00106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Форми контролю: усне та письмове опитування, тестування, презентація наукової, творчої роботи, захист</w:t>
            </w:r>
            <w:r w:rsidR="00347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навчально-ознайомчої, навчальної,</w:t>
            </w:r>
            <w:r w:rsidRPr="00106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виробничої практики, </w:t>
            </w:r>
            <w:r w:rsidR="00347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кваліфікаційної роботи за здобуття ОС «бакалавр»</w:t>
            </w:r>
            <w:r w:rsidRPr="00106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заліки, іспити. </w:t>
            </w:r>
          </w:p>
        </w:tc>
      </w:tr>
      <w:tr w:rsidR="008B319C" w:rsidRPr="0079272A" w:rsidTr="008B319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B319C" w:rsidRPr="0079272A" w:rsidRDefault="008B319C" w:rsidP="008B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92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– Програмні компетентності</w:t>
            </w:r>
          </w:p>
        </w:tc>
      </w:tr>
      <w:tr w:rsidR="008B319C" w:rsidRPr="005C11CC" w:rsidTr="008B319C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C" w:rsidRPr="0079272A" w:rsidRDefault="008B319C" w:rsidP="008B31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</w:pPr>
            <w:r w:rsidRPr="007927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C" w:rsidRPr="0079272A" w:rsidRDefault="008B319C" w:rsidP="008B319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B00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основі базових знань у </w:t>
            </w:r>
            <w:r w:rsidRPr="00B00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галузі 06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B00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Журналістика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володіти необхідними навиками для роботи у сфері мас-медіа</w:t>
            </w:r>
            <w:r w:rsidRPr="00B00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B319C" w:rsidRPr="00227EC5" w:rsidTr="008B319C">
        <w:trPr>
          <w:trHeight w:val="557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C" w:rsidRPr="0079272A" w:rsidRDefault="008B319C" w:rsidP="008B31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</w:pPr>
            <w:r w:rsidRPr="007927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Загальні компетентності (ЗК)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C" w:rsidRPr="006459EB" w:rsidRDefault="008B319C" w:rsidP="008B319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A7AB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6459E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ЗК 1. </w:t>
            </w:r>
            <w:r w:rsidRPr="00645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знаходити, обробляти та аналізувати інформацію з різних джерел</w:t>
            </w:r>
            <w:r w:rsidRPr="006459EB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B319C" w:rsidRPr="006459EB" w:rsidRDefault="008B319C" w:rsidP="008B31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ЗК 2. Здатність застосовувати знання на практиці. </w:t>
            </w:r>
          </w:p>
          <w:p w:rsidR="008B319C" w:rsidRPr="006459EB" w:rsidRDefault="008B319C" w:rsidP="008B31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ЗК 3. Здатність працювати в команді. </w:t>
            </w:r>
          </w:p>
          <w:p w:rsidR="008B319C" w:rsidRPr="006459EB" w:rsidRDefault="008B319C" w:rsidP="008B31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4. Здатність до абстрактного та аналітичного мислення й генерува</w:t>
            </w:r>
            <w:r w:rsidRPr="006459EB">
              <w:rPr>
                <w:rFonts w:ascii="Times New Roman" w:hAnsi="Times New Roman" w:cs="Times New Roman"/>
                <w:sz w:val="24"/>
                <w:szCs w:val="24"/>
              </w:rPr>
              <w:t>ння ідей.</w:t>
            </w:r>
          </w:p>
          <w:p w:rsidR="008B319C" w:rsidRPr="006459EB" w:rsidRDefault="008B319C" w:rsidP="008B31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ЗК 5. </w:t>
            </w:r>
            <w:r w:rsidRPr="006459EB">
              <w:rPr>
                <w:rFonts w:ascii="Times New Roman" w:hAnsi="Times New Roman" w:cs="Times New Roman"/>
              </w:rPr>
              <w:t xml:space="preserve">Базові знання в галузі </w:t>
            </w:r>
            <w:r w:rsidRPr="006459EB">
              <w:rPr>
                <w:rFonts w:ascii="Times New Roman" w:hAnsi="Times New Roman" w:cs="Times New Roman"/>
                <w:lang w:val="uk-UA"/>
              </w:rPr>
              <w:t>журналістики</w:t>
            </w:r>
            <w:r w:rsidRPr="006459EB">
              <w:rPr>
                <w:rFonts w:ascii="Times New Roman" w:hAnsi="Times New Roman" w:cs="Times New Roman"/>
              </w:rPr>
              <w:t xml:space="preserve"> й сучасних </w:t>
            </w:r>
            <w:r w:rsidRPr="006459EB">
              <w:rPr>
                <w:rFonts w:ascii="Times New Roman" w:hAnsi="Times New Roman" w:cs="Times New Roman"/>
                <w:lang w:val="uk-UA"/>
              </w:rPr>
              <w:t>соціально-комунікаційних технологій</w:t>
            </w:r>
            <w:r w:rsidRPr="006459EB">
              <w:rPr>
                <w:rFonts w:ascii="Times New Roman" w:hAnsi="Times New Roman" w:cs="Times New Roman"/>
              </w:rPr>
              <w:t xml:space="preserve">. </w:t>
            </w:r>
          </w:p>
          <w:p w:rsidR="008B319C" w:rsidRPr="006459EB" w:rsidRDefault="008B319C" w:rsidP="008B31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ЗК 6. Уміння мотивувати людей і досягати спільних цілей. </w:t>
            </w:r>
          </w:p>
          <w:p w:rsidR="008B319C" w:rsidRPr="006459EB" w:rsidRDefault="008B319C" w:rsidP="008B31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7. Здатність спілкуватися другою (іноземною) мовою.</w:t>
            </w:r>
          </w:p>
          <w:p w:rsidR="008B319C" w:rsidRPr="006459EB" w:rsidRDefault="008B319C" w:rsidP="008B31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ЗК 8. Оцінювання і прогнозування політичних, економічних, соціальних подій та явищ. </w:t>
            </w:r>
          </w:p>
          <w:p w:rsidR="008B319C" w:rsidRPr="006459EB" w:rsidRDefault="008B319C" w:rsidP="008B31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9EB">
              <w:rPr>
                <w:rFonts w:ascii="Times New Roman" w:hAnsi="Times New Roman" w:cs="Times New Roman"/>
                <w:sz w:val="24"/>
                <w:szCs w:val="24"/>
              </w:rPr>
              <w:t xml:space="preserve">ЗК </w:t>
            </w:r>
            <w:r w:rsidRPr="00645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6459EB">
              <w:rPr>
                <w:rFonts w:ascii="Times New Roman" w:hAnsi="Times New Roman" w:cs="Times New Roman"/>
                <w:sz w:val="24"/>
                <w:szCs w:val="24"/>
              </w:rPr>
              <w:t>. Здатність до розроб</w:t>
            </w:r>
            <w:r w:rsidRPr="00645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 проектів</w:t>
            </w:r>
            <w:r w:rsidRPr="006459EB">
              <w:rPr>
                <w:rFonts w:ascii="Times New Roman" w:hAnsi="Times New Roman" w:cs="Times New Roman"/>
                <w:sz w:val="24"/>
                <w:szCs w:val="24"/>
              </w:rPr>
              <w:t xml:space="preserve"> та управління </w:t>
            </w:r>
            <w:r w:rsidRPr="00645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ними</w:t>
            </w:r>
            <w:r w:rsidRPr="006459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319C" w:rsidRPr="006459EB" w:rsidRDefault="008B319C" w:rsidP="008B31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 10. </w:t>
            </w:r>
            <w:r w:rsidRPr="006459EB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використовувати інформаційні та комунікаційні технології.   </w:t>
            </w:r>
          </w:p>
          <w:p w:rsidR="008B319C" w:rsidRPr="006459EB" w:rsidRDefault="008B319C" w:rsidP="008B31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ЗК 11. </w:t>
            </w:r>
            <w:r w:rsidRPr="006459EB">
              <w:rPr>
                <w:rFonts w:ascii="Times New Roman" w:hAnsi="Times New Roman" w:cs="Times New Roman"/>
                <w:sz w:val="24"/>
                <w:szCs w:val="24"/>
              </w:rPr>
              <w:t>Здатність працювати в міжнародному контексті.</w:t>
            </w:r>
          </w:p>
          <w:p w:rsidR="008B319C" w:rsidRPr="007C7DE9" w:rsidRDefault="008B319C" w:rsidP="008B31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B319C" w:rsidRPr="00960312" w:rsidTr="008B319C">
        <w:trPr>
          <w:trHeight w:val="1407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C" w:rsidRPr="0079272A" w:rsidRDefault="008B319C" w:rsidP="008B31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</w:pPr>
            <w:r w:rsidRPr="007927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Фахові компетентності спеціальності (ФК)</w:t>
            </w:r>
          </w:p>
          <w:p w:rsidR="008B319C" w:rsidRPr="0079272A" w:rsidRDefault="008B319C" w:rsidP="008B31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B319C" w:rsidRPr="0079272A" w:rsidRDefault="008B319C" w:rsidP="008B31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B319C" w:rsidRPr="0079272A" w:rsidRDefault="008B319C" w:rsidP="008B31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B319C" w:rsidRPr="0079272A" w:rsidRDefault="008B319C" w:rsidP="008B31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B319C" w:rsidRPr="0079272A" w:rsidRDefault="008B319C" w:rsidP="008B31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B319C" w:rsidRPr="0079272A" w:rsidRDefault="008B319C" w:rsidP="008B31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B319C" w:rsidRPr="0079272A" w:rsidRDefault="008B319C" w:rsidP="008B31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B319C" w:rsidRPr="0079272A" w:rsidRDefault="008B319C" w:rsidP="008B31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B319C" w:rsidRPr="0079272A" w:rsidRDefault="008B319C" w:rsidP="008B319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EB" w:rsidRPr="006459EB" w:rsidRDefault="006459EB" w:rsidP="00645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створити інформаційний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аналітичний матеріал для ЗМІ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засадах украї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оцентричної парадигми. </w:t>
            </w:r>
          </w:p>
          <w:p w:rsidR="006459EB" w:rsidRDefault="006459EB" w:rsidP="00645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2. Вм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іння працювати з навколоукраїнською проблематикою у світових медіа, розуміти і продукувати тексти іноземною мовою.</w:t>
            </w:r>
          </w:p>
          <w:p w:rsidR="006459EB" w:rsidRDefault="006459EB" w:rsidP="00645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3. Здатність виокремлювати основні ідейно-концептуальні засади української журналістики та вміння їх проектувати на сучасність.</w:t>
            </w:r>
          </w:p>
          <w:p w:rsidR="006459EB" w:rsidRDefault="006459EB" w:rsidP="00645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4. Уміння використовувати у професійній і соціальній  діяльності базові знання з основ психології творчості, педагогіки, соціальної інформатики, управління персоналом, соціальної психології масових комунікацій, знання теорії та історії журналістики, видавничої справи, культури мови журналіста, сучасної публіцистики, документознавства, архівознавства, усві</w:t>
            </w:r>
            <w:r w:rsidR="003A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домлювати ключові поняття та обґ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рунтовувати окремі соціально-психологічні феномени.  </w:t>
            </w:r>
          </w:p>
          <w:p w:rsidR="006459EB" w:rsidRDefault="006459EB" w:rsidP="00645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5. Вміння працювати з найкращими опінієтворчими матеріалами світових ЗМІ, проводити моніторинг усіх різновидів ЗМІ.</w:t>
            </w:r>
          </w:p>
          <w:p w:rsidR="006459EB" w:rsidRDefault="006459EB" w:rsidP="00645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6. Здатність демонструвати набуті знання з теорії та історії української та світової літератури, журналістики, публіцистики, а також вміння проводити наукові дослідження.</w:t>
            </w:r>
          </w:p>
          <w:p w:rsidR="006459EB" w:rsidRDefault="006459EB" w:rsidP="00645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7. Вміння застосовувати, переосмислювати, розвивати підходи до висвітлення світового культурно-історичного процесу, відпрацьовані</w:t>
            </w:r>
            <w:r w:rsidR="003A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світовій журналістиці.</w:t>
            </w:r>
          </w:p>
          <w:p w:rsidR="006459EB" w:rsidRDefault="006459EB" w:rsidP="00645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8. Здатність виокремлювати аргументаційні ресурси із публіцистичних, журналістських, культурно-історичних текстів попередніх епох і сучасності.</w:t>
            </w:r>
          </w:p>
          <w:p w:rsidR="006459EB" w:rsidRDefault="006459EB" w:rsidP="00645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9. Вміння правильно і доречно використовувати мовні засоби у професійній практиці журналіста відповідно до мовних норм.</w:t>
            </w:r>
          </w:p>
          <w:p w:rsidR="006459EB" w:rsidRDefault="006459EB" w:rsidP="00645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10. Здатність аналізувати журналістський текст на макро- і мікрорівні з погляду мовної майстерності, комунікативної виразності, тематично-змістової цілісності. Навички редагування та продукування текстів різного типу відповідно до комунікативних завдань та умов спілкування.</w:t>
            </w:r>
          </w:p>
          <w:p w:rsidR="006459EB" w:rsidRDefault="006459EB" w:rsidP="00645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11. Вміння застосовувати на</w:t>
            </w:r>
            <w:r w:rsidR="003A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практиці основи українського законодавства у сфері діяльності ЗМІ.</w:t>
            </w:r>
          </w:p>
          <w:p w:rsidR="006459EB" w:rsidRDefault="006459EB" w:rsidP="00645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12. Здатність осмислити через системний аналіз концептуальні</w:t>
            </w:r>
            <w:r w:rsidR="003A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засади політичного медіадискусу, з</w:t>
            </w:r>
            <w:r w:rsidRPr="00B92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ясувати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його природу і значення, визначити його специфіку як єдиної комунікативної системи в період постколоніальних і посттоталітарних трансформацій в</w:t>
            </w:r>
            <w:r w:rsidR="003A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Україні.</w:t>
            </w:r>
          </w:p>
          <w:p w:rsidR="006459EB" w:rsidRDefault="006459EB" w:rsidP="00645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13. Вміння застосовувати інформаційні та комунікативні технології у творенні аналітичних телевізійних і радіоматеріалів.</w:t>
            </w:r>
          </w:p>
          <w:p w:rsidR="006459EB" w:rsidRDefault="006459EB" w:rsidP="00645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14. Здатність орієнтуватись в інформаційних потоках і джерелах нових медій, а також формувати інформаційні бази в інтернет-просторі та керувати інформацією в різноманітних соціальних мережах.</w:t>
            </w:r>
          </w:p>
          <w:p w:rsidR="006459EB" w:rsidRDefault="006459EB" w:rsidP="00645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Організація проектної роботи у сфері </w:t>
            </w:r>
            <w:r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нових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медій </w:t>
            </w:r>
            <w:r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 xml:space="preserve"> на основі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медійних наукових досліджень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459EB" w:rsidRDefault="006459EB" w:rsidP="00645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16. Здатність застосовувати знання з медіаосвіти та медіаграмотності.</w:t>
            </w:r>
          </w:p>
          <w:p w:rsidR="006459EB" w:rsidRDefault="006459EB" w:rsidP="00645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17. Здатність аналізувати світові та українські суспільно-політичні процеси у контексті сучасної журналістики.</w:t>
            </w:r>
          </w:p>
          <w:p w:rsidR="008B319C" w:rsidRPr="00D4235A" w:rsidRDefault="006459EB" w:rsidP="00645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18. Здатність застосовувати на практиці знання про рекламний менеджмент та принципи психології реклами.</w:t>
            </w:r>
          </w:p>
        </w:tc>
      </w:tr>
      <w:tr w:rsidR="008B319C" w:rsidRPr="0079272A" w:rsidTr="008B319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B319C" w:rsidRPr="00D4235A" w:rsidRDefault="008B319C" w:rsidP="008B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42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 – Програмні результати навчання</w:t>
            </w:r>
          </w:p>
        </w:tc>
      </w:tr>
      <w:tr w:rsidR="008B319C" w:rsidRPr="001C0B1E" w:rsidTr="008B319C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C" w:rsidRPr="0079272A" w:rsidRDefault="008B319C" w:rsidP="008B31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EB" w:rsidRDefault="008B319C" w:rsidP="00645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9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ПРН 1. </w:t>
            </w:r>
            <w:r w:rsidR="006459EB">
              <w:rPr>
                <w:rFonts w:ascii="Times New Roman" w:hAnsi="Times New Roman" w:cs="Times New Roman"/>
                <w:sz w:val="24"/>
                <w:szCs w:val="24"/>
              </w:rPr>
              <w:t xml:space="preserve">Критично аналізувати теоретичне надбання журналістики (національне та зарубіжне). Синтезувати нові ідеї з медіакультури,  медіаетики, медіаосвіти, медіаправа тощо на основі осмислення відомих і нових тверджень і положень у сфері журналістикознавства. </w:t>
            </w:r>
            <w:r w:rsidR="00645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Екстраполювати отримані знання на власну професійну діяльність.</w:t>
            </w:r>
          </w:p>
          <w:p w:rsidR="006459EB" w:rsidRDefault="006459EB" w:rsidP="00645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ПРН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Проаналізувати і оцінити розвиток українського журналістикознавства. Застосувати загальнонаукові методи дослідження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 соціально-комунікаційні методи дослідження. На належному теоретичному рівні дослідити історію й теорію журналістики у контексті соціальних комунікацій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459EB" w:rsidRDefault="006459EB" w:rsidP="006459E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 3.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Виокремити нові тенденції розвитку сучасних ЗМІ. Застосувати комплексний підхід до аналізу ЗМІ: аналізувати контент, дизайн, соціально-демографічний профіль, складати рейтинг. Встановити зв'язок між історичним минулим та сьогоденням через призму мас-медіа.</w:t>
            </w:r>
            <w:r w:rsidR="003A04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Застосовувати результати такого аналізу у журналістській практиці.</w:t>
            </w:r>
          </w:p>
          <w:p w:rsidR="006459EB" w:rsidRDefault="006459EB" w:rsidP="006459E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ПРН 4. Кваліфікувати види інформації у контексті основних теорій масової комунікації.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Установити зв'язок між  фактами й  явищами. Володіти навичками системного мислення.</w:t>
            </w:r>
            <w:r w:rsidR="003A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Визначити засоби впливу на аудиторію у різних ЗМІ.</w:t>
            </w:r>
          </w:p>
          <w:p w:rsidR="006459EB" w:rsidRDefault="006459EB" w:rsidP="00645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ПРН 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Демонструвати усну та письмову комуні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softHyphen/>
              <w:t>кацію іноземною мовою.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ормулювати чітко, граматично правильно, стилістично коректно, зв’язно,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лаконічно і аргументовано, використовуючи фонетичні та граматичні норми, думку іноземною мовою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монологічному, діалогічному і полілогічному мовленні.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Перекладати тексти  з іноз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емної преси українською мовою.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Застосувати типові мовленнєві  моделі та структури в умовно-комунікативних і комунікативних ситуаціях фахового спілкування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9EB" w:rsidRDefault="006459EB" w:rsidP="00645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ПРН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Виокремити суть  і  механізми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тексту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особливості його  функціонування  у  ЗМІ. Аналізувати  тексти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погляду властивих їм мовних явищ, продемоснтрувати вміння добирати відповідні мовні засоби у різноманітних ситуаціях професійного спілкування журналіста,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також вільно оперувати відповідною термінолексикою. Творити  власні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усні та писемні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тексти, усвідомлюючи  їхні стильові особливості й функціонально-прагматичн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9EB" w:rsidRDefault="006459EB" w:rsidP="00645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 7. Визначити основні засади соціально відповідальної преси. Інтерпр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етувати основні проблеми українських та закордонних медіа. Розрізнити характерні особливості функцій медіаосвіти. Аналізувати фальсифікації і містифікації в інформаційному просторі.</w:t>
            </w:r>
          </w:p>
          <w:p w:rsidR="006459EB" w:rsidRDefault="006459EB" w:rsidP="00645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 8. Описати найхарактерніші особливості функціонування ЗМІ в умовах гібридної війни Російської Федерації проти України. Оцінити сут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концепції  «духовно-інформаційна мобільність нації», готувати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журналістські матеріали на її основі.</w:t>
            </w:r>
          </w:p>
          <w:p w:rsidR="006459EB" w:rsidRDefault="006459EB" w:rsidP="006459E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 9. Застосовувати  основні закони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України, які регулюють журналістську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діяльність.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Описати сучасні засади рекламної діяльності.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Вказати на порушення правових засад у рекламній діяльності.</w:t>
            </w:r>
          </w:p>
          <w:p w:rsidR="006459EB" w:rsidRDefault="006459EB" w:rsidP="006459E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ПРН 10. Продемонструвати навички роботи редактора з різними видами текстів, реалізовувати на практиці результати редакторського аналізу. </w:t>
            </w:r>
          </w:p>
          <w:p w:rsidR="006459EB" w:rsidRDefault="006459EB" w:rsidP="006459E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ПРН 11. Систематично і системно опрацьовувати матеріали провідних видань світу, аналізувати їх на предмет сенсотвірного, актуального, вартісного, інтегрувати набуті знання  у свій професійний розвиток.</w:t>
            </w:r>
          </w:p>
          <w:p w:rsidR="006459EB" w:rsidRDefault="006459EB" w:rsidP="00645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ПРН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Використати на практиці знання, здобуті при вивченні дисциплін спеціалізації. Продемонструвати високий фаховий рівень при підготовці  різножанрових матеріалів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різних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видах</w:t>
            </w:r>
            <w:r w:rsidR="003A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ЗМІ.</w:t>
            </w:r>
          </w:p>
          <w:p w:rsidR="006459EB" w:rsidRDefault="006459EB" w:rsidP="00645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ПРН 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Оцінити висвітлення української проблематики у провідних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українських та світових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виданнях. Друкувати власні матеріали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українських та</w:t>
            </w:r>
            <w:r w:rsidR="003A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закордонних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ЗМІ.</w:t>
            </w:r>
          </w:p>
          <w:p w:rsidR="006459EB" w:rsidRDefault="006459EB" w:rsidP="00645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 14. Використати знання з соціальної психології у журналістській практиці, зокрема для висвітлення політичної, економічної та соціальної тематики.</w:t>
            </w:r>
          </w:p>
          <w:p w:rsidR="006459EB" w:rsidRDefault="006459EB" w:rsidP="00645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 15. Використати набуті знання з медіакультури, політичного медіадискурсу у підготовці журналістських публікацій, аналізувати критерії добору фактів, постановки проблем, розсудливо використовувати результати такого аналізу в журналістській практиці.</w:t>
            </w:r>
          </w:p>
          <w:p w:rsidR="006459EB" w:rsidRDefault="006459EB" w:rsidP="00645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 16</w:t>
            </w:r>
            <w:r w:rsidR="003A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A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Готувати телевізійн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A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 радіо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</w:t>
            </w:r>
            <w:r w:rsidRPr="003A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 Ілюструвати, аналізувати, синтезувати, порівнювати, досліджувати і правдиво осмислювати суспільно-політичні, міжнаціональні 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іжкультурні процеси перед мікрофоном чи телекамерою. Встановити тісний психологічний контакт з аудиторією.</w:t>
            </w:r>
          </w:p>
          <w:p w:rsidR="006459EB" w:rsidRDefault="006459EB" w:rsidP="006459E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 17.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Встановити зв’язок між рекламним менеджментом та стратегією сучасного видання. Продемонструвати високий рівень практичної підготовки у вирішенні основних завдань рекламного менеджменту.</w:t>
            </w:r>
          </w:p>
          <w:p w:rsidR="006459EB" w:rsidRDefault="006459EB" w:rsidP="00645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ПРН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Розробити власний контент на основі отриманих в мережах даних та поширювати його відповідно до журналістських стандартів роботи з інформацією.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Застосовувати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RSS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-рідери,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GoogleFlerts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ін., які використовуються для збору і опрацювання інформаційних потоків.</w:t>
            </w:r>
          </w:p>
          <w:p w:rsidR="006459EB" w:rsidRDefault="006459EB" w:rsidP="00645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 19. Виокремити проблематику новомедійних досліджень, застосувати доречні методи аналізу, професійно аналізувати обрані  сегменти нових медій та тенденції у них; презентувати отримані знання як в усній формі, так і за допомогою засобів нових медіа.</w:t>
            </w:r>
          </w:p>
          <w:p w:rsidR="008B319C" w:rsidRPr="00D4235A" w:rsidRDefault="006459EB" w:rsidP="00645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 20.</w:t>
            </w:r>
            <w:r w:rsidRPr="00CC43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Виокреми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</w:t>
            </w:r>
            <w:r w:rsidRPr="00CC43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основні політичні доктрини ХХ століття. Аналізувати політичні процеси в сучасній Україні крізь призму ЗМІ.</w:t>
            </w:r>
          </w:p>
        </w:tc>
      </w:tr>
      <w:tr w:rsidR="008B319C" w:rsidRPr="0079272A" w:rsidTr="008B319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B319C" w:rsidRPr="0079272A" w:rsidRDefault="008B319C" w:rsidP="008B319C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92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 – Ресурсне забезпечення реалізації програми</w:t>
            </w:r>
          </w:p>
        </w:tc>
      </w:tr>
      <w:tr w:rsidR="008B319C" w:rsidRPr="003A0484" w:rsidTr="008B319C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C" w:rsidRPr="0079272A" w:rsidRDefault="008B319C" w:rsidP="008B319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27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Кадрове забезпечення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C" w:rsidRPr="00B00401" w:rsidRDefault="003A0484" w:rsidP="008B319C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8B319C" w:rsidRPr="00B00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 науково-педагогічних працівників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B319C" w:rsidRPr="00B00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залучених до викладання навчальних дисциплін зі спеціальності 061 «Журналістика»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B319C" w:rsidRPr="00B00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мають наукові ступені та вчені звання.</w:t>
            </w:r>
          </w:p>
        </w:tc>
      </w:tr>
      <w:tr w:rsidR="008B319C" w:rsidRPr="0079272A" w:rsidTr="008B319C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C" w:rsidRPr="0079272A" w:rsidRDefault="008B319C" w:rsidP="008B31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</w:pPr>
            <w:r w:rsidRPr="00792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Матеріально-технічне </w:t>
            </w:r>
            <w:r w:rsidRPr="007927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забезпечення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C" w:rsidRPr="002A6BF5" w:rsidRDefault="008B319C" w:rsidP="008B31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Спеціально обладнана мультимедійна лабораторія, лабораторія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журналістської майстерності, телестудія.</w:t>
            </w:r>
          </w:p>
        </w:tc>
      </w:tr>
      <w:tr w:rsidR="008B319C" w:rsidRPr="00195D8D" w:rsidTr="008B319C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C" w:rsidRPr="0079272A" w:rsidRDefault="008B319C" w:rsidP="008B31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</w:pPr>
            <w:r w:rsidRPr="007927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C" w:rsidRDefault="008B319C" w:rsidP="008B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− офіційний сайт Львівського національного університету імені Івана Франка</w:t>
            </w:r>
            <w:r w:rsidRPr="00106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 </w:t>
            </w:r>
          </w:p>
          <w:p w:rsidR="008B319C" w:rsidRDefault="008B319C" w:rsidP="008B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26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06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необмежений доступ до мережі Інтернет;</w:t>
            </w:r>
          </w:p>
          <w:p w:rsidR="008B319C" w:rsidRDefault="008B319C" w:rsidP="008B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26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06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наукова бібліотека, читальні зали;</w:t>
            </w:r>
          </w:p>
          <w:p w:rsidR="008B319C" w:rsidRDefault="008B319C" w:rsidP="008B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26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06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віртуальне навчальне середовище </w:t>
            </w:r>
            <w:r w:rsidRPr="0010626B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r w:rsidRPr="00106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B319C" w:rsidRDefault="008B319C" w:rsidP="008B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26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06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пакет </w:t>
            </w:r>
            <w:r w:rsidRPr="0010626B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 w:rsidRPr="00106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626B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r w:rsidRPr="00106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365;</w:t>
            </w:r>
          </w:p>
          <w:p w:rsidR="008B319C" w:rsidRDefault="008B319C" w:rsidP="008B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26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06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корпоративна пошта;</w:t>
            </w:r>
          </w:p>
          <w:p w:rsidR="008B319C" w:rsidRDefault="008B319C" w:rsidP="008B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26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06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навчальні і робочі плани;</w:t>
            </w:r>
          </w:p>
          <w:p w:rsidR="008B319C" w:rsidRDefault="008B319C" w:rsidP="008B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26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06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графіки навчального процесу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B319C" w:rsidRDefault="008B319C" w:rsidP="008B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26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06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навчально-методичні комплекси дисциплін;</w:t>
            </w:r>
          </w:p>
          <w:p w:rsidR="008B319C" w:rsidRDefault="008B319C" w:rsidP="008B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26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06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навчальні та робочі програми дисциплін;</w:t>
            </w:r>
          </w:p>
          <w:p w:rsidR="008B319C" w:rsidRDefault="008B319C" w:rsidP="008B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26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6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дидактичні матеріали для самостійної та індивідуальної роботи студентів з дисциплін;  </w:t>
            </w:r>
          </w:p>
          <w:p w:rsidR="008B319C" w:rsidRDefault="008B319C" w:rsidP="008B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26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06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 практик;</w:t>
            </w:r>
          </w:p>
          <w:p w:rsidR="008B319C" w:rsidRDefault="008B319C" w:rsidP="008B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− </w:t>
            </w:r>
            <w:r w:rsidRPr="00106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оцінювання рівня підготовки;</w:t>
            </w:r>
          </w:p>
          <w:p w:rsidR="008B319C" w:rsidRDefault="008B319C" w:rsidP="008B319C">
            <w:pPr>
              <w:spacing w:after="0" w:line="240" w:lineRule="auto"/>
            </w:pPr>
            <w:r w:rsidRPr="0010626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06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пакети комплексних контрольних робіт.</w:t>
            </w:r>
          </w:p>
          <w:p w:rsidR="008B319C" w:rsidRPr="000C7C14" w:rsidRDefault="008B319C" w:rsidP="008B31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B319C" w:rsidRPr="0079272A" w:rsidTr="008B319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B319C" w:rsidRPr="0079272A" w:rsidRDefault="008B319C" w:rsidP="008B31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92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– Академічна мобільність</w:t>
            </w:r>
          </w:p>
        </w:tc>
      </w:tr>
      <w:tr w:rsidR="008B319C" w:rsidRPr="007336F0" w:rsidTr="008B319C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C" w:rsidRPr="0079272A" w:rsidRDefault="008B319C" w:rsidP="008B319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272A"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C" w:rsidRPr="007336F0" w:rsidRDefault="008B319C" w:rsidP="008B31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33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основі двосторонніх договорів між Львівським національним університетом імені Івана Франка та вищими навчальними закладами України.</w:t>
            </w:r>
          </w:p>
          <w:p w:rsidR="008B319C" w:rsidRPr="0079272A" w:rsidRDefault="008B319C" w:rsidP="008B31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B319C" w:rsidRPr="0079272A" w:rsidTr="008B319C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C" w:rsidRPr="0079272A" w:rsidRDefault="008B319C" w:rsidP="008B319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272A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C" w:rsidRPr="00B91DCF" w:rsidRDefault="008B319C" w:rsidP="008B31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DCF">
              <w:rPr>
                <w:rFonts w:ascii="Times New Roman" w:hAnsi="Times New Roman" w:cs="Times New Roman"/>
                <w:sz w:val="24"/>
                <w:szCs w:val="24"/>
              </w:rPr>
              <w:t>У рамках програми ЄС Еразмус</w:t>
            </w:r>
            <w:r w:rsidRPr="00B91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91DC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B91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B91DCF">
              <w:rPr>
                <w:rFonts w:ascii="Times New Roman" w:hAnsi="Times New Roman" w:cs="Times New Roman"/>
                <w:sz w:val="24"/>
                <w:szCs w:val="24"/>
              </w:rPr>
              <w:t xml:space="preserve">на основі двосторонніх договорів між Львівським </w:t>
            </w:r>
            <w:r w:rsidRPr="00B91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національним університетом імені Івана Франка </w:t>
            </w:r>
            <w:r w:rsidRPr="00B91DCF">
              <w:rPr>
                <w:rFonts w:ascii="Times New Roman" w:hAnsi="Times New Roman" w:cs="Times New Roman"/>
                <w:sz w:val="24"/>
                <w:szCs w:val="24"/>
              </w:rPr>
              <w:t>та навчальними закладами країн-партнерів.</w:t>
            </w:r>
          </w:p>
          <w:p w:rsidR="008B319C" w:rsidRPr="0079272A" w:rsidRDefault="008B319C" w:rsidP="008B31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B319C" w:rsidRPr="0079272A" w:rsidTr="008B319C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C" w:rsidRPr="0079272A" w:rsidRDefault="008B319C" w:rsidP="008B319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272A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C" w:rsidRPr="0079272A" w:rsidRDefault="008B319C" w:rsidP="008B31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Навчання іноземних здобувачів вищої освіти здійснюється на загальних умовах.</w:t>
            </w:r>
          </w:p>
        </w:tc>
      </w:tr>
    </w:tbl>
    <w:p w:rsidR="008B319C" w:rsidRDefault="008B319C" w:rsidP="008B319C">
      <w:pPr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8B319C" w:rsidRPr="008739D5" w:rsidRDefault="008B319C" w:rsidP="008B319C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739D5">
        <w:rPr>
          <w:rFonts w:ascii="Times New Roman" w:hAnsi="Times New Roman" w:cs="Times New Roman"/>
          <w:b/>
          <w:bCs/>
          <w:sz w:val="24"/>
          <w:szCs w:val="24"/>
        </w:rPr>
        <w:t>Перелік компонент освітньо-професійної програми та їх логічна послідовність</w:t>
      </w:r>
    </w:p>
    <w:p w:rsidR="008B319C" w:rsidRPr="008739D5" w:rsidRDefault="008B319C" w:rsidP="008B319C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319C" w:rsidRPr="008739D5" w:rsidRDefault="008B319C" w:rsidP="008B319C">
      <w:pPr>
        <w:suppressAutoHyphens/>
        <w:spacing w:after="0" w:line="240" w:lineRule="auto"/>
        <w:ind w:left="180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739D5">
        <w:rPr>
          <w:rFonts w:ascii="Times New Roman" w:hAnsi="Times New Roman" w:cs="Times New Roman"/>
          <w:b/>
          <w:sz w:val="24"/>
          <w:szCs w:val="24"/>
        </w:rPr>
        <w:t>2.1. ПЕРЕЛІК КОМПОНЕНТ ОСВІТНЬО-ПРОФЕСІЙНОЇ ПРОГРАМИ</w:t>
      </w:r>
    </w:p>
    <w:p w:rsidR="008B319C" w:rsidRPr="0079272A" w:rsidRDefault="008B319C" w:rsidP="008B319C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25"/>
        <w:tblW w:w="9747" w:type="dxa"/>
        <w:tblLayout w:type="fixed"/>
        <w:tblLook w:val="04A0" w:firstRow="1" w:lastRow="0" w:firstColumn="1" w:lastColumn="0" w:noHBand="0" w:noVBand="1"/>
      </w:tblPr>
      <w:tblGrid>
        <w:gridCol w:w="1200"/>
        <w:gridCol w:w="330"/>
        <w:gridCol w:w="5524"/>
        <w:gridCol w:w="28"/>
        <w:gridCol w:w="1390"/>
        <w:gridCol w:w="79"/>
        <w:gridCol w:w="1196"/>
      </w:tblGrid>
      <w:tr w:rsidR="008B319C" w:rsidRPr="0079272A" w:rsidTr="008B319C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B319C" w:rsidRPr="0079272A" w:rsidRDefault="008B319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9272A">
              <w:rPr>
                <w:rFonts w:ascii="Times New Roman" w:hAnsi="Times New Roman" w:cs="Times New Roman"/>
                <w:sz w:val="24"/>
                <w:szCs w:val="24"/>
              </w:rPr>
              <w:t>Код н/д</w:t>
            </w:r>
          </w:p>
        </w:tc>
        <w:tc>
          <w:tcPr>
            <w:tcW w:w="5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B319C" w:rsidRPr="0079272A" w:rsidRDefault="008B319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9272A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Компоненти освітньої програми </w:t>
            </w:r>
            <w:r w:rsidRPr="0079272A">
              <w:rPr>
                <w:rFonts w:ascii="Times New Roman" w:hAnsi="Times New Roman" w:cs="Times New Roman"/>
                <w:sz w:val="24"/>
                <w:szCs w:val="24"/>
              </w:rPr>
              <w:br/>
              <w:t>(навчальні дисципліни, курсові проекти (роботи), практики, кваліфікаційна робота)</w:t>
            </w:r>
          </w:p>
        </w:tc>
        <w:tc>
          <w:tcPr>
            <w:tcW w:w="1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B319C" w:rsidRPr="0079272A" w:rsidRDefault="008B319C" w:rsidP="008B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9272A">
              <w:rPr>
                <w:rFonts w:ascii="Times New Roman" w:hAnsi="Times New Roman" w:cs="Times New Roman"/>
                <w:sz w:val="24"/>
                <w:szCs w:val="24"/>
              </w:rPr>
              <w:t>Кількість кредитів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19C" w:rsidRDefault="008B319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272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8B319C" w:rsidRPr="0079272A" w:rsidRDefault="008B319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9272A">
              <w:rPr>
                <w:rFonts w:ascii="Times New Roman" w:hAnsi="Times New Roman" w:cs="Times New Roman"/>
                <w:sz w:val="24"/>
                <w:szCs w:val="24"/>
              </w:rPr>
              <w:t xml:space="preserve">підсумк. </w:t>
            </w:r>
            <w:r w:rsidR="009B0E30" w:rsidRPr="007927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272A">
              <w:rPr>
                <w:rFonts w:ascii="Times New Roman" w:hAnsi="Times New Roman" w:cs="Times New Roman"/>
                <w:sz w:val="24"/>
                <w:szCs w:val="24"/>
              </w:rPr>
              <w:t>онтролю</w:t>
            </w:r>
          </w:p>
        </w:tc>
      </w:tr>
      <w:tr w:rsidR="008B319C" w:rsidRPr="0079272A" w:rsidTr="008B319C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B319C" w:rsidRPr="0079272A" w:rsidRDefault="008B319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9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B319C" w:rsidRPr="0079272A" w:rsidRDefault="008B319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92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B319C" w:rsidRPr="0079272A" w:rsidRDefault="008B319C" w:rsidP="008B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92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19C" w:rsidRPr="0079272A" w:rsidRDefault="008B319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92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319C" w:rsidRPr="0079272A" w:rsidTr="008B319C">
        <w:tc>
          <w:tcPr>
            <w:tcW w:w="97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19C" w:rsidRPr="0079272A" w:rsidRDefault="008B319C" w:rsidP="008B319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272A">
              <w:rPr>
                <w:rFonts w:ascii="Times New Roman" w:hAnsi="Times New Roman" w:cs="Times New Roman"/>
                <w:b/>
                <w:sz w:val="24"/>
                <w:szCs w:val="24"/>
              </w:rPr>
              <w:t>Обов’язкові компоненти ОП</w:t>
            </w:r>
          </w:p>
        </w:tc>
      </w:tr>
      <w:tr w:rsidR="008B319C" w:rsidRPr="0079272A" w:rsidTr="008B319C">
        <w:tc>
          <w:tcPr>
            <w:tcW w:w="97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9B2" w:rsidRPr="006C3DAD" w:rsidRDefault="009E09B2" w:rsidP="009E09B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C3DAD">
              <w:rPr>
                <w:rFonts w:ascii="Times New Roman" w:hAnsi="Times New Roman" w:cs="Times New Roman"/>
                <w:b/>
                <w:bCs/>
                <w:lang w:val="uk-UA"/>
              </w:rPr>
              <w:t>1. НОРМАТИВНІ НАВЧАЛЬНІ  ДИСЦИПЛІНИ</w:t>
            </w:r>
          </w:p>
          <w:p w:rsidR="008B319C" w:rsidRPr="006C3DAD" w:rsidRDefault="008B319C" w:rsidP="009E09B2">
            <w:pPr>
              <w:pStyle w:val="ListParagraph"/>
              <w:suppressAutoHyphens/>
              <w:snapToGrid w:val="0"/>
              <w:ind w:left="372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8B319C" w:rsidRPr="009E09B2" w:rsidTr="008B319C">
        <w:trPr>
          <w:trHeight w:val="30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8B319C" w:rsidRPr="004E3552" w:rsidRDefault="008B319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8B319C" w:rsidRPr="006C3DAD" w:rsidRDefault="008B319C" w:rsidP="008B319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8B319C" w:rsidRPr="0079272A" w:rsidRDefault="008B319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E09B2" w:rsidRPr="009E09B2" w:rsidRDefault="009E09B2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E09B2" w:rsidRPr="009E09B2" w:rsidTr="008B319C">
        <w:trPr>
          <w:trHeight w:val="30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9E09B2" w:rsidRPr="006C3DAD" w:rsidRDefault="009E09B2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3DAD">
              <w:rPr>
                <w:rFonts w:ascii="Times New Roman" w:hAnsi="Times New Roman" w:cs="Times New Roman"/>
                <w:b/>
                <w:bCs/>
                <w:lang w:val="uk-UA"/>
              </w:rPr>
              <w:t>НД 1.1.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9E09B2" w:rsidRPr="006C3DAD" w:rsidRDefault="009E09B2" w:rsidP="008B319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3DA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6C3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</w:t>
            </w:r>
            <w:r w:rsidRPr="006C3D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гуманітарної та </w:t>
            </w:r>
            <w:r w:rsidRPr="006C3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соціально- </w:t>
            </w:r>
            <w:r w:rsidRPr="006C3D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економіч</w:t>
            </w:r>
            <w:r w:rsidRPr="006C3DAD">
              <w:rPr>
                <w:rFonts w:ascii="Times New Roman" w:hAnsi="Times New Roman" w:cs="Times New Roman"/>
                <w:b/>
                <w:sz w:val="24"/>
                <w:szCs w:val="24"/>
              </w:rPr>
              <w:t>ної</w:t>
            </w:r>
            <w:r w:rsidR="006C3D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C3DAD">
              <w:rPr>
                <w:rFonts w:ascii="Times New Roman" w:hAnsi="Times New Roman" w:cs="Times New Roman"/>
                <w:b/>
                <w:sz w:val="24"/>
                <w:szCs w:val="24"/>
              </w:rPr>
              <w:t>підготовки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9E09B2" w:rsidRPr="009E09B2" w:rsidRDefault="009E09B2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E09B2" w:rsidRDefault="009E09B2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E09B2" w:rsidRPr="009E09B2" w:rsidTr="008B319C">
        <w:trPr>
          <w:trHeight w:val="30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9E09B2" w:rsidRDefault="009E09B2" w:rsidP="008B319C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D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1.1</w:t>
            </w:r>
            <w:r w:rsidRPr="008D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9E09B2" w:rsidRDefault="009E09B2" w:rsidP="008B319C">
            <w:pPr>
              <w:snapToGrid w:val="0"/>
              <w:rPr>
                <w:b/>
                <w:bCs/>
                <w:lang w:val="uk-UA"/>
              </w:rPr>
            </w:pPr>
            <w:r w:rsidRPr="00814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9E09B2" w:rsidRPr="009E09B2" w:rsidRDefault="009E09B2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E09B2" w:rsidRDefault="009E09B2" w:rsidP="009E09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Екзамен</w:t>
            </w:r>
            <w:r w:rsidRPr="009E09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9E09B2" w:rsidRDefault="009E09B2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Залік </w:t>
            </w:r>
          </w:p>
        </w:tc>
      </w:tr>
      <w:tr w:rsidR="009E09B2" w:rsidRPr="009E09B2" w:rsidTr="008B319C">
        <w:trPr>
          <w:trHeight w:val="30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9E09B2" w:rsidRPr="003154F7" w:rsidRDefault="00FC53F4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НД </w:t>
            </w:r>
            <w:r w:rsidR="009E09B2" w:rsidRPr="003154F7">
              <w:rPr>
                <w:rFonts w:ascii="Times New Roman" w:hAnsi="Times New Roman" w:cs="Times New Roman"/>
                <w:spacing w:val="20"/>
                <w:lang w:val="uk-UA"/>
              </w:rPr>
              <w:t>1.</w:t>
            </w:r>
            <w:r w:rsidR="009E09B2" w:rsidRPr="003154F7">
              <w:rPr>
                <w:rFonts w:ascii="Times New Roman" w:hAnsi="Times New Roman" w:cs="Times New Roman"/>
                <w:spacing w:val="20"/>
              </w:rPr>
              <w:t>1.02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9E09B2" w:rsidRPr="00814A3E" w:rsidRDefault="009E09B2" w:rsidP="008B319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9E09B2" w:rsidRPr="009E09B2" w:rsidRDefault="009E09B2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E09B2" w:rsidRDefault="009E09B2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Залік </w:t>
            </w:r>
          </w:p>
        </w:tc>
      </w:tr>
      <w:tr w:rsidR="009E09B2" w:rsidRPr="009E09B2" w:rsidTr="008B319C">
        <w:trPr>
          <w:trHeight w:val="30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9E09B2" w:rsidRPr="003154F7" w:rsidRDefault="00FC53F4" w:rsidP="008B319C">
            <w:pPr>
              <w:snapToGrid w:val="0"/>
              <w:jc w:val="center"/>
              <w:rPr>
                <w:rFonts w:ascii="Times New Roman" w:hAnsi="Times New Roman" w:cs="Times New Roman"/>
                <w:spacing w:val="20"/>
                <w:lang w:val="uk-UA"/>
              </w:rPr>
            </w:pP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НД </w:t>
            </w:r>
            <w:r w:rsidR="009E09B2" w:rsidRPr="003154F7">
              <w:rPr>
                <w:rFonts w:ascii="Times New Roman" w:hAnsi="Times New Roman" w:cs="Times New Roman"/>
                <w:spacing w:val="20"/>
                <w:lang w:val="uk-UA"/>
              </w:rPr>
              <w:t>1.1.03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9E09B2" w:rsidRDefault="009E09B2" w:rsidP="008B319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9E09B2" w:rsidRDefault="00BB3D76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E09B2" w:rsidRDefault="009E09B2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</w:tc>
      </w:tr>
      <w:tr w:rsidR="00BB3D76" w:rsidRPr="009E09B2" w:rsidTr="008B319C">
        <w:trPr>
          <w:trHeight w:val="30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BB3D76" w:rsidRPr="003154F7" w:rsidRDefault="00FC53F4" w:rsidP="008B319C">
            <w:pPr>
              <w:snapToGrid w:val="0"/>
              <w:jc w:val="center"/>
              <w:rPr>
                <w:rFonts w:ascii="Times New Roman" w:hAnsi="Times New Roman" w:cs="Times New Roman"/>
                <w:spacing w:val="20"/>
                <w:lang w:val="uk-UA"/>
              </w:rPr>
            </w:pP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НД </w:t>
            </w:r>
            <w:r w:rsidR="00BB3D76" w:rsidRPr="003154F7">
              <w:rPr>
                <w:rFonts w:ascii="Times New Roman" w:hAnsi="Times New Roman" w:cs="Times New Roman"/>
                <w:spacing w:val="20"/>
                <w:lang w:val="uk-UA"/>
              </w:rPr>
              <w:t>1.1.04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B3D76" w:rsidRDefault="00BB3D76" w:rsidP="008B319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української культури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B3D76" w:rsidRDefault="00BB3D76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3D76" w:rsidRDefault="00BB3D76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Залік </w:t>
            </w:r>
          </w:p>
        </w:tc>
      </w:tr>
      <w:tr w:rsidR="00BB3D76" w:rsidRPr="009E09B2" w:rsidTr="008B319C">
        <w:trPr>
          <w:trHeight w:val="30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BB3D76" w:rsidRPr="003154F7" w:rsidRDefault="00FC53F4" w:rsidP="008B319C">
            <w:pPr>
              <w:snapToGrid w:val="0"/>
              <w:jc w:val="center"/>
              <w:rPr>
                <w:rFonts w:ascii="Times New Roman" w:hAnsi="Times New Roman" w:cs="Times New Roman"/>
                <w:spacing w:val="20"/>
                <w:lang w:val="uk-UA"/>
              </w:rPr>
            </w:pP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НД </w:t>
            </w:r>
            <w:r w:rsidR="00C9728D" w:rsidRPr="003154F7">
              <w:rPr>
                <w:rFonts w:ascii="Times New Roman" w:hAnsi="Times New Roman" w:cs="Times New Roman"/>
                <w:spacing w:val="20"/>
                <w:lang w:val="uk-UA"/>
              </w:rPr>
              <w:t>1.1.05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B3D76" w:rsidRDefault="00C9728D" w:rsidP="008B319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Фізвиховання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B3D76" w:rsidRDefault="00FC53F4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3D76" w:rsidRDefault="00FC53F4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Залік </w:t>
            </w:r>
          </w:p>
        </w:tc>
      </w:tr>
      <w:tr w:rsidR="00FC53F4" w:rsidRPr="009E09B2" w:rsidTr="008B319C">
        <w:trPr>
          <w:trHeight w:val="30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FC53F4" w:rsidRPr="003154F7" w:rsidRDefault="00FC53F4" w:rsidP="008B319C">
            <w:pPr>
              <w:snapToGrid w:val="0"/>
              <w:jc w:val="center"/>
              <w:rPr>
                <w:rFonts w:ascii="Times New Roman" w:hAnsi="Times New Roman" w:cs="Times New Roman"/>
                <w:spacing w:val="20"/>
                <w:lang w:val="uk-UA"/>
              </w:rPr>
            </w:pP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НД 1.1.06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FC53F4" w:rsidRDefault="00FC53F4" w:rsidP="008B319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Політологія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FC53F4" w:rsidRDefault="00FC53F4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C53F4" w:rsidRDefault="00FC53F4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Залік </w:t>
            </w:r>
          </w:p>
        </w:tc>
      </w:tr>
      <w:tr w:rsidR="008B319C" w:rsidRPr="009E09B2" w:rsidTr="008B319C">
        <w:trPr>
          <w:trHeight w:val="225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B319C" w:rsidRPr="008D12F8" w:rsidRDefault="008B319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1.2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:rsidR="008B319C" w:rsidRPr="00990618" w:rsidRDefault="00FC53F4" w:rsidP="008B319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Цикл професійної та практичної підготовки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:rsidR="008B319C" w:rsidRDefault="008B319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319C" w:rsidRDefault="008B319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B319C" w:rsidRPr="009E09B2" w:rsidTr="008B319C"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B319C" w:rsidRPr="004E3552" w:rsidRDefault="008B319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D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1.2</w:t>
            </w:r>
            <w:r w:rsidRPr="008D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B319C" w:rsidRPr="00814A3E" w:rsidRDefault="00FC53F4" w:rsidP="008B319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наукових досліджень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B319C" w:rsidRPr="0079272A" w:rsidRDefault="00FC53F4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319C" w:rsidRPr="0079272A" w:rsidRDefault="00FC53F4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="008B319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8B319C" w:rsidRPr="0079272A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8B319C" w:rsidRPr="0079272A" w:rsidRDefault="008B319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D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1.2</w:t>
            </w:r>
            <w:r w:rsidRPr="008D1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8B319C" w:rsidRPr="00B745A2" w:rsidRDefault="00FC53F4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Історія української журналістики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8B319C" w:rsidRPr="0079272A" w:rsidRDefault="00FC53F4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319C" w:rsidRDefault="00181671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Екзамен</w:t>
            </w:r>
          </w:p>
          <w:p w:rsidR="00FC53F4" w:rsidRPr="0079272A" w:rsidRDefault="00FC53F4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Залік </w:t>
            </w:r>
          </w:p>
        </w:tc>
      </w:tr>
      <w:tr w:rsidR="00FC53F4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FC53F4" w:rsidRPr="008D12F8" w:rsidRDefault="00FC53F4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 1.2.03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FC53F4" w:rsidRDefault="00FC53F4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Теорія та історія української літератури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FC53F4" w:rsidRDefault="00FC53F4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14 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C53F4" w:rsidRDefault="00FC53F4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  <w:p w:rsidR="00FC53F4" w:rsidRDefault="00FC53F4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Залік </w:t>
            </w:r>
          </w:p>
        </w:tc>
      </w:tr>
      <w:tr w:rsidR="00FC53F4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FC53F4" w:rsidRDefault="00FC53F4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 1.2.04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FC53F4" w:rsidRDefault="00FC53F4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Організація роботи в ЗМІ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FC53F4" w:rsidRDefault="00FC53F4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C53F4" w:rsidRDefault="00FC53F4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</w:tc>
      </w:tr>
      <w:tr w:rsidR="00FC53F4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FC53F4" w:rsidRDefault="00FC53F4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 1.2.05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FC53F4" w:rsidRDefault="00FC53F4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Редагування в ЗМІ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FC53F4" w:rsidRDefault="00FC53F4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C53F4" w:rsidRDefault="00FC53F4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</w:tc>
      </w:tr>
      <w:tr w:rsidR="00FC53F4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FC53F4" w:rsidRDefault="00FC53F4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 1.2.06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FC53F4" w:rsidRDefault="00FC53F4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Інтелектуально-психологічні засади функціонування ЗМК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FC53F4" w:rsidRDefault="00FC53F4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C53F4" w:rsidRDefault="00FC53F4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</w:tc>
      </w:tr>
      <w:tr w:rsidR="00FC53F4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FC53F4" w:rsidRDefault="00FC53F4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 1.2.07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FC53F4" w:rsidRDefault="00FC53F4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Зарубіжна журналістика: історія, теорія, сучасна практика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FC53F4" w:rsidRDefault="00FC53F4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C53F4" w:rsidRDefault="00FC53F4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</w:tc>
      </w:tr>
      <w:tr w:rsidR="00FC53F4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FC53F4" w:rsidRDefault="00FC53F4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 1.2.08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FC53F4" w:rsidRDefault="00250AE8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Історія світової літератури та публіцистики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FC53F4" w:rsidRDefault="00250AE8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C53F4" w:rsidRDefault="00250AE8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</w:tc>
      </w:tr>
      <w:tr w:rsidR="00FC53F4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FC53F4" w:rsidRDefault="00250AE8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 1.2.09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FC53F4" w:rsidRDefault="00250AE8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Практична стилістика української мови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FC53F4" w:rsidRDefault="00250AE8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C53F4" w:rsidRDefault="00250AE8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</w:tc>
      </w:tr>
      <w:tr w:rsidR="00250AE8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50AE8" w:rsidRDefault="00250AE8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НД 1.2.10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250AE8" w:rsidRDefault="00250AE8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Журналістикознавство</w:t>
            </w:r>
          </w:p>
          <w:p w:rsidR="00250AE8" w:rsidRDefault="00250AE8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А) Теорія і методика журналістської творчості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250AE8" w:rsidRDefault="00250AE8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50AE8" w:rsidRDefault="00250AE8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50AE8" w:rsidRDefault="00250AE8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50AE8" w:rsidRDefault="00250AE8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</w:tc>
      </w:tr>
      <w:tr w:rsidR="00FC53F4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FC53F4" w:rsidRDefault="00250AE8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 1.2.11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FC53F4" w:rsidRDefault="00250AE8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Українська мова в ЗМІ (в т.ч. професійне спілкування)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FC53F4" w:rsidRDefault="00250AE8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C53F4" w:rsidRDefault="00250AE8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  <w:p w:rsidR="00250AE8" w:rsidRDefault="00250AE8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Залік </w:t>
            </w:r>
          </w:p>
        </w:tc>
      </w:tr>
      <w:tr w:rsidR="00DB62D2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DB62D2" w:rsidRDefault="00DB62D2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 1.2.12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DB62D2" w:rsidRDefault="00DB62D2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Основи журналістики</w:t>
            </w:r>
          </w:p>
          <w:p w:rsidR="00DB62D2" w:rsidRDefault="00DB62D2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А) вступ до журналістики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DB62D2" w:rsidRDefault="00DB62D2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B62D2" w:rsidRDefault="00DB62D2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B62D2" w:rsidRDefault="00DB62D2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B62D2" w:rsidRDefault="00181671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Залік </w:t>
            </w:r>
          </w:p>
        </w:tc>
      </w:tr>
      <w:tr w:rsidR="00DB62D2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DB62D2" w:rsidRDefault="00DB62D2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 1.2.13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DB62D2" w:rsidRDefault="00DB62D2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Масова комунікація та інформація</w:t>
            </w:r>
          </w:p>
          <w:p w:rsidR="00DB62D2" w:rsidRDefault="00DB62D2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А) соціальні комунікації та комунікаційні технології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DB62D2" w:rsidRDefault="00DB62D2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B62D2" w:rsidRDefault="00DB62D2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3,5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B62D2" w:rsidRDefault="00DB62D2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B62D2" w:rsidRDefault="00DB62D2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</w:tc>
      </w:tr>
      <w:tr w:rsidR="00DB62D2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DB62D2" w:rsidRDefault="00DB62D2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 1.2.14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DB62D2" w:rsidRDefault="00DB62D2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Безпека життєдіяльності роботи журналіста та цивільний захист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DB62D2" w:rsidRDefault="00DB62D2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B62D2" w:rsidRDefault="00DB62D2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Залік</w:t>
            </w:r>
          </w:p>
        </w:tc>
      </w:tr>
      <w:tr w:rsidR="00250AE8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50AE8" w:rsidRDefault="00DB62D2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 1.2.15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250AE8" w:rsidRDefault="00DB62D2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Основи охорони праці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250AE8" w:rsidRDefault="00DB62D2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50AE8" w:rsidRDefault="00DB62D2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Залік </w:t>
            </w:r>
          </w:p>
        </w:tc>
      </w:tr>
      <w:tr w:rsidR="00250AE8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50AE8" w:rsidRDefault="00DB62D2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 1.2.16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250AE8" w:rsidRDefault="00DB62D2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Історія філософії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250AE8" w:rsidRDefault="00DB62D2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50AE8" w:rsidRDefault="00DB62D2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</w:tc>
      </w:tr>
      <w:tr w:rsidR="00250AE8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50AE8" w:rsidRDefault="00DB62D2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 1.2.17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250AE8" w:rsidRPr="00450C50" w:rsidRDefault="00DB62D2" w:rsidP="008B319C">
            <w:pPr>
              <w:pStyle w:val="Heading3"/>
              <w:rPr>
                <w:sz w:val="24"/>
                <w:szCs w:val="24"/>
              </w:rPr>
            </w:pPr>
            <w:r w:rsidRPr="00450C50">
              <w:rPr>
                <w:sz w:val="24"/>
                <w:szCs w:val="24"/>
              </w:rPr>
              <w:t>Спеціалізація «Менеджмент  і реклама в ЗМІ»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250AE8" w:rsidRDefault="00250AE8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50AE8" w:rsidRDefault="00250AE8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C53F4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FC53F4" w:rsidRDefault="00DB62D2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 1.2.17.01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FC53F4" w:rsidRDefault="00DB62D2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Публіцистика у блогах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FC53F4" w:rsidRDefault="00DB62D2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C53F4" w:rsidRDefault="00DB62D2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</w:tc>
      </w:tr>
      <w:tr w:rsidR="00DB62D2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DB62D2" w:rsidRDefault="00DB62D2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 1.2.17.02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DB62D2" w:rsidRDefault="00DB62D2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Організація роботи прес-служби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DB62D2" w:rsidRDefault="00DB62D2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B62D2" w:rsidRDefault="00DB62D2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Залік </w:t>
            </w:r>
          </w:p>
        </w:tc>
      </w:tr>
      <w:tr w:rsidR="00DB62D2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DB62D2" w:rsidRDefault="00DB62D2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 1.2.17.03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DB62D2" w:rsidRDefault="00DB62D2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Менеджмент у ЗМІ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DB62D2" w:rsidRDefault="00450C50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B62D2" w:rsidRDefault="00450C50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Залік </w:t>
            </w:r>
          </w:p>
        </w:tc>
      </w:tr>
      <w:tr w:rsidR="00DB62D2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DB62D2" w:rsidRDefault="00450C50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 1.2.17.04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DB62D2" w:rsidRDefault="00450C50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Політичний маркетинг у структурі комунікаційного простору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DB62D2" w:rsidRDefault="00450C50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B62D2" w:rsidRDefault="00450C50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</w:tc>
      </w:tr>
      <w:tr w:rsidR="00DB62D2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DB62D2" w:rsidRDefault="00450C50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 1.2.17.05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DB62D2" w:rsidRDefault="00450C50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Політичний імідж у структурі комунікаційного простору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DB62D2" w:rsidRDefault="00450C50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B62D2" w:rsidRDefault="00450C50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</w:tc>
      </w:tr>
      <w:tr w:rsidR="00DB62D2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DB62D2" w:rsidRDefault="00450C50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 1.2.17.06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DB62D2" w:rsidRDefault="00450C50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Бренд-менеджмент у ЗМІ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DB62D2" w:rsidRDefault="00450C50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B62D2" w:rsidRDefault="00450C50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</w:tc>
      </w:tr>
      <w:tr w:rsidR="00DB62D2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DB62D2" w:rsidRDefault="00450C50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 1.2.17.07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DB62D2" w:rsidRDefault="00450C50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Журналістська майстерність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DB62D2" w:rsidRDefault="00450C50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B62D2" w:rsidRDefault="00450C50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  <w:p w:rsidR="00450C50" w:rsidRDefault="00450C50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Залік </w:t>
            </w:r>
          </w:p>
        </w:tc>
      </w:tr>
      <w:tr w:rsidR="00DB62D2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DB62D2" w:rsidRDefault="00450C50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 1.2.18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DB62D2" w:rsidRPr="00450C50" w:rsidRDefault="00450C50" w:rsidP="008B319C">
            <w:pPr>
              <w:pStyle w:val="Heading3"/>
              <w:rPr>
                <w:sz w:val="24"/>
                <w:szCs w:val="24"/>
              </w:rPr>
            </w:pPr>
            <w:r w:rsidRPr="00450C50">
              <w:rPr>
                <w:sz w:val="24"/>
                <w:szCs w:val="24"/>
              </w:rPr>
              <w:t>Спеціалізація «Літературна робота в пресі та інформагентствах»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DB62D2" w:rsidRDefault="00DB62D2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B62D2" w:rsidRDefault="00DB62D2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50C50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50C50" w:rsidRDefault="00450C50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 1.2.18.01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450C50" w:rsidRDefault="00B14C4C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Політичний медіадискурс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450C50" w:rsidRDefault="00B14C4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0C50" w:rsidRDefault="00B14C4C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</w:tc>
      </w:tr>
      <w:tr w:rsidR="00450C50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50C50" w:rsidRDefault="00B14C4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 1.2.18.02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450C50" w:rsidRPr="00B14C4C" w:rsidRDefault="00B14C4C" w:rsidP="008B319C">
            <w:pPr>
              <w:pStyle w:val="Heading3"/>
              <w:rPr>
                <w:b w:val="0"/>
                <w:sz w:val="24"/>
                <w:szCs w:val="24"/>
              </w:rPr>
            </w:pPr>
            <w:r w:rsidRPr="00B14C4C">
              <w:rPr>
                <w:b w:val="0"/>
                <w:sz w:val="24"/>
                <w:szCs w:val="24"/>
              </w:rPr>
              <w:t>Медіакультура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450C50" w:rsidRDefault="00B14C4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0C50" w:rsidRDefault="00B14C4C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Залік </w:t>
            </w:r>
          </w:p>
        </w:tc>
      </w:tr>
      <w:tr w:rsidR="00450C50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50C50" w:rsidRDefault="00B14C4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 1.2.18.03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450C50" w:rsidRDefault="00B14C4C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Спортивна журналістика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450C50" w:rsidRDefault="00B14C4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0C50" w:rsidRDefault="00B14C4C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Залік </w:t>
            </w:r>
          </w:p>
        </w:tc>
      </w:tr>
      <w:tr w:rsidR="00B14C4C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B14C4C" w:rsidRDefault="00B14C4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НД 1.2.18.04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14C4C" w:rsidRDefault="00B14C4C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Системний аналіз у журналістиці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14C4C" w:rsidRDefault="00B14C4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4C4C" w:rsidRDefault="00B14C4C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</w:tc>
      </w:tr>
      <w:tr w:rsidR="00B14C4C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B14C4C" w:rsidRDefault="00A33A6E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НД </w:t>
            </w:r>
            <w:r w:rsidR="00B14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1.2.18.05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14C4C" w:rsidRDefault="00B14C4C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Психологія конфлікту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14C4C" w:rsidRDefault="00B14C4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4C4C" w:rsidRDefault="00B14C4C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</w:tc>
      </w:tr>
      <w:tr w:rsidR="00B14C4C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B14C4C" w:rsidRDefault="00A33A6E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НД </w:t>
            </w:r>
            <w:r w:rsidR="00B14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1.2.18.06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14C4C" w:rsidRDefault="00B14C4C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Інформаційні війни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14C4C" w:rsidRDefault="00B14C4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4C4C" w:rsidRDefault="00B14C4C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</w:tc>
      </w:tr>
      <w:tr w:rsidR="00B14C4C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B14C4C" w:rsidRDefault="00A33A6E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НД </w:t>
            </w:r>
            <w:r w:rsidR="00B14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1.2.17.07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14C4C" w:rsidRDefault="00B14C4C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Журналістська майстерність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14C4C" w:rsidRDefault="00B14C4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4C4C" w:rsidRDefault="00B14C4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  <w:p w:rsidR="00B14C4C" w:rsidRDefault="00B14C4C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Залік </w:t>
            </w:r>
          </w:p>
        </w:tc>
      </w:tr>
      <w:tr w:rsidR="00B14C4C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B14C4C" w:rsidRDefault="00A33A6E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НД </w:t>
            </w:r>
            <w:r w:rsidR="009B0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1.2.19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14C4C" w:rsidRPr="006F27DB" w:rsidRDefault="009B0E30" w:rsidP="008B319C">
            <w:pPr>
              <w:pStyle w:val="Heading3"/>
              <w:rPr>
                <w:sz w:val="24"/>
                <w:szCs w:val="24"/>
              </w:rPr>
            </w:pPr>
            <w:r w:rsidRPr="006F27DB">
              <w:rPr>
                <w:sz w:val="24"/>
                <w:szCs w:val="24"/>
              </w:rPr>
              <w:t>Спеціалізація «Інтернет-журналістика»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14C4C" w:rsidRDefault="00B14C4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4C4C" w:rsidRDefault="00B14C4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14C4C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B14C4C" w:rsidRDefault="00A33A6E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НД </w:t>
            </w:r>
            <w:r w:rsidR="009B0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1.2.19.01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14C4C" w:rsidRDefault="006F27DB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Моніторингова журналістика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14C4C" w:rsidRDefault="006F27DB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4C4C" w:rsidRDefault="006F27DB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</w:tc>
      </w:tr>
      <w:tr w:rsidR="00B14C4C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B14C4C" w:rsidRDefault="00A33A6E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НД </w:t>
            </w:r>
            <w:r w:rsidR="009B0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1.2.19.02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14C4C" w:rsidRDefault="006F27DB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Інтернет ТБ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14C4C" w:rsidRDefault="006F27DB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4C4C" w:rsidRDefault="006F27DB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Залік </w:t>
            </w:r>
          </w:p>
        </w:tc>
      </w:tr>
      <w:tr w:rsidR="00B14C4C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B14C4C" w:rsidRDefault="00A33A6E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НД </w:t>
            </w:r>
            <w:r w:rsidR="009B0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1.2.19.03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14C4C" w:rsidRDefault="006F27DB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Сторітелінг в нових медіях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14C4C" w:rsidRDefault="006F27DB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4C4C" w:rsidRDefault="006F27DB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Залік </w:t>
            </w:r>
          </w:p>
        </w:tc>
      </w:tr>
      <w:tr w:rsidR="00B14C4C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B14C4C" w:rsidRDefault="00A33A6E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НД </w:t>
            </w:r>
            <w:r w:rsidR="009B0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1.2.19.04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14C4C" w:rsidRDefault="006F27DB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Мова нових медій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14C4C" w:rsidRDefault="006F27DB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4C4C" w:rsidRDefault="006F27DB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</w:tc>
      </w:tr>
      <w:tr w:rsidR="00B14C4C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B14C4C" w:rsidRDefault="00A33A6E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НД </w:t>
            </w:r>
            <w:r w:rsidR="009B0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1.2.19.05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14C4C" w:rsidRDefault="006F27DB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Сторітелінг (соц. проекти)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14C4C" w:rsidRDefault="006F27DB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4C4C" w:rsidRDefault="006F27DB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</w:tc>
      </w:tr>
      <w:tr w:rsidR="00B14C4C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B14C4C" w:rsidRDefault="00A33A6E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НД </w:t>
            </w:r>
            <w:r w:rsidR="009B0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1.2.19.06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14C4C" w:rsidRDefault="006F27DB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Подкасти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14C4C" w:rsidRDefault="006F27DB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4C4C" w:rsidRDefault="006F27DB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</w:tc>
      </w:tr>
      <w:tr w:rsidR="00B14C4C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B14C4C" w:rsidRDefault="00A33A6E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НД </w:t>
            </w:r>
            <w:r w:rsidR="009B0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1.2.17.07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14C4C" w:rsidRDefault="006F27DB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Журналістська майстерність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14C4C" w:rsidRDefault="006F27DB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4C4C" w:rsidRDefault="006F27DB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  <w:p w:rsidR="006F27DB" w:rsidRDefault="006F27DB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Залік </w:t>
            </w:r>
          </w:p>
        </w:tc>
      </w:tr>
      <w:tr w:rsidR="00B14C4C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B14C4C" w:rsidRDefault="006F27DB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1.2.20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14C4C" w:rsidRPr="00AA07ED" w:rsidRDefault="006F27DB" w:rsidP="008B319C">
            <w:pPr>
              <w:pStyle w:val="Heading3"/>
              <w:rPr>
                <w:sz w:val="24"/>
                <w:szCs w:val="24"/>
              </w:rPr>
            </w:pPr>
            <w:r w:rsidRPr="00AA07ED">
              <w:rPr>
                <w:sz w:val="24"/>
                <w:szCs w:val="24"/>
              </w:rPr>
              <w:t>Спеціалізація «Журналістська робота на радіо»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14C4C" w:rsidRDefault="00B14C4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4C4C" w:rsidRDefault="00B14C4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14C4C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B14C4C" w:rsidRDefault="00A33A6E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НД </w:t>
            </w:r>
            <w:r w:rsidR="00AA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1.2.20.01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14C4C" w:rsidRDefault="003F0C6C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Радіокомунікація: теорія і новітні практики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14C4C" w:rsidRDefault="003F0C6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4C4C" w:rsidRDefault="003F0C6C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</w:tc>
      </w:tr>
      <w:tr w:rsidR="00B14C4C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B14C4C" w:rsidRDefault="00A33A6E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НД </w:t>
            </w:r>
            <w:r w:rsidR="00AA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1.2.20.02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14C4C" w:rsidRDefault="003F0C6C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Радіокомунікація: теорія і новітні практики 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14C4C" w:rsidRDefault="003F0C6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4C4C" w:rsidRDefault="003F0C6C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Залік </w:t>
            </w:r>
          </w:p>
        </w:tc>
      </w:tr>
      <w:tr w:rsidR="00B14C4C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B14C4C" w:rsidRDefault="00A33A6E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НД </w:t>
            </w:r>
            <w:r w:rsidR="00AA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1.2.20.03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14C4C" w:rsidRDefault="003F0C6C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Телерадіореклама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14C4C" w:rsidRDefault="003F0C6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4C4C" w:rsidRDefault="003F0C6C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Залік </w:t>
            </w:r>
          </w:p>
        </w:tc>
      </w:tr>
      <w:tr w:rsidR="00B14C4C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B14C4C" w:rsidRDefault="00A33A6E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НД </w:t>
            </w:r>
            <w:r w:rsidR="00AA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1.2.20.04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14C4C" w:rsidRDefault="003F0C6C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Радіокомунікація: теорія і новітні практики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14C4C" w:rsidRDefault="003F0C6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4C4C" w:rsidRDefault="00181671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</w:tc>
      </w:tr>
      <w:tr w:rsidR="00B14C4C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B14C4C" w:rsidRDefault="00A33A6E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НД </w:t>
            </w:r>
            <w:r w:rsidR="00AA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1.2.20.05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14C4C" w:rsidRDefault="003F0C6C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Радіокомунікація: теорія і новітні практики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14C4C" w:rsidRDefault="003F0C6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4C4C" w:rsidRDefault="003F0C6C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</w:tc>
      </w:tr>
      <w:tr w:rsidR="00450C50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50C50" w:rsidRDefault="00A33A6E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НД </w:t>
            </w:r>
            <w:r w:rsidR="00AA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1.2.20.06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450C50" w:rsidRDefault="003F0C6C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Основи дикторської майстерності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450C50" w:rsidRDefault="003F0C6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0C50" w:rsidRDefault="003F0C6C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Еказмен </w:t>
            </w:r>
          </w:p>
        </w:tc>
      </w:tr>
      <w:tr w:rsidR="00450C50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50C50" w:rsidRDefault="00A33A6E" w:rsidP="00AA07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НД </w:t>
            </w:r>
            <w:r w:rsidR="00AA0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1.2.17.07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450C50" w:rsidRDefault="003F0C6C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Журналістська майстерність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450C50" w:rsidRDefault="003F0C6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0C50" w:rsidRDefault="003F0C6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  <w:p w:rsidR="003F0C6C" w:rsidRDefault="003F0C6C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Залік </w:t>
            </w:r>
          </w:p>
        </w:tc>
      </w:tr>
      <w:tr w:rsidR="00450C50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50C50" w:rsidRDefault="00A33A6E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НД </w:t>
            </w:r>
            <w:r w:rsidR="003F0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1.2.21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450C50" w:rsidRPr="003F0C6C" w:rsidRDefault="003F0C6C" w:rsidP="008B319C">
            <w:pPr>
              <w:pStyle w:val="Heading3"/>
              <w:rPr>
                <w:sz w:val="24"/>
                <w:szCs w:val="24"/>
              </w:rPr>
            </w:pPr>
            <w:r w:rsidRPr="003F0C6C">
              <w:rPr>
                <w:sz w:val="24"/>
                <w:szCs w:val="24"/>
              </w:rPr>
              <w:t>Спеціалізація «Журналістська робота на телебаченні»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450C50" w:rsidRDefault="00450C50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0C50" w:rsidRDefault="00450C50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50C50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50C50" w:rsidRDefault="00A33A6E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НД </w:t>
            </w:r>
            <w:r w:rsidR="003F0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1.2.21.01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450C50" w:rsidRDefault="003F0C6C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Телекомунікація: теорія і новітні практики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450C50" w:rsidRDefault="003F0C6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0C50" w:rsidRDefault="003F0C6C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</w:tc>
      </w:tr>
      <w:tr w:rsidR="003F0C6C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3F0C6C" w:rsidRDefault="00A33A6E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НД </w:t>
            </w:r>
            <w:r w:rsidR="003F0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1.2.21.02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3F0C6C" w:rsidRDefault="003F0C6C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Телекомунікація: теорія і новітні практики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3F0C6C" w:rsidRDefault="003F0C6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0C6C" w:rsidRDefault="003F0C6C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Залік </w:t>
            </w:r>
          </w:p>
        </w:tc>
      </w:tr>
      <w:tr w:rsidR="003F0C6C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3F0C6C" w:rsidRDefault="00A33A6E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НД </w:t>
            </w:r>
            <w:r w:rsidR="003F0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1.2.21.03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3F0C6C" w:rsidRDefault="003F0C6C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Основи культури усного публічного мовлення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3F0C6C" w:rsidRDefault="003F0C6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0C6C" w:rsidRDefault="003F0C6C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Залік </w:t>
            </w:r>
          </w:p>
        </w:tc>
      </w:tr>
      <w:tr w:rsidR="003F0C6C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3F0C6C" w:rsidRDefault="00A33A6E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НД </w:t>
            </w:r>
            <w:r w:rsidR="003F0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1.2.21.04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3F0C6C" w:rsidRDefault="003F0C6C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Телекомунікація: теорія і новітні практики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3F0C6C" w:rsidRDefault="003F0C6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0C6C" w:rsidRDefault="003F0C6C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</w:tc>
      </w:tr>
      <w:tr w:rsidR="003F0C6C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3F0C6C" w:rsidRDefault="00A33A6E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НД </w:t>
            </w:r>
            <w:r w:rsidR="003F0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1.2.21.05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3F0C6C" w:rsidRDefault="003F0C6C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Телекомунікація: теорія і новітні практики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3F0C6C" w:rsidRDefault="003F0C6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0C6C" w:rsidRDefault="003F0C6C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</w:tc>
      </w:tr>
      <w:tr w:rsidR="003F0C6C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3F0C6C" w:rsidRDefault="00A33A6E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НД </w:t>
            </w:r>
            <w:r w:rsidR="003F0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1.2.21.06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3F0C6C" w:rsidRDefault="003F0C6C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Основи культури усного публічного мовлення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3F0C6C" w:rsidRDefault="003F0C6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0C6C" w:rsidRDefault="003F0C6C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</w:tc>
      </w:tr>
      <w:tr w:rsidR="003F0C6C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3F0C6C" w:rsidRDefault="00A33A6E" w:rsidP="003F0C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НД </w:t>
            </w:r>
            <w:r w:rsidR="003F0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1.2.17.07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3F0C6C" w:rsidRDefault="003F0C6C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Журналістська майстерність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3F0C6C" w:rsidRDefault="003F0C6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0C6C" w:rsidRDefault="003F0C6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  <w:p w:rsidR="003F0C6C" w:rsidRDefault="003F0C6C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Залік </w:t>
            </w:r>
          </w:p>
        </w:tc>
      </w:tr>
      <w:tr w:rsidR="003F0C6C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3F0C6C" w:rsidRDefault="003F0C6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1.2.22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3F0C6C" w:rsidRPr="003F0C6C" w:rsidRDefault="003F0C6C" w:rsidP="008B319C">
            <w:pPr>
              <w:pStyle w:val="Heading3"/>
              <w:rPr>
                <w:sz w:val="24"/>
                <w:szCs w:val="24"/>
              </w:rPr>
            </w:pPr>
            <w:r w:rsidRPr="003F0C6C">
              <w:rPr>
                <w:sz w:val="24"/>
                <w:szCs w:val="24"/>
              </w:rPr>
              <w:t>Спеціалізація «Міжнародна журналістика»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3F0C6C" w:rsidRDefault="003F0C6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0C6C" w:rsidRDefault="003F0C6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0C6C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3F0C6C" w:rsidRDefault="00A33A6E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НД </w:t>
            </w:r>
            <w:r w:rsidR="003F0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1.2.22.01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3F0C6C" w:rsidRPr="001707BD" w:rsidRDefault="001707BD" w:rsidP="008B319C">
            <w:pPr>
              <w:pStyle w:val="Heading3"/>
              <w:rPr>
                <w:b w:val="0"/>
                <w:sz w:val="24"/>
                <w:szCs w:val="24"/>
              </w:rPr>
            </w:pPr>
            <w:r w:rsidRPr="001707BD">
              <w:rPr>
                <w:b w:val="0"/>
                <w:sz w:val="24"/>
                <w:szCs w:val="24"/>
              </w:rPr>
              <w:t>Радіо і телебачення за кордоном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3F0C6C" w:rsidRDefault="001707BD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0C6C" w:rsidRDefault="001707BD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</w:tc>
      </w:tr>
      <w:tr w:rsidR="003F0C6C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3F0C6C" w:rsidRDefault="00A33A6E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НД </w:t>
            </w:r>
            <w:r w:rsidR="003F0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1.2.22.02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3F0C6C" w:rsidRDefault="001707BD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Діаспорна публіцистика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3F0C6C" w:rsidRDefault="001707BD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0C6C" w:rsidRDefault="001707BD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Залік </w:t>
            </w:r>
          </w:p>
        </w:tc>
      </w:tr>
      <w:tr w:rsidR="003F0C6C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3F0C6C" w:rsidRDefault="00A33A6E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НД </w:t>
            </w:r>
            <w:r w:rsidR="003F0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1.2.22.03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3F0C6C" w:rsidRDefault="001707BD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Видатні постаті світових мас-медій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3F0C6C" w:rsidRDefault="001707BD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0C6C" w:rsidRDefault="001707BD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Залік </w:t>
            </w:r>
          </w:p>
        </w:tc>
      </w:tr>
      <w:tr w:rsidR="003F0C6C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3F0C6C" w:rsidRDefault="00A33A6E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НД </w:t>
            </w:r>
            <w:r w:rsidR="003F0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1.2.22.04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3F0C6C" w:rsidRDefault="001707BD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Візуальна комунікація: зарубіжні моделі і практика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3F0C6C" w:rsidRDefault="001707BD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0C6C" w:rsidRDefault="001707BD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</w:tc>
      </w:tr>
      <w:tr w:rsidR="003F0C6C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3F0C6C" w:rsidRDefault="00A33A6E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НД </w:t>
            </w:r>
            <w:r w:rsidR="003F0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1.2.22.05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3F0C6C" w:rsidRDefault="001707BD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Радіо «Свобода»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3F0C6C" w:rsidRDefault="001707BD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0C6C" w:rsidRDefault="001707BD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</w:tc>
      </w:tr>
      <w:tr w:rsidR="003F0C6C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3F0C6C" w:rsidRDefault="00A33A6E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НД </w:t>
            </w:r>
            <w:r w:rsidR="003F0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1.2.22.06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3F0C6C" w:rsidRDefault="001707BD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ЗМІ Японії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3F0C6C" w:rsidRDefault="001707BD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0C6C" w:rsidRDefault="001707BD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</w:tc>
      </w:tr>
      <w:tr w:rsidR="00450C50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50C50" w:rsidRDefault="00A33A6E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НД </w:t>
            </w:r>
            <w:r w:rsidR="003F0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1.2.17.07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450C50" w:rsidRDefault="001707BD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Журналістська майстерність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450C50" w:rsidRDefault="001707BD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0C50" w:rsidRDefault="001707BD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  <w:p w:rsidR="001707BD" w:rsidRDefault="001707BD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Залік </w:t>
            </w:r>
          </w:p>
        </w:tc>
      </w:tr>
      <w:tr w:rsidR="00DB62D2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DB62D2" w:rsidRDefault="001707BD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1.2.23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DB62D2" w:rsidRPr="001104A7" w:rsidRDefault="001707BD" w:rsidP="008B319C">
            <w:pPr>
              <w:pStyle w:val="Heading3"/>
              <w:rPr>
                <w:sz w:val="24"/>
                <w:szCs w:val="24"/>
              </w:rPr>
            </w:pPr>
            <w:r w:rsidRPr="001104A7">
              <w:rPr>
                <w:sz w:val="24"/>
                <w:szCs w:val="24"/>
              </w:rPr>
              <w:t>Спеціалізація «Редагування і видавнича справа»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DB62D2" w:rsidRDefault="00DB62D2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B62D2" w:rsidRDefault="00DB62D2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707BD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1707BD" w:rsidRDefault="00A33A6E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НД </w:t>
            </w:r>
            <w:r w:rsidR="001707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1.2.23.01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1707BD" w:rsidRDefault="001707BD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Культура усного мовлення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1707BD" w:rsidRDefault="001104A7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07BD" w:rsidRDefault="001104A7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</w:tc>
      </w:tr>
      <w:tr w:rsidR="001707BD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1707BD" w:rsidRDefault="00A33A6E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НД </w:t>
            </w:r>
            <w:r w:rsidR="001707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1.2.23.02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1707BD" w:rsidRDefault="001707BD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Мова реклами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1707BD" w:rsidRDefault="001104A7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07BD" w:rsidRDefault="001104A7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Залік </w:t>
            </w:r>
          </w:p>
        </w:tc>
      </w:tr>
      <w:tr w:rsidR="001707BD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1707BD" w:rsidRDefault="00A33A6E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НД </w:t>
            </w:r>
            <w:r w:rsidR="001707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1.2.23.03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1707BD" w:rsidRDefault="001707BD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Типологія журналістських помилок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1707BD" w:rsidRDefault="001104A7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07BD" w:rsidRDefault="001104A7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Залік </w:t>
            </w:r>
          </w:p>
        </w:tc>
      </w:tr>
      <w:tr w:rsidR="001707BD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1707BD" w:rsidRDefault="00A33A6E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НД </w:t>
            </w:r>
            <w:r w:rsidR="001707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1.2.23.04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1707BD" w:rsidRDefault="001707BD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Проблемні питання українського правопису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1707BD" w:rsidRDefault="001104A7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07BD" w:rsidRDefault="001104A7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</w:tc>
      </w:tr>
      <w:tr w:rsidR="001707BD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1707BD" w:rsidRDefault="00A33A6E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НД </w:t>
            </w:r>
            <w:r w:rsidR="001707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1.2.23.05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1707BD" w:rsidRDefault="001104A7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Стилістика журналістського тексту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1707BD" w:rsidRDefault="001104A7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07BD" w:rsidRDefault="001104A7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</w:tc>
      </w:tr>
      <w:tr w:rsidR="001707BD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1707BD" w:rsidRDefault="00A33A6E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НД </w:t>
            </w:r>
            <w:r w:rsidR="001707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1.2.23.06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1707BD" w:rsidRDefault="001104A7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Текстознавство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1707BD" w:rsidRDefault="001104A7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07BD" w:rsidRDefault="001104A7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</w:tc>
      </w:tr>
      <w:tr w:rsidR="00DB62D2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DB62D2" w:rsidRDefault="00A33A6E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НД </w:t>
            </w:r>
            <w:r w:rsidR="001707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1.2.17.07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DB62D2" w:rsidRDefault="001104A7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Журналістська майстерність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DB62D2" w:rsidRDefault="001104A7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B62D2" w:rsidRDefault="001104A7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  <w:p w:rsidR="001104A7" w:rsidRDefault="001104A7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Залік </w:t>
            </w:r>
          </w:p>
        </w:tc>
      </w:tr>
      <w:tr w:rsidR="001104A7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1104A7" w:rsidRDefault="00A33A6E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НД </w:t>
            </w:r>
            <w:r w:rsidR="0011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1.2.24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1104A7" w:rsidRDefault="001104A7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Навчально-ознайомча практика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1104A7" w:rsidRDefault="00827C9B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04A7" w:rsidRDefault="00827C9B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Залік д</w:t>
            </w:r>
          </w:p>
        </w:tc>
      </w:tr>
      <w:tr w:rsidR="00827C9B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827C9B" w:rsidRDefault="00A33A6E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НД </w:t>
            </w:r>
            <w:r w:rsidR="00827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1.2.25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827C9B" w:rsidRDefault="00827C9B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Навчальна практика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827C9B" w:rsidRDefault="00827C9B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27C9B" w:rsidRDefault="00827C9B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Залік д</w:t>
            </w:r>
          </w:p>
        </w:tc>
      </w:tr>
      <w:tr w:rsidR="001104A7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1104A7" w:rsidRDefault="00A33A6E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НД </w:t>
            </w:r>
            <w:r w:rsidR="00827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1.2.26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1104A7" w:rsidRDefault="00827C9B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Виробнича практика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1104A7" w:rsidRDefault="00827C9B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04A7" w:rsidRDefault="00827C9B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Залік д</w:t>
            </w:r>
          </w:p>
        </w:tc>
      </w:tr>
      <w:tr w:rsidR="001104A7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1104A7" w:rsidRDefault="00A33A6E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НД </w:t>
            </w:r>
            <w:r w:rsidR="00827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1.2.27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1104A7" w:rsidRDefault="00827C9B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Курсова робота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1104A7" w:rsidRDefault="00827C9B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04A7" w:rsidRDefault="001104A7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27C9B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827C9B" w:rsidRDefault="00A33A6E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НД </w:t>
            </w:r>
            <w:r w:rsidR="00827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1.2.28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827C9B" w:rsidRDefault="00827C9B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Державний екзамен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827C9B" w:rsidRDefault="00827C9B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27C9B" w:rsidRDefault="00827C9B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27C9B" w:rsidRPr="00FC53F4" w:rsidTr="008B319C">
        <w:trPr>
          <w:trHeight w:val="660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827C9B" w:rsidRDefault="00A33A6E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НД </w:t>
            </w:r>
            <w:r w:rsidR="00827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1.2.29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827C9B" w:rsidRDefault="00827C9B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Бакалаврська робота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827C9B" w:rsidRDefault="00827C9B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27C9B" w:rsidRDefault="00827C9B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B319C" w:rsidRPr="00AA07ED" w:rsidTr="008B319C">
        <w:trPr>
          <w:trHeight w:val="570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8B319C" w:rsidRPr="004E3552" w:rsidRDefault="00827C9B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8B319C" w:rsidRPr="00990618" w:rsidRDefault="00827C9B" w:rsidP="008B319C">
            <w:pPr>
              <w:pStyle w:val="Heading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Вибіркові навчальні дисципліни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8B319C" w:rsidRPr="0079272A" w:rsidRDefault="008B319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319C" w:rsidRPr="0079272A" w:rsidRDefault="008B319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B319C" w:rsidRPr="0079272A" w:rsidTr="008B319C">
        <w:trPr>
          <w:trHeight w:val="435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8B319C" w:rsidRPr="00AA07ED" w:rsidRDefault="00827C9B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8B319C" w:rsidRPr="00827C9B" w:rsidRDefault="00827C9B" w:rsidP="008B319C">
            <w:pPr>
              <w:pStyle w:val="Heading3"/>
              <w:rPr>
                <w:sz w:val="24"/>
                <w:szCs w:val="24"/>
              </w:rPr>
            </w:pPr>
            <w:r w:rsidRPr="00827C9B">
              <w:rPr>
                <w:sz w:val="24"/>
                <w:szCs w:val="24"/>
              </w:rPr>
              <w:t>Дисципліни вільного вибору студента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8B319C" w:rsidRPr="0079272A" w:rsidRDefault="008B319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319C" w:rsidRPr="0079272A" w:rsidRDefault="008B319C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27C9B" w:rsidRPr="0079272A" w:rsidTr="008B319C">
        <w:trPr>
          <w:trHeight w:val="435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827C9B" w:rsidRPr="008D12F8" w:rsidRDefault="00442811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A33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 </w:t>
            </w:r>
            <w:r w:rsidR="00827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2.1.1.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827C9B" w:rsidRPr="00827C9B" w:rsidRDefault="00827C9B" w:rsidP="008B319C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гуманітарної та соціально-економічної підготовки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827C9B" w:rsidRPr="0079272A" w:rsidRDefault="00827C9B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27C9B" w:rsidRPr="0079272A" w:rsidRDefault="00827C9B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B319C" w:rsidRPr="0079272A" w:rsidTr="008B319C">
        <w:trPr>
          <w:trHeight w:val="570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8B319C" w:rsidRPr="004E3552" w:rsidRDefault="00442811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27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 2.1.1.01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8B319C" w:rsidRDefault="00A33A6E" w:rsidP="00A33A6E">
            <w:pPr>
              <w:pStyle w:val="Heading3"/>
              <w:ind w:left="7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1)</w:t>
            </w:r>
            <w:r w:rsidR="00827C9B">
              <w:rPr>
                <w:b w:val="0"/>
                <w:sz w:val="24"/>
                <w:szCs w:val="24"/>
              </w:rPr>
              <w:t>Громадянське суспільство і Україна</w:t>
            </w:r>
          </w:p>
          <w:p w:rsidR="00827C9B" w:rsidRDefault="00A33A6E" w:rsidP="00A33A6E">
            <w:pPr>
              <w:pStyle w:val="Heading3"/>
              <w:ind w:left="7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2)</w:t>
            </w:r>
            <w:r w:rsidR="00827C9B">
              <w:rPr>
                <w:b w:val="0"/>
                <w:sz w:val="24"/>
                <w:szCs w:val="24"/>
              </w:rPr>
              <w:t>Латинська мова</w:t>
            </w:r>
          </w:p>
          <w:p w:rsidR="00827C9B" w:rsidRDefault="00A33A6E" w:rsidP="00A33A6E">
            <w:pPr>
              <w:pStyle w:val="Heading3"/>
              <w:ind w:left="7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3)</w:t>
            </w:r>
            <w:r w:rsidR="00827C9B">
              <w:rPr>
                <w:b w:val="0"/>
                <w:sz w:val="24"/>
                <w:szCs w:val="24"/>
              </w:rPr>
              <w:t>Політична аксіологія преси</w:t>
            </w:r>
          </w:p>
          <w:p w:rsidR="00827C9B" w:rsidRDefault="00A33A6E" w:rsidP="00A33A6E">
            <w:pPr>
              <w:pStyle w:val="Heading3"/>
              <w:ind w:left="7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4)</w:t>
            </w:r>
            <w:r w:rsidR="00827C9B">
              <w:rPr>
                <w:b w:val="0"/>
                <w:sz w:val="24"/>
                <w:szCs w:val="24"/>
              </w:rPr>
              <w:t>Екологія</w:t>
            </w:r>
          </w:p>
          <w:p w:rsidR="00827C9B" w:rsidRDefault="00A33A6E" w:rsidP="00A33A6E">
            <w:pPr>
              <w:pStyle w:val="Heading3"/>
              <w:ind w:left="7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5)</w:t>
            </w:r>
            <w:r w:rsidR="00827C9B">
              <w:rPr>
                <w:b w:val="0"/>
                <w:sz w:val="24"/>
                <w:szCs w:val="24"/>
              </w:rPr>
              <w:t>Польська мова</w:t>
            </w:r>
          </w:p>
          <w:p w:rsidR="00A33A6E" w:rsidRPr="00B745A2" w:rsidRDefault="00A33A6E" w:rsidP="00A33A6E">
            <w:pPr>
              <w:pStyle w:val="Heading3"/>
              <w:ind w:left="7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6)</w:t>
            </w:r>
            <w:r w:rsidR="00827C9B">
              <w:rPr>
                <w:b w:val="0"/>
                <w:sz w:val="24"/>
                <w:szCs w:val="24"/>
              </w:rPr>
              <w:t>Фізвиховання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8B319C" w:rsidRPr="0079272A" w:rsidRDefault="00827C9B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319C" w:rsidRPr="0079272A" w:rsidRDefault="00DB62D2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 w:rsidR="008B319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алік</w:t>
            </w:r>
            <w:r w:rsidR="00827C9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827C9B" w:rsidRPr="00A33A6E" w:rsidTr="008B319C">
        <w:trPr>
          <w:trHeight w:val="570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827C9B" w:rsidRDefault="00442811" w:rsidP="00A33A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27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 2.1.1.0</w:t>
            </w:r>
            <w:r w:rsidR="00A33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827C9B" w:rsidRDefault="00A33A6E" w:rsidP="00A33A6E">
            <w:pPr>
              <w:pStyle w:val="Heading3"/>
              <w:ind w:left="71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1)Вступ до права ЄС</w:t>
            </w:r>
          </w:p>
          <w:p w:rsidR="00A33A6E" w:rsidRDefault="00A33A6E" w:rsidP="00A33A6E">
            <w:pPr>
              <w:pStyle w:val="Heading3"/>
              <w:ind w:left="71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2)Українська мова і політика</w:t>
            </w:r>
          </w:p>
          <w:p w:rsidR="00A33A6E" w:rsidRDefault="00A33A6E" w:rsidP="00A33A6E">
            <w:pPr>
              <w:pStyle w:val="Heading3"/>
              <w:ind w:left="71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3)Історія Львівського університету</w:t>
            </w:r>
          </w:p>
          <w:p w:rsidR="00A33A6E" w:rsidRDefault="00A33A6E" w:rsidP="00A33A6E">
            <w:pPr>
              <w:pStyle w:val="Heading3"/>
              <w:ind w:left="71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4)Екологія українського слова</w:t>
            </w:r>
          </w:p>
          <w:p w:rsidR="00A33A6E" w:rsidRDefault="00A33A6E" w:rsidP="00A33A6E">
            <w:pPr>
              <w:pStyle w:val="Heading3"/>
              <w:ind w:left="71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5)Польська мова</w:t>
            </w:r>
          </w:p>
          <w:p w:rsidR="00A33A6E" w:rsidRDefault="00A33A6E" w:rsidP="00A33A6E">
            <w:pPr>
              <w:pStyle w:val="Heading3"/>
              <w:ind w:left="71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6)Фізвиховання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827C9B" w:rsidRDefault="00A33A6E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27C9B" w:rsidRDefault="00A33A6E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Залік </w:t>
            </w:r>
          </w:p>
        </w:tc>
      </w:tr>
      <w:tr w:rsidR="008B319C" w:rsidRPr="0079272A" w:rsidTr="008B319C">
        <w:trPr>
          <w:trHeight w:val="660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8B319C" w:rsidRPr="004E3552" w:rsidRDefault="00442811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A33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 2.1.1.03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8B319C" w:rsidRDefault="00A33A6E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1)Геополітика</w:t>
            </w:r>
          </w:p>
          <w:p w:rsidR="00A33A6E" w:rsidRDefault="00A33A6E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2)Основи підприємництва</w:t>
            </w:r>
          </w:p>
          <w:p w:rsidR="00A33A6E" w:rsidRDefault="00A33A6E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3)Прийняття зовнішньополітичних рішень</w:t>
            </w:r>
          </w:p>
          <w:p w:rsidR="00A33A6E" w:rsidRDefault="00A33A6E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4)Корпоративне право ЄС</w:t>
            </w:r>
          </w:p>
          <w:p w:rsidR="00A33A6E" w:rsidRDefault="00A33A6E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5)Чеська мова</w:t>
            </w:r>
          </w:p>
          <w:p w:rsidR="00A33A6E" w:rsidRPr="00B745A2" w:rsidRDefault="00A33A6E" w:rsidP="00A33A6E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6)Фізвиховання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8B319C" w:rsidRPr="0079272A" w:rsidRDefault="00A33A6E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319C" w:rsidRPr="0079272A" w:rsidRDefault="00DB62D2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 w:rsidR="008B319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алік</w:t>
            </w:r>
            <w:r w:rsidR="00A33A6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A33A6E" w:rsidRPr="0079272A" w:rsidTr="008B319C">
        <w:trPr>
          <w:trHeight w:val="660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A33A6E" w:rsidRDefault="00442811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</w:t>
            </w:r>
            <w:r w:rsidR="00A33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 2.1.1.04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A33A6E" w:rsidRDefault="004E70D2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1)</w:t>
            </w:r>
            <w:r w:rsidR="00A33A6E">
              <w:rPr>
                <w:b w:val="0"/>
                <w:sz w:val="24"/>
                <w:szCs w:val="24"/>
              </w:rPr>
              <w:t>Політологія</w:t>
            </w:r>
          </w:p>
          <w:p w:rsidR="00A33A6E" w:rsidRDefault="004E70D2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2)</w:t>
            </w:r>
            <w:r w:rsidR="00A33A6E">
              <w:rPr>
                <w:b w:val="0"/>
                <w:sz w:val="24"/>
                <w:szCs w:val="24"/>
              </w:rPr>
              <w:t>Політична історія України</w:t>
            </w:r>
          </w:p>
          <w:p w:rsidR="00A33A6E" w:rsidRDefault="004E70D2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3)</w:t>
            </w:r>
            <w:r w:rsidR="00A33A6E">
              <w:rPr>
                <w:b w:val="0"/>
                <w:sz w:val="24"/>
                <w:szCs w:val="24"/>
              </w:rPr>
              <w:t>Основи конституційного права</w:t>
            </w:r>
          </w:p>
          <w:p w:rsidR="00A33A6E" w:rsidRDefault="004E70D2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4)</w:t>
            </w:r>
            <w:r w:rsidR="00A33A6E">
              <w:rPr>
                <w:b w:val="0"/>
                <w:sz w:val="24"/>
                <w:szCs w:val="24"/>
              </w:rPr>
              <w:t>Порівняльне конституційне право країн Європи</w:t>
            </w:r>
          </w:p>
          <w:p w:rsidR="00A33A6E" w:rsidRDefault="004E70D2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5)</w:t>
            </w:r>
            <w:r w:rsidR="00A33A6E">
              <w:rPr>
                <w:b w:val="0"/>
                <w:sz w:val="24"/>
                <w:szCs w:val="24"/>
              </w:rPr>
              <w:t>Болгарська мова</w:t>
            </w:r>
          </w:p>
          <w:p w:rsidR="00A33A6E" w:rsidRDefault="004E70D2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6)Ф</w:t>
            </w:r>
            <w:r w:rsidR="00A33A6E">
              <w:rPr>
                <w:b w:val="0"/>
                <w:sz w:val="24"/>
                <w:szCs w:val="24"/>
              </w:rPr>
              <w:t>ізвиховання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A33A6E" w:rsidRDefault="004E70D2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33A6E" w:rsidRDefault="004E70D2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Залік </w:t>
            </w:r>
          </w:p>
        </w:tc>
      </w:tr>
      <w:tr w:rsidR="004E70D2" w:rsidRPr="0079272A" w:rsidTr="008B319C">
        <w:trPr>
          <w:trHeight w:val="660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E70D2" w:rsidRDefault="00442811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E7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 2.1.1.05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E70D2" w:rsidRDefault="004E70D2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1)Психологія політичної реклами</w:t>
            </w:r>
          </w:p>
          <w:p w:rsidR="004E70D2" w:rsidRDefault="004E70D2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2)Менедлжмент у видавничій справі</w:t>
            </w:r>
          </w:p>
          <w:p w:rsidR="004E70D2" w:rsidRDefault="004E70D2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3)Бренд-білдинг в системі маркетингових комунікацій</w:t>
            </w:r>
          </w:p>
          <w:p w:rsidR="004E70D2" w:rsidRDefault="004E70D2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4)Тенденції розвитку світу в сучасній публіцистиці</w:t>
            </w:r>
          </w:p>
          <w:p w:rsidR="004E70D2" w:rsidRDefault="004E70D2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5)Фізвиховання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E70D2" w:rsidRDefault="004E70D2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70D2" w:rsidRDefault="004E70D2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Залік </w:t>
            </w:r>
          </w:p>
        </w:tc>
      </w:tr>
      <w:tr w:rsidR="004E70D2" w:rsidRPr="004E70D2" w:rsidTr="008B319C">
        <w:trPr>
          <w:trHeight w:val="660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E70D2" w:rsidRDefault="004E70D2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E70D2" w:rsidRDefault="004E70D2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Цикл професійної та практичної підготовки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E70D2" w:rsidRDefault="004E70D2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70D2" w:rsidRDefault="004E70D2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E70D2" w:rsidRPr="004E70D2" w:rsidTr="008B319C">
        <w:trPr>
          <w:trHeight w:val="660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E70D2" w:rsidRDefault="00442811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E7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 2.1.2.01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E70D2" w:rsidRDefault="004E70D2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Медіаекономіка</w:t>
            </w:r>
          </w:p>
          <w:p w:rsidR="004E70D2" w:rsidRDefault="004E70D2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Медіаекономіка зарубіжних країн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E70D2" w:rsidRDefault="004E70D2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70D2" w:rsidRDefault="004E70D2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Залік </w:t>
            </w:r>
          </w:p>
        </w:tc>
      </w:tr>
      <w:tr w:rsidR="004E70D2" w:rsidRPr="004E70D2" w:rsidTr="008B319C">
        <w:trPr>
          <w:trHeight w:val="660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E70D2" w:rsidRDefault="00442811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E7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 2.1.2.02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E70D2" w:rsidRDefault="0060404B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Теорія масової комунікації</w:t>
            </w:r>
          </w:p>
          <w:p w:rsidR="0060404B" w:rsidRDefault="0060404B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Теорія масової інформації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E70D2" w:rsidRDefault="0060404B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70D2" w:rsidRDefault="0060404B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Залік </w:t>
            </w:r>
          </w:p>
        </w:tc>
      </w:tr>
      <w:tr w:rsidR="0060404B" w:rsidRPr="004E70D2" w:rsidTr="008B319C">
        <w:trPr>
          <w:trHeight w:val="660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60404B" w:rsidRDefault="00442811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6040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 2.1.2.03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60404B" w:rsidRDefault="0060404B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Етично-правові норми журналістики</w:t>
            </w:r>
          </w:p>
          <w:p w:rsidR="0060404B" w:rsidRDefault="0060404B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Журналістська етика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60404B" w:rsidRDefault="0060404B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0404B" w:rsidRDefault="0060404B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</w:tc>
      </w:tr>
      <w:tr w:rsidR="0060404B" w:rsidRPr="004E70D2" w:rsidTr="008B319C">
        <w:trPr>
          <w:trHeight w:val="660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60404B" w:rsidRDefault="00442811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6040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 2.1.2.04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60404B" w:rsidRDefault="0060404B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Фотожурналістика в системі ЗМК</w:t>
            </w:r>
          </w:p>
          <w:p w:rsidR="0060404B" w:rsidRDefault="0060404B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Основи зобрадальної журналістики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60404B" w:rsidRDefault="0060404B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0404B" w:rsidRDefault="0060404B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Залік </w:t>
            </w:r>
          </w:p>
        </w:tc>
      </w:tr>
      <w:tr w:rsidR="0060404B" w:rsidRPr="004E70D2" w:rsidTr="008B319C">
        <w:trPr>
          <w:trHeight w:val="660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60404B" w:rsidRDefault="00442811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6040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 2.1.2.05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60404B" w:rsidRDefault="0060404B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Медіакритика</w:t>
            </w:r>
          </w:p>
          <w:p w:rsidR="0060404B" w:rsidRDefault="0060404B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Вступ до інтернет-журналістики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60404B" w:rsidRDefault="0060404B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0404B" w:rsidRDefault="0060404B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Залік </w:t>
            </w:r>
          </w:p>
        </w:tc>
      </w:tr>
      <w:tr w:rsidR="0060404B" w:rsidRPr="004E70D2" w:rsidTr="008B319C">
        <w:trPr>
          <w:trHeight w:val="660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60404B" w:rsidRDefault="00442811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6040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 2.1.2.06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60404B" w:rsidRDefault="0060404B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Деонтологія журналістики</w:t>
            </w:r>
          </w:p>
          <w:p w:rsidR="0060404B" w:rsidRDefault="0060404B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Історія світової культури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60404B" w:rsidRDefault="0060404B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0404B" w:rsidRDefault="0060404B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Залік </w:t>
            </w:r>
          </w:p>
        </w:tc>
      </w:tr>
      <w:tr w:rsidR="0060404B" w:rsidRPr="004E70D2" w:rsidTr="008B319C">
        <w:trPr>
          <w:trHeight w:val="660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60404B" w:rsidRDefault="00442811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F11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 2.1.2.07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60404B" w:rsidRDefault="00F11EF4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Інфографіка новинного дизайну</w:t>
            </w:r>
          </w:p>
          <w:p w:rsidR="00F11EF4" w:rsidRDefault="00F11EF4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Сучасні технології ЗМК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60404B" w:rsidRDefault="00442811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0404B" w:rsidRDefault="00442811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</w:tc>
      </w:tr>
      <w:tr w:rsidR="00442811" w:rsidRPr="004E70D2" w:rsidTr="008B319C">
        <w:trPr>
          <w:trHeight w:val="660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42811" w:rsidRDefault="00442811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ВД 2.1.2.08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42811" w:rsidRDefault="00442811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Соціальна психологія масової комунікації</w:t>
            </w:r>
          </w:p>
          <w:p w:rsidR="00442811" w:rsidRDefault="00442811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Соціологія масової комунікації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42811" w:rsidRDefault="00442811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2811" w:rsidRDefault="00442811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</w:tc>
      </w:tr>
      <w:tr w:rsidR="00442811" w:rsidRPr="004E70D2" w:rsidTr="008B319C">
        <w:trPr>
          <w:trHeight w:val="660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42811" w:rsidRDefault="00442811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 2.1.2.09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42811" w:rsidRDefault="00442811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Теорія і практика реклами</w:t>
            </w:r>
          </w:p>
          <w:p w:rsidR="00442811" w:rsidRDefault="00442811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Націологія та інформація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42811" w:rsidRDefault="00442811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2811" w:rsidRDefault="00442811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Залік </w:t>
            </w:r>
          </w:p>
        </w:tc>
      </w:tr>
      <w:tr w:rsidR="00442811" w:rsidRPr="004E70D2" w:rsidTr="008B319C">
        <w:trPr>
          <w:trHeight w:val="660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42811" w:rsidRDefault="00442811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 2.1.2.10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42811" w:rsidRDefault="00442811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Історія соціально-комунікаційних технологій</w:t>
            </w:r>
          </w:p>
          <w:p w:rsidR="00442811" w:rsidRDefault="00442811" w:rsidP="008B319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Історія видавничої справи та редагування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42811" w:rsidRDefault="00442811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2811" w:rsidRDefault="00442811" w:rsidP="00181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</w:p>
        </w:tc>
      </w:tr>
      <w:tr w:rsidR="008B319C" w:rsidRPr="0079272A" w:rsidTr="008B319C">
        <w:tc>
          <w:tcPr>
            <w:tcW w:w="70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B319C" w:rsidRPr="0079272A" w:rsidRDefault="008B319C" w:rsidP="008B319C">
            <w:pPr>
              <w:snapToGrid w:val="0"/>
              <w:ind w:right="114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272A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обсяг вибіркових компонент:</w:t>
            </w:r>
          </w:p>
        </w:tc>
        <w:tc>
          <w:tcPr>
            <w:tcW w:w="2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19C" w:rsidRPr="0079272A" w:rsidRDefault="00442811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58,5</w:t>
            </w:r>
          </w:p>
        </w:tc>
      </w:tr>
      <w:tr w:rsidR="008B319C" w:rsidRPr="0079272A" w:rsidTr="008B319C">
        <w:tc>
          <w:tcPr>
            <w:tcW w:w="70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B319C" w:rsidRPr="0079272A" w:rsidRDefault="008B319C" w:rsidP="008B319C">
            <w:pPr>
              <w:snapToGrid w:val="0"/>
              <w:ind w:right="114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272A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2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19C" w:rsidRPr="0079272A" w:rsidRDefault="00442811" w:rsidP="008B3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240</w:t>
            </w:r>
          </w:p>
        </w:tc>
      </w:tr>
    </w:tbl>
    <w:p w:rsidR="008B319C" w:rsidRDefault="008B319C" w:rsidP="008B319C">
      <w:pPr>
        <w:jc w:val="center"/>
        <w:rPr>
          <w:rFonts w:ascii="Times New Roman" w:hAnsi="Times New Roman" w:cs="Times New Roman"/>
          <w:b/>
          <w:spacing w:val="20"/>
          <w:kern w:val="36"/>
          <w:sz w:val="28"/>
          <w:szCs w:val="28"/>
          <w:lang w:val="uk-UA"/>
        </w:rPr>
      </w:pPr>
    </w:p>
    <w:p w:rsidR="008B319C" w:rsidRDefault="008B319C" w:rsidP="008B319C">
      <w:pPr>
        <w:jc w:val="center"/>
        <w:rPr>
          <w:rFonts w:ascii="Times New Roman" w:hAnsi="Times New Roman" w:cs="Times New Roman"/>
          <w:b/>
          <w:spacing w:val="20"/>
          <w:kern w:val="36"/>
          <w:sz w:val="28"/>
          <w:szCs w:val="28"/>
          <w:lang w:val="uk-UA"/>
        </w:rPr>
      </w:pPr>
    </w:p>
    <w:p w:rsidR="008B319C" w:rsidRDefault="008B319C" w:rsidP="008B319C">
      <w:pPr>
        <w:jc w:val="center"/>
        <w:rPr>
          <w:rFonts w:ascii="Times New Roman" w:hAnsi="Times New Roman" w:cs="Times New Roman"/>
          <w:b/>
          <w:spacing w:val="20"/>
          <w:kern w:val="36"/>
          <w:sz w:val="28"/>
          <w:szCs w:val="28"/>
          <w:lang w:val="uk-UA"/>
        </w:rPr>
      </w:pPr>
    </w:p>
    <w:p w:rsidR="004A1CAD" w:rsidRDefault="004A1CAD" w:rsidP="008B319C">
      <w:pPr>
        <w:jc w:val="center"/>
        <w:rPr>
          <w:rFonts w:ascii="Times New Roman" w:hAnsi="Times New Roman" w:cs="Times New Roman"/>
          <w:b/>
          <w:spacing w:val="20"/>
          <w:kern w:val="36"/>
          <w:sz w:val="28"/>
          <w:szCs w:val="28"/>
          <w:lang w:val="uk-UA"/>
        </w:rPr>
      </w:pPr>
    </w:p>
    <w:p w:rsidR="004A1CAD" w:rsidRDefault="004A1CAD" w:rsidP="008B319C">
      <w:pPr>
        <w:jc w:val="center"/>
        <w:rPr>
          <w:rFonts w:ascii="Times New Roman" w:hAnsi="Times New Roman" w:cs="Times New Roman"/>
          <w:b/>
          <w:spacing w:val="20"/>
          <w:kern w:val="36"/>
          <w:sz w:val="28"/>
          <w:szCs w:val="28"/>
          <w:lang w:val="uk-UA"/>
        </w:rPr>
      </w:pPr>
    </w:p>
    <w:p w:rsidR="004A1CAD" w:rsidRDefault="004A1CAD" w:rsidP="008B319C">
      <w:pPr>
        <w:jc w:val="center"/>
        <w:rPr>
          <w:rFonts w:ascii="Times New Roman" w:hAnsi="Times New Roman" w:cs="Times New Roman"/>
          <w:b/>
          <w:spacing w:val="20"/>
          <w:kern w:val="36"/>
          <w:sz w:val="28"/>
          <w:szCs w:val="28"/>
          <w:lang w:val="uk-UA"/>
        </w:rPr>
      </w:pPr>
    </w:p>
    <w:p w:rsidR="004A1CAD" w:rsidRPr="008739D5" w:rsidRDefault="004A1CAD" w:rsidP="008B319C">
      <w:pPr>
        <w:jc w:val="center"/>
        <w:rPr>
          <w:rFonts w:ascii="Times New Roman" w:hAnsi="Times New Roman" w:cs="Times New Roman"/>
          <w:b/>
          <w:spacing w:val="20"/>
          <w:kern w:val="36"/>
          <w:sz w:val="28"/>
          <w:szCs w:val="28"/>
          <w:lang w:val="uk-UA"/>
        </w:rPr>
      </w:pPr>
    </w:p>
    <w:p w:rsidR="008B319C" w:rsidRPr="008739D5" w:rsidRDefault="008B319C" w:rsidP="008B319C">
      <w:pPr>
        <w:numPr>
          <w:ilvl w:val="1"/>
          <w:numId w:val="3"/>
        </w:numPr>
        <w:spacing w:after="0" w:line="240" w:lineRule="auto"/>
        <w:ind w:left="708"/>
        <w:jc w:val="center"/>
        <w:rPr>
          <w:rFonts w:ascii="Times New Roman" w:hAnsi="Times New Roman" w:cs="Times New Roman"/>
          <w:b/>
          <w:spacing w:val="20"/>
          <w:kern w:val="36"/>
          <w:sz w:val="24"/>
          <w:szCs w:val="24"/>
        </w:rPr>
      </w:pPr>
      <w:r w:rsidRPr="008739D5">
        <w:rPr>
          <w:rFonts w:ascii="Times New Roman" w:hAnsi="Times New Roman" w:cs="Times New Roman"/>
          <w:b/>
          <w:spacing w:val="20"/>
          <w:kern w:val="36"/>
          <w:sz w:val="24"/>
          <w:szCs w:val="24"/>
        </w:rPr>
        <w:t xml:space="preserve">Структурно-логічна схема </w:t>
      </w:r>
      <w:r w:rsidRPr="008739D5">
        <w:rPr>
          <w:rFonts w:ascii="Times New Roman" w:hAnsi="Times New Roman" w:cs="Times New Roman"/>
          <w:b/>
          <w:spacing w:val="20"/>
          <w:kern w:val="36"/>
          <w:sz w:val="24"/>
          <w:szCs w:val="24"/>
          <w:lang w:val="uk-UA"/>
        </w:rPr>
        <w:t>о</w:t>
      </w:r>
      <w:r w:rsidRPr="008739D5">
        <w:rPr>
          <w:rFonts w:ascii="Times New Roman" w:hAnsi="Times New Roman" w:cs="Times New Roman"/>
          <w:b/>
          <w:spacing w:val="20"/>
          <w:kern w:val="36"/>
          <w:sz w:val="24"/>
          <w:szCs w:val="24"/>
        </w:rPr>
        <w:t>св</w:t>
      </w:r>
      <w:r w:rsidRPr="008739D5">
        <w:rPr>
          <w:rFonts w:ascii="Times New Roman" w:hAnsi="Times New Roman" w:cs="Times New Roman"/>
          <w:b/>
          <w:spacing w:val="20"/>
          <w:kern w:val="36"/>
          <w:sz w:val="24"/>
          <w:szCs w:val="24"/>
          <w:lang w:val="uk-UA"/>
        </w:rPr>
        <w:t>ітньо-професійної програми</w:t>
      </w:r>
    </w:p>
    <w:p w:rsidR="008B319C" w:rsidRDefault="008B319C" w:rsidP="008B319C">
      <w:pPr>
        <w:ind w:firstLine="708"/>
        <w:jc w:val="both"/>
        <w:rPr>
          <w:rFonts w:ascii="Times New Roman" w:hAnsi="Times New Roman" w:cs="Times New Roman"/>
          <w:spacing w:val="20"/>
          <w:kern w:val="36"/>
          <w:sz w:val="24"/>
          <w:szCs w:val="24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1CAD" w:rsidTr="004A1CAD">
        <w:tc>
          <w:tcPr>
            <w:tcW w:w="4785" w:type="dxa"/>
          </w:tcPr>
          <w:p w:rsidR="004A1CAD" w:rsidRDefault="004A1CAD" w:rsidP="00FB7A8E">
            <w:pPr>
              <w:jc w:val="center"/>
              <w:rPr>
                <w:rFonts w:ascii="Times New Roman" w:hAnsi="Times New Roman" w:cs="Times New Roman"/>
                <w:spacing w:val="20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20"/>
                <w:kern w:val="36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4786" w:type="dxa"/>
          </w:tcPr>
          <w:p w:rsidR="004A1CAD" w:rsidRDefault="004A1CAD" w:rsidP="00FB7A8E">
            <w:pPr>
              <w:jc w:val="center"/>
              <w:rPr>
                <w:rFonts w:ascii="Times New Roman" w:hAnsi="Times New Roman" w:cs="Times New Roman"/>
                <w:spacing w:val="20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20"/>
                <w:kern w:val="36"/>
                <w:sz w:val="24"/>
                <w:szCs w:val="24"/>
                <w:lang w:val="uk-UA"/>
              </w:rPr>
              <w:t>Види навчальної діяльності</w:t>
            </w:r>
          </w:p>
        </w:tc>
      </w:tr>
      <w:tr w:rsidR="004A1CAD" w:rsidRPr="00B820F6" w:rsidTr="004A1CAD">
        <w:tc>
          <w:tcPr>
            <w:tcW w:w="4785" w:type="dxa"/>
          </w:tcPr>
          <w:p w:rsidR="004A1CAD" w:rsidRDefault="004A1CAD" w:rsidP="00FB7A8E">
            <w:pPr>
              <w:jc w:val="center"/>
              <w:rPr>
                <w:rFonts w:ascii="Times New Roman" w:hAnsi="Times New Roman" w:cs="Times New Roman"/>
                <w:spacing w:val="20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20"/>
                <w:kern w:val="36"/>
                <w:sz w:val="24"/>
                <w:szCs w:val="24"/>
                <w:lang w:val="uk-UA"/>
              </w:rPr>
              <w:t>І</w:t>
            </w:r>
          </w:p>
        </w:tc>
        <w:tc>
          <w:tcPr>
            <w:tcW w:w="4786" w:type="dxa"/>
          </w:tcPr>
          <w:p w:rsidR="004A1CAD" w:rsidRPr="00D07E33" w:rsidRDefault="004A1CAD" w:rsidP="00FB7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 1.1.01,</w:t>
            </w:r>
            <w:r w:rsidRPr="00F17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 1.1.0</w:t>
            </w:r>
            <w:r w:rsidRPr="00F17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НД 1.1.0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 xml:space="preserve">4, 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НД 1.1.0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5,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 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.0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 xml:space="preserve">3, 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 xml:space="preserve">11, 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 xml:space="preserve">12, 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 xml:space="preserve">13, 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 xml:space="preserve">14, 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16, 1.2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23.01</w:t>
            </w:r>
          </w:p>
          <w:p w:rsidR="004A1CAD" w:rsidRPr="00687B42" w:rsidRDefault="004A1CAD" w:rsidP="00FB7A8E">
            <w:pPr>
              <w:jc w:val="center"/>
              <w:rPr>
                <w:rFonts w:ascii="Times New Roman" w:hAnsi="Times New Roman" w:cs="Times New Roman"/>
                <w:spacing w:val="20"/>
                <w:kern w:val="36"/>
                <w:sz w:val="24"/>
                <w:szCs w:val="24"/>
                <w:lang w:val="uk-UA"/>
              </w:rPr>
            </w:pPr>
            <w:r w:rsidRPr="00687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A1CAD" w:rsidRPr="00B820F6" w:rsidTr="004A1CAD">
        <w:tc>
          <w:tcPr>
            <w:tcW w:w="4785" w:type="dxa"/>
          </w:tcPr>
          <w:p w:rsidR="004A1CAD" w:rsidRDefault="004A1CAD" w:rsidP="00FB7A8E">
            <w:pPr>
              <w:jc w:val="center"/>
              <w:rPr>
                <w:rFonts w:ascii="Times New Roman" w:hAnsi="Times New Roman" w:cs="Times New Roman"/>
                <w:spacing w:val="20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20"/>
                <w:kern w:val="36"/>
                <w:sz w:val="24"/>
                <w:szCs w:val="24"/>
                <w:lang w:val="uk-UA"/>
              </w:rPr>
              <w:t>ІІ</w:t>
            </w:r>
          </w:p>
        </w:tc>
        <w:tc>
          <w:tcPr>
            <w:tcW w:w="4786" w:type="dxa"/>
          </w:tcPr>
          <w:p w:rsidR="004A1CAD" w:rsidRPr="00687B42" w:rsidRDefault="004A1CAD" w:rsidP="00FB7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 1.1.01,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 НД 1.1.0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 xml:space="preserve">5, 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.0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 xml:space="preserve">3, 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.0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 xml:space="preserve">4, 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 xml:space="preserve">10, 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11, 1.2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24,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ВД 2.1.2.01, 2.1.2.02</w:t>
            </w:r>
          </w:p>
          <w:p w:rsidR="004A1CAD" w:rsidRPr="00687B42" w:rsidRDefault="004A1CAD" w:rsidP="00FB7A8E">
            <w:pPr>
              <w:jc w:val="center"/>
              <w:rPr>
                <w:rFonts w:ascii="Times New Roman" w:hAnsi="Times New Roman" w:cs="Times New Roman"/>
                <w:spacing w:val="20"/>
                <w:kern w:val="36"/>
                <w:sz w:val="24"/>
                <w:szCs w:val="24"/>
                <w:lang w:val="uk-UA"/>
              </w:rPr>
            </w:pPr>
          </w:p>
        </w:tc>
      </w:tr>
      <w:tr w:rsidR="004A1CAD" w:rsidRPr="00D07E33" w:rsidTr="004A1CAD">
        <w:tc>
          <w:tcPr>
            <w:tcW w:w="4785" w:type="dxa"/>
          </w:tcPr>
          <w:p w:rsidR="004A1CAD" w:rsidRDefault="004A1CAD" w:rsidP="00FB7A8E">
            <w:pPr>
              <w:jc w:val="center"/>
              <w:rPr>
                <w:rFonts w:ascii="Times New Roman" w:hAnsi="Times New Roman" w:cs="Times New Roman"/>
                <w:spacing w:val="20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20"/>
                <w:kern w:val="36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786" w:type="dxa"/>
          </w:tcPr>
          <w:p w:rsidR="004A1CAD" w:rsidRPr="00687B42" w:rsidRDefault="004A1CAD" w:rsidP="00FB7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 1.1.01,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 НД 1.1.03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,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 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.0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 xml:space="preserve">1, 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.0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 xml:space="preserve">2, 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.0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 xml:space="preserve">3, 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 xml:space="preserve">10, 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ВД 2.1.1.01</w:t>
            </w:r>
          </w:p>
          <w:p w:rsidR="004A1CAD" w:rsidRPr="00687B42" w:rsidRDefault="004A1CAD" w:rsidP="00FB7A8E">
            <w:pPr>
              <w:jc w:val="center"/>
              <w:rPr>
                <w:rFonts w:ascii="Times New Roman" w:hAnsi="Times New Roman" w:cs="Times New Roman"/>
                <w:spacing w:val="20"/>
                <w:kern w:val="36"/>
                <w:sz w:val="24"/>
                <w:szCs w:val="24"/>
                <w:lang w:val="uk-UA"/>
              </w:rPr>
            </w:pPr>
          </w:p>
        </w:tc>
      </w:tr>
      <w:tr w:rsidR="004A1CAD" w:rsidRPr="00D07E33" w:rsidTr="004A1CAD">
        <w:tc>
          <w:tcPr>
            <w:tcW w:w="4785" w:type="dxa"/>
          </w:tcPr>
          <w:p w:rsidR="004A1CAD" w:rsidRPr="00D07E33" w:rsidRDefault="004A1CAD" w:rsidP="00FB7A8E">
            <w:pPr>
              <w:jc w:val="center"/>
              <w:rPr>
                <w:rFonts w:ascii="Times New Roman" w:hAnsi="Times New Roman" w:cs="Times New Roman"/>
                <w:spacing w:val="20"/>
                <w:kern w:val="3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20"/>
                <w:kern w:val="36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pacing w:val="20"/>
                <w:kern w:val="36"/>
                <w:sz w:val="24"/>
                <w:szCs w:val="24"/>
                <w:lang w:val="en-US"/>
              </w:rPr>
              <w:t>V</w:t>
            </w:r>
          </w:p>
        </w:tc>
        <w:tc>
          <w:tcPr>
            <w:tcW w:w="4786" w:type="dxa"/>
          </w:tcPr>
          <w:p w:rsidR="004A1CAD" w:rsidRPr="00687B42" w:rsidRDefault="004A1CAD" w:rsidP="00FB7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 1.1.01,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.0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 xml:space="preserve">2, 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.0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 xml:space="preserve">3, 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 xml:space="preserve">10, 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11, 1.2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25,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ВД 2.1.1.02, ВД 2.1.2.04, ВД 2.1.2.07</w:t>
            </w:r>
          </w:p>
          <w:p w:rsidR="004A1CAD" w:rsidRPr="00687B42" w:rsidRDefault="004A1CAD" w:rsidP="00FB7A8E">
            <w:pPr>
              <w:jc w:val="center"/>
              <w:rPr>
                <w:rFonts w:ascii="Times New Roman" w:hAnsi="Times New Roman" w:cs="Times New Roman"/>
                <w:spacing w:val="20"/>
                <w:kern w:val="36"/>
                <w:sz w:val="24"/>
                <w:szCs w:val="24"/>
                <w:lang w:val="uk-UA"/>
              </w:rPr>
            </w:pPr>
          </w:p>
        </w:tc>
      </w:tr>
      <w:tr w:rsidR="004A1CAD" w:rsidRPr="00D07E33" w:rsidTr="004A1CAD">
        <w:tc>
          <w:tcPr>
            <w:tcW w:w="4785" w:type="dxa"/>
          </w:tcPr>
          <w:p w:rsidR="004A1CAD" w:rsidRPr="00D07E33" w:rsidRDefault="004A1CAD" w:rsidP="00FB7A8E">
            <w:pPr>
              <w:jc w:val="center"/>
              <w:rPr>
                <w:rFonts w:ascii="Times New Roman" w:hAnsi="Times New Roman" w:cs="Times New Roman"/>
                <w:spacing w:val="20"/>
                <w:kern w:val="3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20"/>
                <w:kern w:val="36"/>
                <w:sz w:val="24"/>
                <w:szCs w:val="24"/>
                <w:lang w:val="en-US"/>
              </w:rPr>
              <w:t>V</w:t>
            </w:r>
          </w:p>
        </w:tc>
        <w:tc>
          <w:tcPr>
            <w:tcW w:w="4786" w:type="dxa"/>
          </w:tcPr>
          <w:p w:rsidR="004A1CAD" w:rsidRPr="00687B42" w:rsidRDefault="004A1CAD" w:rsidP="00FB7A8E">
            <w:pPr>
              <w:jc w:val="center"/>
              <w:rPr>
                <w:rFonts w:ascii="Times New Roman" w:hAnsi="Times New Roman" w:cs="Times New Roman"/>
                <w:spacing w:val="20"/>
                <w:kern w:val="36"/>
                <w:sz w:val="24"/>
                <w:szCs w:val="24"/>
                <w:lang w:val="uk-UA"/>
              </w:rPr>
            </w:pP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.0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2,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 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.0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 xml:space="preserve">9, 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 xml:space="preserve">10, 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 xml:space="preserve">17.01, 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17.07,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 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18.01,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 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19.01,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 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20.01,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 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21.01, 1.2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22.01, 1.2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23.01,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ВД 2.1.1.03, ВД 2.1.2.05, ВД 2.1.2.06</w:t>
            </w:r>
          </w:p>
        </w:tc>
      </w:tr>
      <w:tr w:rsidR="004A1CAD" w:rsidRPr="003A0484" w:rsidTr="004A1CAD">
        <w:tc>
          <w:tcPr>
            <w:tcW w:w="4785" w:type="dxa"/>
          </w:tcPr>
          <w:p w:rsidR="004A1CAD" w:rsidRPr="00D07E33" w:rsidRDefault="004A1CAD" w:rsidP="00FB7A8E">
            <w:pPr>
              <w:jc w:val="center"/>
              <w:rPr>
                <w:rFonts w:ascii="Times New Roman" w:hAnsi="Times New Roman" w:cs="Times New Roman"/>
                <w:spacing w:val="20"/>
                <w:kern w:val="3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20"/>
                <w:kern w:val="36"/>
                <w:sz w:val="24"/>
                <w:szCs w:val="24"/>
                <w:lang w:val="en-US"/>
              </w:rPr>
              <w:t>VI</w:t>
            </w:r>
          </w:p>
        </w:tc>
        <w:tc>
          <w:tcPr>
            <w:tcW w:w="4786" w:type="dxa"/>
          </w:tcPr>
          <w:p w:rsidR="004A1CAD" w:rsidRPr="00687B42" w:rsidRDefault="004A1CAD" w:rsidP="00FB7A8E">
            <w:pPr>
              <w:jc w:val="center"/>
              <w:rPr>
                <w:rFonts w:ascii="Times New Roman" w:hAnsi="Times New Roman" w:cs="Times New Roman"/>
                <w:spacing w:val="20"/>
                <w:kern w:val="36"/>
                <w:sz w:val="24"/>
                <w:szCs w:val="24"/>
                <w:lang w:val="uk-UA"/>
              </w:rPr>
            </w:pP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.0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 xml:space="preserve">2, 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.0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 xml:space="preserve">5, 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.0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6,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 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lastRenderedPageBreak/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17.02,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 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17.03,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 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17.07,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 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18.02,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 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 xml:space="preserve">18.03, 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19.02,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 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 xml:space="preserve">19.03, 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20.02,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 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20.03, НД 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21.02, НД 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21.03,НД 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22.02, НД 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22.03, НД 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23.02, НД 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23.03, НД 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 xml:space="preserve">26,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 2.1.1.04, ВД 2.1.2.03</w:t>
            </w:r>
          </w:p>
        </w:tc>
      </w:tr>
      <w:tr w:rsidR="004A1CAD" w:rsidRPr="00D07E33" w:rsidTr="004A1CAD">
        <w:tc>
          <w:tcPr>
            <w:tcW w:w="4785" w:type="dxa"/>
          </w:tcPr>
          <w:p w:rsidR="004A1CAD" w:rsidRPr="00D07E33" w:rsidRDefault="004A1CAD" w:rsidP="00FB7A8E">
            <w:pPr>
              <w:jc w:val="center"/>
              <w:rPr>
                <w:rFonts w:ascii="Times New Roman" w:hAnsi="Times New Roman" w:cs="Times New Roman"/>
                <w:spacing w:val="20"/>
                <w:kern w:val="3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20"/>
                <w:kern w:val="36"/>
                <w:sz w:val="24"/>
                <w:szCs w:val="24"/>
                <w:lang w:val="en-US"/>
              </w:rPr>
              <w:lastRenderedPageBreak/>
              <w:t>VII</w:t>
            </w:r>
          </w:p>
        </w:tc>
        <w:tc>
          <w:tcPr>
            <w:tcW w:w="4786" w:type="dxa"/>
          </w:tcPr>
          <w:p w:rsidR="004A1CAD" w:rsidRPr="00687B42" w:rsidRDefault="004A1CAD" w:rsidP="00FB7A8E">
            <w:pPr>
              <w:jc w:val="center"/>
              <w:rPr>
                <w:rFonts w:ascii="Times New Roman" w:hAnsi="Times New Roman" w:cs="Times New Roman"/>
                <w:spacing w:val="20"/>
                <w:kern w:val="36"/>
                <w:sz w:val="24"/>
                <w:szCs w:val="24"/>
                <w:lang w:val="uk-UA"/>
              </w:rPr>
            </w:pP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НД 1.1.0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6,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 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.0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 xml:space="preserve">7, 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17.04,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 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17.07,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 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18.04,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 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19.04,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 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20.04, НД 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21.04, НД 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22.04, НД 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23.04, НД 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ВД 2.1.1.05, ВД 2.1.2.07, ВД 2.1.2.10</w:t>
            </w:r>
          </w:p>
        </w:tc>
      </w:tr>
      <w:tr w:rsidR="004A1CAD" w:rsidRPr="003A0484" w:rsidTr="004A1CAD">
        <w:tc>
          <w:tcPr>
            <w:tcW w:w="4785" w:type="dxa"/>
          </w:tcPr>
          <w:p w:rsidR="004A1CAD" w:rsidRPr="00D07E33" w:rsidRDefault="004A1CAD" w:rsidP="00FB7A8E">
            <w:pPr>
              <w:jc w:val="center"/>
              <w:rPr>
                <w:rFonts w:ascii="Times New Roman" w:hAnsi="Times New Roman" w:cs="Times New Roman"/>
                <w:spacing w:val="20"/>
                <w:kern w:val="3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20"/>
                <w:kern w:val="36"/>
                <w:sz w:val="24"/>
                <w:szCs w:val="24"/>
                <w:lang w:val="en-US"/>
              </w:rPr>
              <w:t>VIII</w:t>
            </w:r>
          </w:p>
        </w:tc>
        <w:tc>
          <w:tcPr>
            <w:tcW w:w="4786" w:type="dxa"/>
          </w:tcPr>
          <w:p w:rsidR="004A1CAD" w:rsidRPr="00687B42" w:rsidRDefault="004A1CAD" w:rsidP="00FB7A8E">
            <w:pPr>
              <w:jc w:val="center"/>
              <w:rPr>
                <w:rFonts w:ascii="Times New Roman" w:hAnsi="Times New Roman" w:cs="Times New Roman"/>
                <w:spacing w:val="20"/>
                <w:kern w:val="36"/>
                <w:sz w:val="24"/>
                <w:szCs w:val="24"/>
                <w:lang w:val="uk-UA"/>
              </w:rPr>
            </w:pP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.0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7,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 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.0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 xml:space="preserve">8, 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15,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 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17.05,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 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17.06,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 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17.07,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 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18.05,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 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18.06,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 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19.05,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 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19.06,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 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20.05,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 xml:space="preserve"> НД 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20.06, НД 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21.05, НД 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21.06, НД 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22.05, НД 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22.06, НД 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23.05, НД 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23.06, НД 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28, НД 1.2</w:t>
            </w:r>
            <w:r w:rsidRPr="003154F7">
              <w:rPr>
                <w:rFonts w:ascii="Times New Roman" w:hAnsi="Times New Roman" w:cs="Times New Roman"/>
                <w:spacing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pacing w:val="20"/>
                <w:lang w:val="uk-UA"/>
              </w:rPr>
              <w:t>29, ВД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2.1.2.09</w:t>
            </w:r>
          </w:p>
        </w:tc>
      </w:tr>
    </w:tbl>
    <w:p w:rsidR="008B319C" w:rsidRDefault="008B319C" w:rsidP="008B319C">
      <w:pPr>
        <w:spacing w:line="360" w:lineRule="auto"/>
        <w:jc w:val="center"/>
        <w:rPr>
          <w:rFonts w:ascii="Times New Roman" w:hAnsi="Times New Roman" w:cs="Times New Roman"/>
          <w:b/>
          <w:spacing w:val="20"/>
          <w:kern w:val="36"/>
          <w:sz w:val="28"/>
          <w:szCs w:val="28"/>
          <w:lang w:val="uk-UA"/>
        </w:rPr>
      </w:pPr>
    </w:p>
    <w:p w:rsidR="008B319C" w:rsidRDefault="008B319C" w:rsidP="008B319C">
      <w:pPr>
        <w:spacing w:line="360" w:lineRule="auto"/>
        <w:jc w:val="center"/>
        <w:rPr>
          <w:rFonts w:ascii="Times New Roman" w:hAnsi="Times New Roman" w:cs="Times New Roman"/>
          <w:b/>
          <w:spacing w:val="20"/>
          <w:kern w:val="36"/>
          <w:sz w:val="28"/>
          <w:szCs w:val="28"/>
          <w:lang w:val="uk-UA"/>
        </w:rPr>
      </w:pPr>
    </w:p>
    <w:p w:rsidR="008B319C" w:rsidRPr="00B820F6" w:rsidRDefault="008B319C" w:rsidP="008B31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0F6">
        <w:rPr>
          <w:rFonts w:ascii="Times New Roman" w:hAnsi="Times New Roman" w:cs="Times New Roman"/>
          <w:b/>
          <w:spacing w:val="20"/>
          <w:kern w:val="36"/>
          <w:sz w:val="28"/>
          <w:szCs w:val="28"/>
          <w:lang w:val="uk-UA"/>
        </w:rPr>
        <w:t xml:space="preserve">3. </w:t>
      </w:r>
      <w:r w:rsidRPr="00B820F6">
        <w:rPr>
          <w:rFonts w:ascii="Times New Roman" w:hAnsi="Times New Roman" w:cs="Times New Roman"/>
          <w:b/>
          <w:sz w:val="28"/>
          <w:szCs w:val="28"/>
          <w:lang w:val="uk-UA"/>
        </w:rPr>
        <w:t>Форма атестації здобувачів вищої освіти</w:t>
      </w:r>
    </w:p>
    <w:p w:rsidR="008B319C" w:rsidRPr="00F205D0" w:rsidRDefault="008B319C" w:rsidP="008B31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0F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20F6">
        <w:rPr>
          <w:rFonts w:ascii="Times New Roman" w:hAnsi="Times New Roman" w:cs="Times New Roman"/>
          <w:sz w:val="24"/>
          <w:szCs w:val="24"/>
          <w:lang w:val="uk-UA"/>
        </w:rPr>
        <w:t>Атестація здобувачів вищої освіти спеціальності 0</w:t>
      </w:r>
      <w:r w:rsidRPr="00F205D0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B820F6">
        <w:rPr>
          <w:rFonts w:ascii="Times New Roman" w:hAnsi="Times New Roman" w:cs="Times New Roman"/>
          <w:sz w:val="24"/>
          <w:szCs w:val="24"/>
          <w:lang w:val="uk-UA"/>
        </w:rPr>
        <w:t>1 «</w:t>
      </w:r>
      <w:r w:rsidRPr="00F205D0">
        <w:rPr>
          <w:rFonts w:ascii="Times New Roman" w:hAnsi="Times New Roman" w:cs="Times New Roman"/>
          <w:sz w:val="24"/>
          <w:szCs w:val="24"/>
          <w:lang w:val="uk-UA"/>
        </w:rPr>
        <w:t>Журналістика</w:t>
      </w:r>
      <w:r w:rsidRPr="00B820F6">
        <w:rPr>
          <w:rFonts w:ascii="Times New Roman" w:hAnsi="Times New Roman" w:cs="Times New Roman"/>
          <w:sz w:val="24"/>
          <w:szCs w:val="24"/>
          <w:lang w:val="uk-UA"/>
        </w:rPr>
        <w:t>» проводить</w:t>
      </w:r>
      <w:r w:rsidRPr="00FC7417">
        <w:rPr>
          <w:rFonts w:ascii="Times New Roman" w:hAnsi="Times New Roman" w:cs="Times New Roman"/>
          <w:sz w:val="24"/>
          <w:szCs w:val="24"/>
          <w:lang w:val="uk-UA"/>
        </w:rPr>
        <w:t>ся у формі захи</w:t>
      </w:r>
      <w:r w:rsidR="00E37EF1">
        <w:rPr>
          <w:rFonts w:ascii="Times New Roman" w:hAnsi="Times New Roman" w:cs="Times New Roman"/>
          <w:sz w:val="24"/>
          <w:szCs w:val="24"/>
          <w:lang w:val="uk-UA"/>
        </w:rPr>
        <w:t>сту кваліфікаційної (бакалаврської</w:t>
      </w:r>
      <w:r w:rsidRPr="00FC7417">
        <w:rPr>
          <w:rFonts w:ascii="Times New Roman" w:hAnsi="Times New Roman" w:cs="Times New Roman"/>
          <w:sz w:val="24"/>
          <w:szCs w:val="24"/>
          <w:lang w:val="uk-UA"/>
        </w:rPr>
        <w:t xml:space="preserve">) роботи </w:t>
      </w:r>
      <w:r w:rsidRPr="00F205D0">
        <w:rPr>
          <w:rFonts w:ascii="Times New Roman" w:hAnsi="Times New Roman" w:cs="Times New Roman"/>
          <w:sz w:val="24"/>
          <w:szCs w:val="24"/>
          <w:lang w:val="uk-UA"/>
        </w:rPr>
        <w:t>перед</w:t>
      </w:r>
      <w:r w:rsidRPr="00FC7417">
        <w:rPr>
          <w:rFonts w:ascii="Times New Roman" w:hAnsi="Times New Roman" w:cs="Times New Roman"/>
          <w:sz w:val="24"/>
          <w:szCs w:val="24"/>
          <w:lang w:val="uk-UA"/>
        </w:rPr>
        <w:t xml:space="preserve"> ЕК та завершується видачею документів встановленого зразка про</w:t>
      </w:r>
      <w:r w:rsidR="00E37EF1">
        <w:rPr>
          <w:rFonts w:ascii="Times New Roman" w:hAnsi="Times New Roman" w:cs="Times New Roman"/>
          <w:sz w:val="24"/>
          <w:szCs w:val="24"/>
          <w:lang w:val="uk-UA"/>
        </w:rPr>
        <w:t xml:space="preserve"> присудження їм ступеня бакалавра</w:t>
      </w:r>
      <w:r w:rsidRPr="00FC7417">
        <w:rPr>
          <w:rFonts w:ascii="Times New Roman" w:hAnsi="Times New Roman" w:cs="Times New Roman"/>
          <w:sz w:val="24"/>
          <w:szCs w:val="24"/>
          <w:lang w:val="uk-UA"/>
        </w:rPr>
        <w:t xml:space="preserve"> з п</w:t>
      </w:r>
      <w:r w:rsidR="00E37EF1">
        <w:rPr>
          <w:rFonts w:ascii="Times New Roman" w:hAnsi="Times New Roman" w:cs="Times New Roman"/>
          <w:sz w:val="24"/>
          <w:szCs w:val="24"/>
          <w:lang w:val="uk-UA"/>
        </w:rPr>
        <w:t>рисвоєнням кваліфікації: Бакалавр</w:t>
      </w:r>
      <w:r w:rsidRPr="00FC74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05D0">
        <w:rPr>
          <w:rFonts w:ascii="Times New Roman" w:hAnsi="Times New Roman" w:cs="Times New Roman"/>
          <w:sz w:val="24"/>
          <w:szCs w:val="24"/>
          <w:lang w:val="uk-UA"/>
        </w:rPr>
        <w:t>журналістики</w:t>
      </w:r>
      <w:r w:rsidRPr="00FC741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367A8" w:rsidRDefault="008B319C" w:rsidP="008B319C">
      <w:r w:rsidRPr="00F205D0">
        <w:rPr>
          <w:rFonts w:ascii="Times New Roman" w:hAnsi="Times New Roman" w:cs="Times New Roman"/>
          <w:sz w:val="24"/>
          <w:szCs w:val="24"/>
          <w:lang w:val="uk-UA"/>
        </w:rPr>
        <w:t xml:space="preserve"> Атестація здійснюється відкр</w:t>
      </w:r>
      <w:r>
        <w:rPr>
          <w:rFonts w:ascii="Times New Roman" w:hAnsi="Times New Roman" w:cs="Times New Roman"/>
          <w:sz w:val="24"/>
          <w:szCs w:val="24"/>
          <w:lang w:val="uk-UA"/>
        </w:rPr>
        <w:t>ито і публічно</w:t>
      </w:r>
    </w:p>
    <w:sectPr w:rsidR="00F367A8" w:rsidSect="00F367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23AC"/>
    <w:multiLevelType w:val="hybridMultilevel"/>
    <w:tmpl w:val="3A6A7A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B3769"/>
    <w:multiLevelType w:val="hybridMultilevel"/>
    <w:tmpl w:val="BB4A904E"/>
    <w:lvl w:ilvl="0" w:tplc="D3585FF6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</w:lvl>
    <w:lvl w:ilvl="3" w:tplc="0422000F" w:tentative="1">
      <w:start w:val="1"/>
      <w:numFmt w:val="decimal"/>
      <w:lvlText w:val="%4."/>
      <w:lvlJc w:val="left"/>
      <w:pPr>
        <w:ind w:left="2532" w:hanging="360"/>
      </w:p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</w:lvl>
    <w:lvl w:ilvl="6" w:tplc="0422000F" w:tentative="1">
      <w:start w:val="1"/>
      <w:numFmt w:val="decimal"/>
      <w:lvlText w:val="%7."/>
      <w:lvlJc w:val="left"/>
      <w:pPr>
        <w:ind w:left="4692" w:hanging="360"/>
      </w:p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38B3737F"/>
    <w:multiLevelType w:val="hybridMultilevel"/>
    <w:tmpl w:val="2E50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85854"/>
    <w:multiLevelType w:val="multilevel"/>
    <w:tmpl w:val="D0EC7D50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4">
    <w:nsid w:val="60863112"/>
    <w:multiLevelType w:val="hybridMultilevel"/>
    <w:tmpl w:val="73EA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F2301"/>
    <w:multiLevelType w:val="hybridMultilevel"/>
    <w:tmpl w:val="3DD46C66"/>
    <w:lvl w:ilvl="0" w:tplc="EF205C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3B4D80"/>
    <w:multiLevelType w:val="hybridMultilevel"/>
    <w:tmpl w:val="C8F02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319C"/>
    <w:rsid w:val="001104A7"/>
    <w:rsid w:val="00117B4D"/>
    <w:rsid w:val="00163DC1"/>
    <w:rsid w:val="001707BD"/>
    <w:rsid w:val="00181671"/>
    <w:rsid w:val="00250AE8"/>
    <w:rsid w:val="002532FB"/>
    <w:rsid w:val="00274D64"/>
    <w:rsid w:val="003154F7"/>
    <w:rsid w:val="00347B01"/>
    <w:rsid w:val="003A0484"/>
    <w:rsid w:val="003F0C6C"/>
    <w:rsid w:val="00442811"/>
    <w:rsid w:val="00450C50"/>
    <w:rsid w:val="004901F0"/>
    <w:rsid w:val="004A1CAD"/>
    <w:rsid w:val="004A6C9E"/>
    <w:rsid w:val="004E70D2"/>
    <w:rsid w:val="00520C0F"/>
    <w:rsid w:val="005624C5"/>
    <w:rsid w:val="005E1A5E"/>
    <w:rsid w:val="0060404B"/>
    <w:rsid w:val="006459EB"/>
    <w:rsid w:val="00683151"/>
    <w:rsid w:val="006C3DAD"/>
    <w:rsid w:val="006F27DB"/>
    <w:rsid w:val="00723EAF"/>
    <w:rsid w:val="008022E4"/>
    <w:rsid w:val="00827C9B"/>
    <w:rsid w:val="008B319C"/>
    <w:rsid w:val="009B0E30"/>
    <w:rsid w:val="009E09B2"/>
    <w:rsid w:val="00A33A6E"/>
    <w:rsid w:val="00AA07ED"/>
    <w:rsid w:val="00B14C4C"/>
    <w:rsid w:val="00B63657"/>
    <w:rsid w:val="00BB3D76"/>
    <w:rsid w:val="00C3078D"/>
    <w:rsid w:val="00C9728D"/>
    <w:rsid w:val="00CB559B"/>
    <w:rsid w:val="00DB62D2"/>
    <w:rsid w:val="00DD25AA"/>
    <w:rsid w:val="00E37EF1"/>
    <w:rsid w:val="00EF6CC9"/>
    <w:rsid w:val="00F11EF4"/>
    <w:rsid w:val="00F367A8"/>
    <w:rsid w:val="00F46792"/>
    <w:rsid w:val="00FB7A8E"/>
    <w:rsid w:val="00FC53F4"/>
    <w:rsid w:val="00FD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9C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B319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B31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Heading3">
    <w:name w:val="heading 3"/>
    <w:basedOn w:val="Normal"/>
    <w:link w:val="Heading3Char"/>
    <w:unhideWhenUsed/>
    <w:qFormat/>
    <w:rsid w:val="008B31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319C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Heading2Char">
    <w:name w:val="Heading 2 Char"/>
    <w:basedOn w:val="DefaultParagraphFont"/>
    <w:link w:val="Heading2"/>
    <w:semiHidden/>
    <w:rsid w:val="008B319C"/>
    <w:rPr>
      <w:rFonts w:ascii="Arial" w:eastAsia="Times New Roman" w:hAnsi="Arial" w:cs="Arial"/>
      <w:b/>
      <w:bCs/>
      <w:i/>
      <w:iCs/>
      <w:sz w:val="28"/>
      <w:szCs w:val="28"/>
      <w:lang w:eastAsia="uk-UA"/>
    </w:rPr>
  </w:style>
  <w:style w:type="character" w:customStyle="1" w:styleId="Heading3Char">
    <w:name w:val="Heading 3 Char"/>
    <w:basedOn w:val="DefaultParagraphFont"/>
    <w:link w:val="Heading3"/>
    <w:rsid w:val="008B319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BodyTextIndent">
    <w:name w:val="Body Text Indent"/>
    <w:basedOn w:val="Normal"/>
    <w:link w:val="BodyTextIndentChar"/>
    <w:unhideWhenUsed/>
    <w:rsid w:val="008B31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BodyTextIndentChar">
    <w:name w:val="Body Text Indent Char"/>
    <w:basedOn w:val="DefaultParagraphFont"/>
    <w:link w:val="BodyTextIndent"/>
    <w:rsid w:val="008B319C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uficommentbody">
    <w:name w:val="uficommentbody"/>
    <w:basedOn w:val="DefaultParagraphFont"/>
    <w:rsid w:val="008B319C"/>
  </w:style>
  <w:style w:type="paragraph" w:customStyle="1" w:styleId="ListParagraph1">
    <w:name w:val="List Paragraph1"/>
    <w:basedOn w:val="Normal"/>
    <w:rsid w:val="008B319C"/>
    <w:pPr>
      <w:spacing w:after="0" w:line="240" w:lineRule="auto"/>
      <w:ind w:left="720"/>
    </w:pPr>
    <w:rPr>
      <w:rFonts w:ascii="Antiqua" w:eastAsia="Times New Roman" w:hAnsi="Antiqua" w:cs="Antiqua"/>
      <w:sz w:val="26"/>
      <w:szCs w:val="26"/>
      <w:lang w:val="uk-UA"/>
    </w:rPr>
  </w:style>
  <w:style w:type="character" w:customStyle="1" w:styleId="grame">
    <w:name w:val="grame"/>
    <w:uiPriority w:val="99"/>
    <w:rsid w:val="008B319C"/>
  </w:style>
  <w:style w:type="paragraph" w:styleId="ListParagraph">
    <w:name w:val="List Paragraph"/>
    <w:basedOn w:val="Normal"/>
    <w:qFormat/>
    <w:rsid w:val="008B319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leGrid">
    <w:name w:val="Table Grid"/>
    <w:basedOn w:val="TableNormal"/>
    <w:uiPriority w:val="59"/>
    <w:rsid w:val="008B319C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55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journ.lnu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2AD9B-BB77-4F43-93C8-4D67A12A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15880</Words>
  <Characters>9052</Characters>
  <Application>Microsoft Office Word</Application>
  <DocSecurity>0</DocSecurity>
  <Lines>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Дзвінка</dc:creator>
  <cp:lastModifiedBy>NN</cp:lastModifiedBy>
  <cp:revision>3</cp:revision>
  <dcterms:created xsi:type="dcterms:W3CDTF">2018-05-29T22:39:00Z</dcterms:created>
  <dcterms:modified xsi:type="dcterms:W3CDTF">2018-05-29T22:42:00Z</dcterms:modified>
</cp:coreProperties>
</file>