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Garamond" w:cs="Garamond" w:eastAsia="Garamond" w:hAnsi="Garamond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Garamond" w:cs="Garamond" w:eastAsia="Garamond" w:hAnsi="Garamond"/>
          <w:b w:val="1"/>
          <w:color w:val="000000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b w:val="1"/>
          <w:color w:val="000000"/>
          <w:sz w:val="28"/>
          <w:szCs w:val="28"/>
          <w:rtl w:val="0"/>
        </w:rPr>
        <w:t xml:space="preserve">МІНІСТЕРСТВО ОСВІТИ І НАУКИ УКРАЇНИ</w:t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Garamond" w:cs="Garamond" w:eastAsia="Garamond" w:hAnsi="Garamond"/>
          <w:b w:val="1"/>
          <w:color w:val="000000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b w:val="1"/>
          <w:color w:val="000000"/>
          <w:sz w:val="28"/>
          <w:szCs w:val="28"/>
          <w:rtl w:val="0"/>
        </w:rPr>
        <w:t xml:space="preserve">Львівський національний університет імені Івана Франка</w:t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rFonts w:ascii="Garamond" w:cs="Garamond" w:eastAsia="Garamond" w:hAnsi="Garamond"/>
          <w:b w:val="1"/>
          <w:color w:val="000000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b w:val="1"/>
          <w:color w:val="000000"/>
          <w:sz w:val="28"/>
          <w:szCs w:val="28"/>
          <w:rtl w:val="0"/>
        </w:rPr>
        <w:t xml:space="preserve">Факультет журналістики</w:t>
      </w:r>
    </w:p>
    <w:p w:rsidR="00000000" w:rsidDel="00000000" w:rsidP="00000000" w:rsidRDefault="00000000" w:rsidRPr="00000000" w14:paraId="00000008">
      <w:pPr>
        <w:spacing w:after="0" w:line="240" w:lineRule="auto"/>
        <w:jc w:val="center"/>
        <w:rPr>
          <w:rFonts w:ascii="Garamond" w:cs="Garamond" w:eastAsia="Garamond" w:hAnsi="Garamond"/>
          <w:b w:val="1"/>
          <w:color w:val="000000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b w:val="1"/>
          <w:color w:val="000000"/>
          <w:sz w:val="28"/>
          <w:szCs w:val="28"/>
          <w:rtl w:val="0"/>
        </w:rPr>
        <w:t xml:space="preserve">Кафедра нових медій</w:t>
      </w:r>
    </w:p>
    <w:p w:rsidR="00000000" w:rsidDel="00000000" w:rsidP="00000000" w:rsidRDefault="00000000" w:rsidRPr="00000000" w14:paraId="00000009">
      <w:pPr>
        <w:spacing w:after="0" w:line="240" w:lineRule="auto"/>
        <w:jc w:val="both"/>
        <w:rPr>
          <w:rFonts w:ascii="Garamond" w:cs="Garamond" w:eastAsia="Garamond" w:hAnsi="Garamond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>
          <w:rFonts w:ascii="Garamond" w:cs="Garamond" w:eastAsia="Garamond" w:hAnsi="Garamond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jc w:val="both"/>
        <w:rPr>
          <w:rFonts w:ascii="Garamond" w:cs="Garamond" w:eastAsia="Garamond" w:hAnsi="Garamond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Rule="auto"/>
        <w:ind w:left="5245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Затверджено</w:t>
      </w:r>
    </w:p>
    <w:p w:rsidR="00000000" w:rsidDel="00000000" w:rsidP="00000000" w:rsidRDefault="00000000" w:rsidRPr="00000000" w14:paraId="0000000D">
      <w:pPr>
        <w:spacing w:after="0" w:lineRule="auto"/>
        <w:ind w:left="524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засіданні кафедри нових медій</w:t>
      </w:r>
    </w:p>
    <w:p w:rsidR="00000000" w:rsidDel="00000000" w:rsidP="00000000" w:rsidRDefault="00000000" w:rsidRPr="00000000" w14:paraId="0000000E">
      <w:pPr>
        <w:spacing w:after="0" w:lineRule="auto"/>
        <w:ind w:left="524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факультету журналістики</w:t>
      </w:r>
    </w:p>
    <w:p w:rsidR="00000000" w:rsidDel="00000000" w:rsidP="00000000" w:rsidRDefault="00000000" w:rsidRPr="00000000" w14:paraId="0000000F">
      <w:pPr>
        <w:spacing w:after="0" w:lineRule="auto"/>
        <w:ind w:left="524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Львівського національного університету імені Івана Франка</w:t>
      </w:r>
    </w:p>
    <w:p w:rsidR="00000000" w:rsidDel="00000000" w:rsidP="00000000" w:rsidRDefault="00000000" w:rsidRPr="00000000" w14:paraId="00000010">
      <w:pPr>
        <w:spacing w:after="0" w:lineRule="auto"/>
        <w:ind w:left="524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(протокол № 1 від 31 серпня 2020 р.)</w:t>
      </w:r>
    </w:p>
    <w:p w:rsidR="00000000" w:rsidDel="00000000" w:rsidP="00000000" w:rsidRDefault="00000000" w:rsidRPr="00000000" w14:paraId="00000011">
      <w:pPr>
        <w:spacing w:after="0" w:lineRule="auto"/>
        <w:ind w:left="5245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Rule="auto"/>
        <w:ind w:left="5245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Rule="auto"/>
        <w:ind w:left="5245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Завідувач кафедри ____________________ </w:t>
      </w:r>
    </w:p>
    <w:p w:rsidR="00000000" w:rsidDel="00000000" w:rsidP="00000000" w:rsidRDefault="00000000" w:rsidRPr="00000000" w14:paraId="00000014">
      <w:pPr>
        <w:spacing w:after="0" w:lineRule="auto"/>
        <w:ind w:left="5245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(доц. Габор Н.Б.)</w:t>
      </w:r>
    </w:p>
    <w:p w:rsidR="00000000" w:rsidDel="00000000" w:rsidP="00000000" w:rsidRDefault="00000000" w:rsidRPr="00000000" w14:paraId="00000015">
      <w:pPr>
        <w:spacing w:after="0" w:lineRule="auto"/>
        <w:ind w:left="5245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</w:t>
      </w:r>
    </w:p>
    <w:p w:rsidR="00000000" w:rsidDel="00000000" w:rsidP="00000000" w:rsidRDefault="00000000" w:rsidRPr="00000000" w14:paraId="00000016">
      <w:pPr>
        <w:spacing w:after="0" w:line="240" w:lineRule="auto"/>
        <w:jc w:val="both"/>
        <w:rPr>
          <w:rFonts w:ascii="Garamond" w:cs="Garamond" w:eastAsia="Garamond" w:hAnsi="Garamond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jc w:val="both"/>
        <w:rPr>
          <w:rFonts w:ascii="Garamond" w:cs="Garamond" w:eastAsia="Garamond" w:hAnsi="Garamond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2"/>
          <w:szCs w:val="32"/>
          <w:rtl w:val="0"/>
        </w:rPr>
        <w:t xml:space="preserve">Силабус з навчальної дисципліни </w:t>
      </w:r>
    </w:p>
    <w:p w:rsidR="00000000" w:rsidDel="00000000" w:rsidP="00000000" w:rsidRDefault="00000000" w:rsidRPr="00000000" w14:paraId="00000019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2"/>
          <w:szCs w:val="32"/>
          <w:rtl w:val="0"/>
        </w:rPr>
        <w:t xml:space="preserve">«Вступ до Інтернет-журналістики»,</w:t>
      </w:r>
    </w:p>
    <w:p w:rsidR="00000000" w:rsidDel="00000000" w:rsidP="00000000" w:rsidRDefault="00000000" w:rsidRPr="00000000" w14:paraId="0000001A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2"/>
          <w:szCs w:val="32"/>
          <w:rtl w:val="0"/>
        </w:rPr>
        <w:t xml:space="preserve">що викладається в межах ОПП (ОПН) «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Журналістика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2"/>
          <w:szCs w:val="32"/>
          <w:rtl w:val="0"/>
        </w:rPr>
        <w:t xml:space="preserve">»</w:t>
      </w:r>
    </w:p>
    <w:p w:rsidR="00000000" w:rsidDel="00000000" w:rsidP="00000000" w:rsidRDefault="00000000" w:rsidRPr="00000000" w14:paraId="0000001B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2"/>
          <w:szCs w:val="32"/>
          <w:rtl w:val="0"/>
        </w:rPr>
        <w:t xml:space="preserve">першого (бакалаврського)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2"/>
          <w:szCs w:val="32"/>
          <w:rtl w:val="0"/>
        </w:rPr>
        <w:t xml:space="preserve">рівня вищої освіти для здобувачів з спеціальності 061-журналістика</w:t>
      </w:r>
    </w:p>
    <w:p w:rsidR="00000000" w:rsidDel="00000000" w:rsidP="00000000" w:rsidRDefault="00000000" w:rsidRPr="00000000" w14:paraId="0000001C">
      <w:pPr>
        <w:spacing w:after="0" w:line="240" w:lineRule="auto"/>
        <w:jc w:val="center"/>
        <w:rPr>
          <w:rFonts w:ascii="Garamond" w:cs="Garamond" w:eastAsia="Garamond" w:hAnsi="Garamond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jc w:val="center"/>
        <w:rPr>
          <w:rFonts w:ascii="Garamond" w:cs="Garamond" w:eastAsia="Garamond" w:hAnsi="Garamond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jc w:val="center"/>
        <w:rPr>
          <w:rFonts w:ascii="Garamond" w:cs="Garamond" w:eastAsia="Garamond" w:hAnsi="Garamond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jc w:val="center"/>
        <w:rPr>
          <w:rFonts w:ascii="Garamond" w:cs="Garamond" w:eastAsia="Garamond" w:hAnsi="Garamond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jc w:val="center"/>
        <w:rPr>
          <w:rFonts w:ascii="Garamond" w:cs="Garamond" w:eastAsia="Garamond" w:hAnsi="Garamond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jc w:val="center"/>
        <w:rPr>
          <w:rFonts w:ascii="Garamond" w:cs="Garamond" w:eastAsia="Garamond" w:hAnsi="Garamond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jc w:val="center"/>
        <w:rPr>
          <w:rFonts w:ascii="Garamond" w:cs="Garamond" w:eastAsia="Garamond" w:hAnsi="Garamond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jc w:val="both"/>
        <w:rPr>
          <w:rFonts w:ascii="Garamond" w:cs="Garamond" w:eastAsia="Garamond" w:hAnsi="Garamond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jc w:val="right"/>
        <w:rPr>
          <w:rFonts w:ascii="Garamond" w:cs="Garamond" w:eastAsia="Garamond" w:hAnsi="Garamond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jc w:val="right"/>
        <w:rPr>
          <w:rFonts w:ascii="Garamond" w:cs="Garamond" w:eastAsia="Garamond" w:hAnsi="Garamond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Львів 2020 р.</w:t>
      </w:r>
    </w:p>
    <w:p w:rsidR="00000000" w:rsidDel="00000000" w:rsidP="00000000" w:rsidRDefault="00000000" w:rsidRPr="00000000" w14:paraId="0000002B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68.0" w:type="dxa"/>
        <w:jc w:val="left"/>
        <w:tblInd w:w="0.0" w:type="dxa"/>
        <w:tblLayout w:type="fixed"/>
        <w:tblLook w:val="0000"/>
      </w:tblPr>
      <w:tblGrid>
        <w:gridCol w:w="2744"/>
        <w:gridCol w:w="7624"/>
        <w:tblGridChange w:id="0">
          <w:tblGrid>
            <w:gridCol w:w="2744"/>
            <w:gridCol w:w="7624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Назва дисципліни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Вступ до Інтернет-журналістики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Адреса викладання дисципліни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м. Львів,вул.Генерала Чупринки, 49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Факультет та кафедра, за якою закріплена дисципліна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Факультет журналістики,кафедра нових медій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Галузь знань, шифр та назва спеціальності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061 Журналістика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Викладачі дисципліни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Лавриш Юліана Степанівна, кандидат наук із соціальних комунікацій, доцент кафедри нових медій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Контактна інформація викладачів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yuliana.lavrysh@lnu.edu.ua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Консультації з питань навчання по дисципліні відбуваються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щовівторка, 11:00-15:00 год. (вул. Ген. Чупринки, 49, ауд.109) </w:t>
            </w:r>
          </w:p>
          <w:p w:rsidR="00000000" w:rsidDel="00000000" w:rsidP="00000000" w:rsidRDefault="00000000" w:rsidRPr="00000000" w14:paraId="0000003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щочетверга, 10:00-13:00 год. (вул. Ген. Чупринки,49, ауд.109)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Сторінка курсу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Інформація про дисципліну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Курс розроблено таким чином, щоб надати учасникам необхідні знання, обов’язкові для того, щоб працювати в онлайн-просторі, у редакціях веб-ресурсів. Тому у курсі представлено як огляд концепційта основних трендів Інтернет-журналістики, так і процесів та інструментів, які потрібні для роботи із жанрами нових медій. 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Коротка анотація дисципліни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Дисципліна «Вступ до Інтернет-журналістики» є вибірковою дисципліною з спеціальності «Журналістика» для освітньої програми «Бакалавр» , яка викладається в Львівському національному університеті імені Івана Франка.</w:t>
            </w:r>
          </w:p>
          <w:p w:rsidR="00000000" w:rsidDel="00000000" w:rsidP="00000000" w:rsidRDefault="00000000" w:rsidRPr="00000000" w14:paraId="0000004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семестрі в обсязі __________ кредитів (за Європейською Кредитно-Трансферною Системою ECTS).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Мета та цілі дисципліни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Метою вивчення вибіркової дисципліни «Вступ до Інтернет-журналістики» є ознайомлення студентів із завданнями для засвоєння слухачами базових знань і навиків з інтернет-журналістики.  Окрім загального знайомства із системою, структурою та напрямками інтернет-жуналістики, курс пропонує для вивчення низку проблемних тем та матеріалів, спрямовани на засвоєння відповідних практичних навичок. Для успішної роботи у сучасній редакції студент повинен освоїти специфіку функціонування тексту в Інтернеті (можливість додаткового використання графіків, анімації, діаграм, фотографій, відео, гіперпосилань тощо).</w:t>
            </w:r>
          </w:p>
          <w:p w:rsidR="00000000" w:rsidDel="00000000" w:rsidP="00000000" w:rsidRDefault="00000000" w:rsidRPr="00000000" w14:paraId="0000004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Література для вивчення дисципліни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Крейґ Р. Інтернет-журналістика. Робота журналіста і редактора у нових ЗМІ// Перекл. з англ. А. Іщенка. - К.: Києво-Могилянська академія, 2007. - 324 с.</w:t>
            </w:r>
          </w:p>
          <w:p w:rsidR="00000000" w:rsidDel="00000000" w:rsidP="00000000" w:rsidRDefault="00000000" w:rsidRPr="00000000" w14:paraId="00000049">
            <w:pPr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Мережева журналістика: спеціалізовані курси : навч. посіб-</w:t>
            </w:r>
          </w:p>
          <w:p w:rsidR="00000000" w:rsidDel="00000000" w:rsidP="00000000" w:rsidRDefault="00000000" w:rsidRPr="00000000" w14:paraId="0000004A">
            <w:pPr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ник / Н. Габор, Ю. Залізняк, З. Козачок, Ю. Лавриш, Ю. Луць,</w:t>
            </w:r>
          </w:p>
          <w:p w:rsidR="00000000" w:rsidDel="00000000" w:rsidP="00000000" w:rsidRDefault="00000000" w:rsidRPr="00000000" w14:paraId="0000004B">
            <w:pPr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І. Марушкіна, А. Палійчук, Б. Потятиник, О. Щур. — Львів :</w:t>
            </w:r>
          </w:p>
          <w:p w:rsidR="00000000" w:rsidDel="00000000" w:rsidP="00000000" w:rsidRDefault="00000000" w:rsidRPr="00000000" w14:paraId="0000004C">
            <w:pPr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ЛНУ ім. І. Франка, 2015. — 136 с.</w:t>
            </w:r>
          </w:p>
          <w:p w:rsidR="00000000" w:rsidDel="00000000" w:rsidP="00000000" w:rsidRDefault="00000000" w:rsidRPr="00000000" w14:paraId="0000004D">
            <w:pPr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Потятиник Б. В. Інтернет-журналістика : навч. посіб. / Борис Володимирович Потятиник. – Львів : ПАІС, 2010. – 244 с.</w:t>
            </w:r>
          </w:p>
          <w:p w:rsidR="00000000" w:rsidDel="00000000" w:rsidP="00000000" w:rsidRDefault="00000000" w:rsidRPr="00000000" w14:paraId="0000004E">
            <w:pPr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Обсяг курсу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32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години аудиторних занять. З них 16 годин лекцій, 16 годин практичних занять 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Очікувані результати навчання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Після завершення цього курсу студент буде : </w:t>
            </w:r>
          </w:p>
          <w:p w:rsidR="00000000" w:rsidDel="00000000" w:rsidP="00000000" w:rsidRDefault="00000000" w:rsidRPr="00000000" w14:paraId="00000053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Знати: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історію виникнення й основні технічні характеристики Інтернету і Всесвітньої веб-мережі; історію утворення інтернет-ЗМІ та розвитку медіадискурсу в Інтернеті (зокрема, в межах української медіасистеми); переваги нових медіа в порівнянні з традиційними ЗМІ, а також пов’язані з ними проблеми правового й етичного характеру; специфіку масово-комунікаційної діяльності в Інтернеті</w:t>
            </w:r>
          </w:p>
          <w:p w:rsidR="00000000" w:rsidDel="00000000" w:rsidP="00000000" w:rsidRDefault="00000000" w:rsidRPr="00000000" w14:paraId="00000054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Вміти: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проаналізувати існуючі інтернет-видання на предмет їх відповідності професійним журналістським стандартам;</w:t>
            </w:r>
          </w:p>
          <w:p w:rsidR="00000000" w:rsidDel="00000000" w:rsidP="00000000" w:rsidRDefault="00000000" w:rsidRPr="00000000" w14:paraId="00000055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  <w:tab/>
              <w:t xml:space="preserve">скласти концепцію нового інтернет-видання</w:t>
            </w:r>
          </w:p>
          <w:p w:rsidR="00000000" w:rsidDel="00000000" w:rsidP="00000000" w:rsidRDefault="00000000" w:rsidRPr="00000000" w14:paraId="00000056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готувати мультимедійні матеріали для інтернет-видання;</w:t>
            </w:r>
          </w:p>
          <w:p w:rsidR="00000000" w:rsidDel="00000000" w:rsidP="00000000" w:rsidRDefault="00000000" w:rsidRPr="00000000" w14:paraId="00000057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на практиці застосовувати техніку написання текстів для інтернет-видань</w:t>
            </w:r>
          </w:p>
          <w:p w:rsidR="00000000" w:rsidDel="00000000" w:rsidP="00000000" w:rsidRDefault="00000000" w:rsidRPr="00000000" w14:paraId="0000005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Ключові слова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Інтернет-журналістика, нові медіа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Формат курсу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Очний /заочний 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Проведення лекцій, лабораторних робіт та консультації для кращого розуміння тем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spacing w:after="0" w:line="240" w:lineRule="auto"/>
              <w:ind w:left="720" w:firstLine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Змістовий модуль 1. Інтернет-журналістика: філософія Мережі</w:t>
            </w:r>
          </w:p>
          <w:p w:rsidR="00000000" w:rsidDel="00000000" w:rsidP="00000000" w:rsidRDefault="00000000" w:rsidRPr="00000000" w14:paraId="00000061">
            <w:pPr>
              <w:spacing w:after="0" w:line="240" w:lineRule="auto"/>
              <w:ind w:left="7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1. Вступ до курсу: основні терміни і поняття Інтернет-журналістики.  </w:t>
            </w:r>
          </w:p>
          <w:p w:rsidR="00000000" w:rsidDel="00000000" w:rsidP="00000000" w:rsidRDefault="00000000" w:rsidRPr="00000000" w14:paraId="00000062">
            <w:pPr>
              <w:spacing w:after="0" w:line="240" w:lineRule="auto"/>
              <w:ind w:left="7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2. Віртуальна реальність: філософія Мережі</w:t>
            </w:r>
          </w:p>
          <w:p w:rsidR="00000000" w:rsidDel="00000000" w:rsidP="00000000" w:rsidRDefault="00000000" w:rsidRPr="00000000" w14:paraId="00000063">
            <w:pPr>
              <w:spacing w:after="0" w:line="240" w:lineRule="auto"/>
              <w:ind w:left="7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3. Соціальні мережі, епохи Web 2.0, Web 3.0: перспективи розвитку онлайну</w:t>
            </w:r>
          </w:p>
          <w:p w:rsidR="00000000" w:rsidDel="00000000" w:rsidP="00000000" w:rsidRDefault="00000000" w:rsidRPr="00000000" w14:paraId="00000064">
            <w:pPr>
              <w:spacing w:after="0" w:line="240" w:lineRule="auto"/>
              <w:ind w:left="7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4 Громадянська журналістика в онлайні: що означає бути активним блогером?</w:t>
            </w:r>
          </w:p>
          <w:p w:rsidR="00000000" w:rsidDel="00000000" w:rsidP="00000000" w:rsidRDefault="00000000" w:rsidRPr="00000000" w14:paraId="00000065">
            <w:pPr>
              <w:spacing w:after="0" w:line="240" w:lineRule="auto"/>
              <w:ind w:left="720" w:firstLine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Змістовий модуль 2. Особливості роботи в ІЖ</w:t>
            </w:r>
          </w:p>
          <w:p w:rsidR="00000000" w:rsidDel="00000000" w:rsidP="00000000" w:rsidRDefault="00000000" w:rsidRPr="00000000" w14:paraId="00000066">
            <w:pPr>
              <w:spacing w:after="0" w:line="240" w:lineRule="auto"/>
              <w:ind w:left="7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5.  Жанрова палітра нових медій</w:t>
            </w:r>
          </w:p>
          <w:p w:rsidR="00000000" w:rsidDel="00000000" w:rsidP="00000000" w:rsidRDefault="00000000" w:rsidRPr="00000000" w14:paraId="00000067">
            <w:pPr>
              <w:spacing w:after="0" w:line="240" w:lineRule="auto"/>
              <w:ind w:left="7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6. Як писати для онлайну?</w:t>
            </w:r>
          </w:p>
          <w:p w:rsidR="00000000" w:rsidDel="00000000" w:rsidP="00000000" w:rsidRDefault="00000000" w:rsidRPr="00000000" w14:paraId="00000068">
            <w:pPr>
              <w:spacing w:after="0" w:line="240" w:lineRule="auto"/>
              <w:ind w:left="7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7. Мультимедійність,  гіпертекст в нових медіа</w:t>
            </w:r>
          </w:p>
          <w:p w:rsidR="00000000" w:rsidDel="00000000" w:rsidP="00000000" w:rsidRDefault="00000000" w:rsidRPr="00000000" w14:paraId="00000069">
            <w:pPr>
              <w:spacing w:after="0" w:line="240" w:lineRule="auto"/>
              <w:ind w:left="7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8. Конвергентний ньюзрум та інтерактивність: характеристика і особливості</w:t>
            </w:r>
          </w:p>
          <w:p w:rsidR="00000000" w:rsidDel="00000000" w:rsidP="00000000" w:rsidRDefault="00000000" w:rsidRPr="00000000" w14:paraId="0000006A">
            <w:pPr>
              <w:spacing w:after="0" w:line="240" w:lineRule="auto"/>
              <w:ind w:left="7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9. Перевірка та популяризація інформації у Мережі: SMM і фактчекінг</w:t>
            </w:r>
          </w:p>
          <w:p w:rsidR="00000000" w:rsidDel="00000000" w:rsidP="00000000" w:rsidRDefault="00000000" w:rsidRPr="00000000" w14:paraId="0000006B">
            <w:pPr>
              <w:spacing w:after="0" w:line="240" w:lineRule="auto"/>
              <w:ind w:left="7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Підсумковий контроль, форма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залік 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Пререквізити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Для вивчення курсу студенти потребують базових знань з теорії та практики журналістики, соціальних комунікацій, достатніх для сприйняття категоріального апарату та термінології нових медій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Навчальні методи та техніки, які будуть використовуватися під час викладання курсу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Презентація, лекції, колаборативне навчання (форми – групові проекти) проектно-орієнтоване навчання, дискусія</w:t>
            </w:r>
          </w:p>
          <w:p w:rsidR="00000000" w:rsidDel="00000000" w:rsidP="00000000" w:rsidRDefault="00000000" w:rsidRPr="00000000" w14:paraId="0000007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Необхідне обладнання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Із урахуванням особливостей навчальної дисципліни.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Вивчення курсу потребує використання програмного забезпечення, крім загально вживаних програм і операційних систем.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Критерії оцінювання (окремо для кожного виду навчальної діяльності)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Оцінювання проводиться за 100-бальною шкалою. 50 балів студенти набирають впродовж семестру на основі виконання завдань на практичних заняттях, 50 балів – залікова частина (виконання двох індивідуальних проектів, колоквіум)</w:t>
            </w:r>
          </w:p>
          <w:p w:rsidR="00000000" w:rsidDel="00000000" w:rsidP="00000000" w:rsidRDefault="00000000" w:rsidRPr="00000000" w14:paraId="0000007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Письмові роботи: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Очікується, що студенти виконають декілька видів письмових робіт (есе, вирішення кейсу).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Академічна доброчесність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: Очікується, що роботи студентів будуть їх оригінальними дослідженнями чи міркуваннями. Відсутність посилань на використані джерела, фабрикування джерел, списування, втручання в роботу інших студентів становлять, але не обмежують, приклади можливої академічної недоброчесності. Виявлення ознак академічної недоброчесності в письмовій роботі студента є підставою для її незарахуванння викладачем, незалежно від масштабів плагіату чи обману.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Відвідання занять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є важливою складовою навчання. Очікується, що всі студенти відвідають усі лекції і практичні зайняття курсу. Студенти мають інформувати викладача про неможливість відвідати заняття. У будь-якому випадку студенти зобов’язані дотримуватися усіх строків визначених для виконання усіх видів письмових робіт, передбачених курсом.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Література.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олітика виставлення балів.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Враховуються бали набрані на поточному тестуванні, самостійній роботі та бали підсумкового тестування. 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 w:rsidR="00000000" w:rsidDel="00000000" w:rsidP="00000000" w:rsidRDefault="00000000" w:rsidRPr="00000000" w14:paraId="0000007B">
            <w:pPr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Жодні форми порушення академічної доброчесності не толеруються.</w:t>
            </w:r>
          </w:p>
          <w:p w:rsidR="00000000" w:rsidDel="00000000" w:rsidP="00000000" w:rsidRDefault="00000000" w:rsidRPr="00000000" w14:paraId="0000007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Питання до заліку чи екзамену.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  <w:tab/>
              <w:t xml:space="preserve">Історія виникнення Інтернету. Першопочаткові ідеї творення</w:t>
            </w:r>
          </w:p>
          <w:p w:rsidR="00000000" w:rsidDel="00000000" w:rsidP="00000000" w:rsidRDefault="00000000" w:rsidRPr="00000000" w14:paraId="0000008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  <w:tab/>
              <w:t xml:space="preserve">Характерні функції онлайну</w:t>
            </w:r>
          </w:p>
          <w:p w:rsidR="00000000" w:rsidDel="00000000" w:rsidP="00000000" w:rsidRDefault="00000000" w:rsidRPr="00000000" w14:paraId="0000008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  <w:tab/>
              <w:t xml:space="preserve">Чи руйнує Інтернет межі суспільної культури?</w:t>
            </w:r>
          </w:p>
          <w:p w:rsidR="00000000" w:rsidDel="00000000" w:rsidP="00000000" w:rsidRDefault="00000000" w:rsidRPr="00000000" w14:paraId="0000008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</w:t>
              <w:tab/>
              <w:t xml:space="preserve">Історія виникнення соціальних мереж</w:t>
            </w:r>
          </w:p>
          <w:p w:rsidR="00000000" w:rsidDel="00000000" w:rsidP="00000000" w:rsidRDefault="00000000" w:rsidRPr="00000000" w14:paraId="0000008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</w:t>
              <w:tab/>
              <w:t xml:space="preserve">Природа комунікації у соціальних мережах. Характеристика зв’язків</w:t>
            </w:r>
          </w:p>
          <w:p w:rsidR="00000000" w:rsidDel="00000000" w:rsidP="00000000" w:rsidRDefault="00000000" w:rsidRPr="00000000" w14:paraId="0000008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</w:t>
              <w:tab/>
              <w:t xml:space="preserve">Піраміда спілкування у соціальних мережах за Денисом Довгополим</w:t>
            </w:r>
          </w:p>
          <w:p w:rsidR="00000000" w:rsidDel="00000000" w:rsidP="00000000" w:rsidRDefault="00000000" w:rsidRPr="00000000" w14:paraId="0000008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</w:t>
              <w:tab/>
              <w:t xml:space="preserve">Поняття віртуальної, доповненої, змішаної реальності. Приклади</w:t>
            </w:r>
          </w:p>
          <w:p w:rsidR="00000000" w:rsidDel="00000000" w:rsidP="00000000" w:rsidRDefault="00000000" w:rsidRPr="00000000" w14:paraId="0000008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</w:t>
              <w:tab/>
              <w:t xml:space="preserve">Як віртуальна реальність допомагає журналістиці? Навести приклади використання VR у медіа.</w:t>
            </w:r>
          </w:p>
          <w:p w:rsidR="00000000" w:rsidDel="00000000" w:rsidP="00000000" w:rsidRDefault="00000000" w:rsidRPr="00000000" w14:paraId="0000008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</w:t>
              <w:tab/>
              <w:t xml:space="preserve">Традиційні жанри ЗМК та нові жанри у нових медіа – трансформація чи новий формат. Типологія жанрів нових медіа. Приклади</w:t>
            </w:r>
          </w:p>
          <w:p w:rsidR="00000000" w:rsidDel="00000000" w:rsidP="00000000" w:rsidRDefault="00000000" w:rsidRPr="00000000" w14:paraId="0000008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</w:t>
              <w:tab/>
              <w:t xml:space="preserve"> Як писати текст для онлайн-видання? </w:t>
            </w:r>
          </w:p>
          <w:p w:rsidR="00000000" w:rsidDel="00000000" w:rsidP="00000000" w:rsidRDefault="00000000" w:rsidRPr="00000000" w14:paraId="0000008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</w:t>
              <w:tab/>
              <w:t xml:space="preserve"> Гіперпосилання. Внутрішні і зовнішні гіперпосилання. Їхня важливість для онлайн-тексту.</w:t>
            </w:r>
          </w:p>
          <w:p w:rsidR="00000000" w:rsidDel="00000000" w:rsidP="00000000" w:rsidRDefault="00000000" w:rsidRPr="00000000" w14:paraId="0000008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</w:t>
              <w:tab/>
              <w:t xml:space="preserve"> Мультимедійність. Визначення поняття. Чому мультимедійність можна назвати ключовою ознакою веб-журналістики?</w:t>
            </w:r>
          </w:p>
          <w:p w:rsidR="00000000" w:rsidDel="00000000" w:rsidP="00000000" w:rsidRDefault="00000000" w:rsidRPr="00000000" w14:paraId="0000008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</w:t>
              <w:tab/>
              <w:t xml:space="preserve"> Інтерактивність. Типи інтерактивності. Як використовувати інтерактивність для збільшення трафіку сайту?</w:t>
            </w:r>
          </w:p>
          <w:p w:rsidR="00000000" w:rsidDel="00000000" w:rsidP="00000000" w:rsidRDefault="00000000" w:rsidRPr="00000000" w14:paraId="0000008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</w:t>
              <w:tab/>
              <w:t xml:space="preserve"> Конвергентний ньюзрум. Поняття терміну та типологія. Позитивні і негативні ознаки.</w:t>
            </w:r>
          </w:p>
          <w:p w:rsidR="00000000" w:rsidDel="00000000" w:rsidP="00000000" w:rsidRDefault="00000000" w:rsidRPr="00000000" w14:paraId="0000008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</w:t>
              <w:tab/>
              <w:t xml:space="preserve"> Як працювати з веб-дизайном. Які компоненти є важливими в архітектоніці сайту? Чому?</w:t>
            </w:r>
          </w:p>
          <w:p w:rsidR="00000000" w:rsidDel="00000000" w:rsidP="00000000" w:rsidRDefault="00000000" w:rsidRPr="00000000" w14:paraId="0000008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</w:t>
              <w:tab/>
              <w:t xml:space="preserve"> Світлина у нових медіа. Як створити найкращу фотоілюстрацію?</w:t>
            </w:r>
          </w:p>
          <w:p w:rsidR="00000000" w:rsidDel="00000000" w:rsidP="00000000" w:rsidRDefault="00000000" w:rsidRPr="00000000" w14:paraId="0000008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17.</w:t>
              <w:tab/>
              <w:t xml:space="preserve"> Важливість заголовку у нових медіа. Як створити успішні заголовки для онлайн-новин?</w:t>
            </w:r>
          </w:p>
          <w:p w:rsidR="00000000" w:rsidDel="00000000" w:rsidP="00000000" w:rsidRDefault="00000000" w:rsidRPr="00000000" w14:paraId="0000009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18.</w:t>
              <w:tab/>
              <w:t xml:space="preserve"> Редактор соціальних мереж. Як розвивати медіа у Facebook, Instagram, Telegram?</w:t>
            </w:r>
          </w:p>
          <w:p w:rsidR="00000000" w:rsidDel="00000000" w:rsidP="00000000" w:rsidRDefault="00000000" w:rsidRPr="00000000" w14:paraId="0000009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Опитування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Анкету-оцінку з метою оцінювання якості курсу буде надано по завершенню курсу.</w:t>
            </w:r>
          </w:p>
        </w:tc>
      </w:tr>
    </w:tbl>
    <w:p w:rsidR="00000000" w:rsidDel="00000000" w:rsidP="00000000" w:rsidRDefault="00000000" w:rsidRPr="00000000" w14:paraId="00000094">
      <w:pPr>
        <w:spacing w:after="0" w:line="240" w:lineRule="auto"/>
        <w:jc w:val="both"/>
        <w:rPr>
          <w:rFonts w:ascii="Garamond" w:cs="Garamond" w:eastAsia="Garamond" w:hAnsi="Garamond"/>
          <w:color w:val="000000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after="0" w:line="240" w:lineRule="auto"/>
        <w:jc w:val="both"/>
        <w:rPr>
          <w:rFonts w:ascii="Garamond" w:cs="Garamond" w:eastAsia="Garamond" w:hAnsi="Garamond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850" w:top="850" w:left="1417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61"/>
      <w:numFmt w:val="bullet"/>
      <w:lvlText w:val="-"/>
      <w:lvlJc w:val="left"/>
      <w:pPr>
        <w:ind w:left="720" w:hanging="360"/>
      </w:pPr>
      <w:rPr>
        <w:rFonts w:ascii="Garamond" w:cs="Garamond" w:eastAsia="Garamond" w:hAnsi="Garamond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01047F"/>
    <w:pPr>
      <w:spacing w:after="200" w:line="276" w:lineRule="auto"/>
    </w:pPr>
    <w:rPr>
      <w:rFonts w:ascii="Calibri" w:cs="Times New Roman" w:eastAsia="Calibri" w:hAnsi="Calibri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List Paragraph"/>
    <w:basedOn w:val="a"/>
    <w:uiPriority w:val="34"/>
    <w:qFormat w:val="1"/>
    <w:rsid w:val="00EF22BC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0jyh85O0ySdsTEMvoskWVFLDYA==">AMUW2mXmoWcE2MfqCNKXn8+qLZEW50eEKuhjcDRExFkEfYvjs/mcZjfK+7LCUbsWalQB9zncNW8J9VPr/4qae+l38QidGqqu6XEg56MoLGR2vYzqKCDcvolrWl9e6VYteqwlu7A/VtPD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2020-02-03T10:37:00Z</dcterms:created>
  <dc:creator>LNU</dc:creator>
</cp:coreProperties>
</file>