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62A9" w14:textId="77777777" w:rsidR="008E0A67" w:rsidRPr="007144EE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3CB4ABCF" w14:textId="77777777" w:rsidR="008E0A67" w:rsidRPr="007144EE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A3009CC" w14:textId="77777777" w:rsidR="008E0A67" w:rsidRPr="007144EE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журналістики</w:t>
      </w:r>
    </w:p>
    <w:p w14:paraId="1FF4E301" w14:textId="77777777" w:rsidR="008E0A67" w:rsidRPr="007144EE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зарубіжної преси та інформації</w:t>
      </w:r>
    </w:p>
    <w:p w14:paraId="10B555A3" w14:textId="77777777" w:rsidR="008E0A67" w:rsidRDefault="008E0A67" w:rsidP="008E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7A31181" w14:textId="77777777" w:rsidR="008E0A67" w:rsidRDefault="008E0A67" w:rsidP="008E0A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E339AF" w14:textId="77777777" w:rsidR="008E0A67" w:rsidRDefault="008E0A67" w:rsidP="008E0A6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14:paraId="5928D4C6" w14:textId="77777777" w:rsidR="008E0A67" w:rsidRDefault="008E0A67" w:rsidP="008E0A6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14:paraId="0E77A6D8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засіданні кафедри </w:t>
      </w:r>
    </w:p>
    <w:p w14:paraId="1F486A10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зарубіжної преси та інформації</w:t>
      </w:r>
    </w:p>
    <w:p w14:paraId="3819A721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факультету журналістики </w:t>
      </w:r>
    </w:p>
    <w:p w14:paraId="4B2D631F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Львівського національного університету </w:t>
      </w:r>
    </w:p>
    <w:p w14:paraId="274076B4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 Івана Франка </w:t>
      </w:r>
    </w:p>
    <w:p w14:paraId="6F169414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03BC86A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Протокол №3 від 5 вересня 2022 року</w:t>
      </w:r>
    </w:p>
    <w:p w14:paraId="20845BCF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– </w:t>
      </w:r>
    </w:p>
    <w:p w14:paraId="10C2CAC0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наук із соціальних комунікацій</w:t>
      </w:r>
    </w:p>
    <w:p w14:paraId="1BE8E438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u w:val="single"/>
        </w:rPr>
        <w:drawing>
          <wp:inline distT="0" distB="0" distL="0" distR="0" wp14:anchorId="2BB314C8" wp14:editId="1030F96D">
            <wp:extent cx="925427" cy="315704"/>
            <wp:effectExtent l="0" t="0" r="0" b="0"/>
            <wp:docPr id="13" name="image1.png" descr="C:\Users\Marian\AppData\Local\Microsoft\Windows\Temporary Internet Files\Content.Word\IMAG20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ian\AppData\Local\Microsoft\Windows\Temporary Internet Files\Content.Word\IMAG2029.png"/>
                    <pic:cNvPicPr preferRelativeResize="0"/>
                  </pic:nvPicPr>
                  <pic:blipFill>
                    <a:blip r:embed="rId5"/>
                    <a:srcRect l="83849" t="11773" r="646" b="53980"/>
                    <a:stretch>
                      <a:fillRect/>
                    </a:stretch>
                  </pic:blipFill>
                  <pic:spPr>
                    <a:xfrm>
                      <a:off x="0" y="0"/>
                      <a:ext cx="925427" cy="315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професор Мар’ян ЖИТАРЮК</w:t>
      </w:r>
    </w:p>
    <w:p w14:paraId="50880239" w14:textId="77777777" w:rsidR="008E0A67" w:rsidRDefault="008E0A67" w:rsidP="008E0A6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CCA224C" w14:textId="77777777" w:rsidR="008E0A67" w:rsidRDefault="008E0A67" w:rsidP="008E0A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926C11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навчальної дисципліни</w:t>
      </w:r>
    </w:p>
    <w:p w14:paraId="29489355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«Національні ресурси сучасної європейської культури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медіааспект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)»,</w:t>
      </w:r>
    </w:p>
    <w:p w14:paraId="6048DE79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що викладається в межах </w:t>
      </w:r>
    </w:p>
    <w:p w14:paraId="668BA371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ОСВІТНЬО-ПРОФЕСІЙНОЇ ПРОГРАМИ </w:t>
      </w:r>
    </w:p>
    <w:p w14:paraId="160A1DF0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«ЖУРНАЛІСТИКА»</w:t>
      </w:r>
    </w:p>
    <w:p w14:paraId="1D2B4BA5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другого (магістерського) рівня вищої освіти</w:t>
      </w:r>
    </w:p>
    <w:p w14:paraId="2101A90C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здобувачів зі спеціальності 061 – журналістика</w:t>
      </w:r>
    </w:p>
    <w:p w14:paraId="57BEFC5D" w14:textId="77777777" w:rsidR="008E0A67" w:rsidRDefault="008E0A67" w:rsidP="008E0A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E44ECE" w14:textId="493EBF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 – 202</w:t>
      </w:r>
      <w:r w:rsidR="009954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55B01891" w14:textId="77777777" w:rsidR="008E0A67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FAB4372" w14:textId="77777777" w:rsidR="008E0A67" w:rsidRDefault="008E0A67" w:rsidP="008E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702"/>
        <w:gridCol w:w="8783"/>
      </w:tblGrid>
      <w:tr w:rsidR="008E0A67" w14:paraId="3A06F1A5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76546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Назва дисципліни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507BE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«Національні ресурси сучасної європейської культури (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медіааспект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)»</w:t>
            </w:r>
          </w:p>
        </w:tc>
      </w:tr>
      <w:tr w:rsidR="008E0A67" w14:paraId="7E7DC4BD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116E4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Адреса викладання </w:t>
            </w:r>
          </w:p>
          <w:p w14:paraId="0887FB67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дисципліни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45856" w14:textId="77777777" w:rsidR="008E0A67" w:rsidRPr="0046061C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Вул. Генерала Чупринки, 49, Львів</w:t>
            </w:r>
          </w:p>
        </w:tc>
      </w:tr>
      <w:tr w:rsidR="008E0A67" w14:paraId="71B98742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17D46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 та кафедра, за якою закріплена дисципліна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FAE97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Факультет журналістики, кафедра зарубіжної преси та інформації</w:t>
            </w:r>
          </w:p>
        </w:tc>
      </w:tr>
      <w:tr w:rsidR="008E0A67" w14:paraId="1FECA7BC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6D5DA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Галузь знань, шифр та назва спеціальності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7038E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Галузь знань – 06 Журналістика, </w:t>
            </w:r>
          </w:p>
          <w:p w14:paraId="7DE0460F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Спеціальність – 061 Журналістика</w:t>
            </w:r>
          </w:p>
        </w:tc>
      </w:tr>
      <w:tr w:rsidR="008E0A67" w14:paraId="51F596DF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B9B8E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Викладач</w:t>
            </w:r>
          </w:p>
          <w:p w14:paraId="6DBB82A1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дисципліни  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F57D8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Хоменко Тетяна Миколаївна, доцент кафедри зарубіжної преси та інформації;</w:t>
            </w:r>
          </w:p>
          <w:p w14:paraId="0F29CEF7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0A67" w14:paraId="3BCD203D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9CB3E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Контактна інформація викладачів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6E861" w14:textId="77777777" w:rsidR="008E0A67" w:rsidRPr="0046061C" w:rsidRDefault="0058692E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008E0A67" w:rsidRPr="0046061C">
                <w:rPr>
                  <w:rFonts w:ascii="Times New Roman" w:hAnsi="Times New Roman" w:cs="Times New Roman"/>
                  <w:color w:val="0563C1"/>
                  <w:u w:val="single"/>
                </w:rPr>
                <w:t>tetyana.khomenko</w:t>
              </w:r>
            </w:hyperlink>
            <w:hyperlink r:id="rId7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@lnu.edu.ua</w:t>
              </w:r>
            </w:hyperlink>
          </w:p>
          <w:p w14:paraId="4E6DCFCB" w14:textId="77777777" w:rsidR="008E0A67" w:rsidRPr="0046061C" w:rsidRDefault="0058692E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https://journ.lnu.edu.ua/employee/homenko-t-m</w:t>
              </w:r>
            </w:hyperlink>
            <w:r w:rsidR="008E0A67" w:rsidRPr="004606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5C970A4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Львів, вул. Генерала Чупринки, 49,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. 305</w:t>
            </w:r>
          </w:p>
          <w:p w14:paraId="7BF331DF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0A67" w14:paraId="091C6ECE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A911D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Консультації з питань навчання по дисципліні відбуваються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DCDEA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Консультації проводяться в день проведення лекцій/практичних занять (за попередньою домовленістю) та відповідно до графіка чергування викладачів  на кафедрі (вул. Генерала Чупринки, 49,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.  305). Також можливі он-лайн консультації через 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Viber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, E-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. Час он-лайн консультацій можна також узгодити у телефонному режимі (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. 0978689140) або, написавши  на електронну пошту викладача.</w:t>
            </w:r>
          </w:p>
          <w:p w14:paraId="0D5175AF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0A67" w14:paraId="2B67ABE2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3791A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Сторінка курсу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9B0FD" w14:textId="0D73C3B1" w:rsidR="008E0A67" w:rsidRPr="0046061C" w:rsidRDefault="0058692E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CA64B6">
                <w:rPr>
                  <w:rStyle w:val="a4"/>
                  <w:rFonts w:ascii="Times New Roman" w:eastAsia="Times New Roman" w:hAnsi="Times New Roman"/>
                </w:rPr>
                <w:t>https://journ.lnu.edu.ua/wp-content/uploads/2023/09/Natsionalni-resursy-suchasnoi-yevropeiskoi-kultury-(mediaaspekt).pdf</w:t>
              </w:r>
            </w:hyperlink>
            <w:r w:rsidR="008E0A67" w:rsidRPr="0046061C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8E0A67" w14:paraId="0094D910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9CC00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 про курс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4001B" w14:textId="77777777" w:rsidR="008E0A67" w:rsidRPr="0046061C" w:rsidRDefault="008E0A67" w:rsidP="00F9512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Дисципліна «Національні ресурси сучасної європейської культури (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медіааспект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)» є вибірковою дисципліною зі спеціальності 061 – журналістика для освітньої програми «Журналістика», яка викладається в другому семестрі  в обсязі 3 кредитів (за Європейською Кредитно-Трансферною Системою ECTS).</w:t>
            </w:r>
          </w:p>
        </w:tc>
      </w:tr>
      <w:tr w:rsidR="008E0A67" w14:paraId="123CD13F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7F8B3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Коротка анотація курсу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CEC94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Курс «Національні ресурси сучасної європейської культури (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медіааспект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)» адаптований до сучасних інформаційних умов, сприяє інтелектуальній та універсальній підготовці фахівців. Основне спрямування курсу –  формування базових знань про специфіку різних культурних регіонів, особливості національної культурної свідомості та формування модуль-особистостей нації і про рівень висвітлення цього процесу у різних інформаційно-комунікативних  дискурсах. </w:t>
            </w:r>
          </w:p>
        </w:tc>
      </w:tr>
      <w:tr w:rsidR="008E0A67" w14:paraId="75E2D6AF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40B85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Мета та цілі курсу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6946B" w14:textId="45779FBC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Мета курсу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-  вивчення основних чинників формування та функціонування національних культур, зокрема й української культури, в умовах сучасних міграційних процесів, кризи мультикультуралізму, гібридних війн та ризиків для культури, пов’язаних з російсько-українською війною. Заакцентовано увагу на посередництві медійного чинника у формуванні уявлень про культуру, на активації історичної пам’яті та національних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сенсів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через публіцистичний дискурс сучасності. </w:t>
            </w:r>
          </w:p>
          <w:p w14:paraId="7928CA99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Цілі (завдання)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курсу -   З огляду на свій фах, майбутні журналісти мають підготуватися не тільки теоретично, а й отримати певні практичні знання й навики:</w:t>
            </w:r>
          </w:p>
          <w:p w14:paraId="2CF147FE" w14:textId="77777777" w:rsidR="008E0A67" w:rsidRPr="0046061C" w:rsidRDefault="008E0A67" w:rsidP="008E0A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вільно оперувати термінологією, що стосується питань культури національної і світової;</w:t>
            </w:r>
          </w:p>
          <w:p w14:paraId="3F63B137" w14:textId="77777777" w:rsidR="008E0A67" w:rsidRPr="0046061C" w:rsidRDefault="008E0A67" w:rsidP="008E0A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вільно оперувати історичними фактами, прикладами, що стосуються різних аспектів 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культуротворення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E9271EE" w14:textId="77777777" w:rsidR="008E0A67" w:rsidRPr="0046061C" w:rsidRDefault="008E0A67" w:rsidP="008E0A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визначати роль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свідомісного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  чинника у формуванні культурної картини світу;</w:t>
            </w:r>
          </w:p>
          <w:p w14:paraId="0329A755" w14:textId="77777777" w:rsidR="008E0A67" w:rsidRPr="0046061C" w:rsidRDefault="008E0A67" w:rsidP="008E0A6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125"/>
              </w:rPr>
            </w:pPr>
            <w:r w:rsidRPr="0046061C">
              <w:rPr>
                <w:rFonts w:ascii="Times New Roman" w:eastAsia="Times New Roman" w:hAnsi="Times New Roman" w:cs="Times New Roman"/>
                <w:color w:val="1D2125"/>
              </w:rPr>
              <w:t xml:space="preserve">створювати якісний медіапродукт, аналізуючи 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тенденції культурного розвитку та історично-культурних закономірностей;</w:t>
            </w:r>
          </w:p>
          <w:p w14:paraId="700522B2" w14:textId="77777777" w:rsidR="008E0A67" w:rsidRPr="0046061C" w:rsidRDefault="008E0A67" w:rsidP="008E0A6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125"/>
              </w:rPr>
            </w:pPr>
            <w:r w:rsidRPr="0046061C">
              <w:rPr>
                <w:rFonts w:ascii="Times New Roman" w:eastAsia="Times New Roman" w:hAnsi="Times New Roman" w:cs="Times New Roman"/>
                <w:color w:val="1D2125"/>
              </w:rPr>
              <w:t xml:space="preserve">ефективно просувати створений медійний продукт, фахово 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обґрунтовувати власну позицію щодо зв’язку національних культур з культурою світовою.</w:t>
            </w:r>
          </w:p>
          <w:p w14:paraId="1010F710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0A67" w14:paraId="2D040F73" w14:textId="77777777" w:rsidTr="0046061C">
        <w:trPr>
          <w:trHeight w:val="28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2E86B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Література для вивчення дисципліни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B19A0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Базова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402F747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t> </w:t>
            </w:r>
          </w:p>
          <w:p w14:paraId="70D524D9" w14:textId="77777777" w:rsidR="008E0A67" w:rsidRPr="0046061C" w:rsidRDefault="008E0A67" w:rsidP="008E0A6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Бистрицький Є., Зимовець Р.,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Пролеєв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С. Комунікація і культура в ґлобальному світі. — К.: Дух і Літера, 2020. — 416 с. </w:t>
            </w:r>
          </w:p>
          <w:p w14:paraId="3BF392AB" w14:textId="113FE1BD" w:rsidR="008E0A67" w:rsidRPr="0046061C" w:rsidRDefault="008E0A67" w:rsidP="008E0A67">
            <w:pPr>
              <w:numPr>
                <w:ilvl w:val="0"/>
                <w:numId w:val="1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Вовканич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С. Інформація, інтелект, нація. – Львів: Місіонер, 1999.  –  414 с.</w:t>
            </w:r>
          </w:p>
          <w:p w14:paraId="5AC3C156" w14:textId="22DCEA7E" w:rsidR="00566C8A" w:rsidRPr="0046061C" w:rsidRDefault="00566C8A" w:rsidP="008E0A67">
            <w:pPr>
              <w:numPr>
                <w:ilvl w:val="0"/>
                <w:numId w:val="1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Зражевська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Н.І. Масова комунікація і культура: Лекції. – Черкаси, 2006. [Електронний ресурс]. – Режим доступу: </w:t>
            </w:r>
            <w:hyperlink r:id="rId10">
              <w:r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http://eprints.cdu.edu.ua/242/1/%D0%97%D1%80%D0%B0%D0%B6%D0%B5%D0%B2%D1%81%D1%8C%D0%BA%D0%B0_%D0%9D._%D0%86._%D0%9C%D0%B0%D1%81%D0%BE%D0%B2%D0%B0_%D0%BA%D0%BE%D0%BC%D1%83%D0%BD%D1%96%D0%BA%D0%B0%D1%86%D1%96%D1%8F_%D1%96_%D0%BA%D1%83%D0%BB%D1%8C%D1%82%D1%83%D1%80%D0%B0.pdf</w:t>
              </w:r>
            </w:hyperlink>
          </w:p>
          <w:p w14:paraId="0A4E6B16" w14:textId="77777777" w:rsidR="008E0A67" w:rsidRPr="0046061C" w:rsidRDefault="008E0A67" w:rsidP="008E0A67">
            <w:pPr>
              <w:numPr>
                <w:ilvl w:val="0"/>
                <w:numId w:val="1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Кулик В. Дискурс українських медій: ідентичності, ідеології, владні стосунки, – К: “Критика”, 2010. – 656 с.</w:t>
            </w:r>
          </w:p>
          <w:p w14:paraId="7D6EF0F9" w14:textId="77777777" w:rsidR="008E0A67" w:rsidRPr="0046061C" w:rsidRDefault="008E0A67" w:rsidP="008E0A67">
            <w:pPr>
              <w:numPr>
                <w:ilvl w:val="0"/>
                <w:numId w:val="1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Лось Й. Д. Л79 Публіцистика й тенденції розвитку світу: Навчальний посібник для вищих навчальних закладів III–IV рівнів акредитації: У 2 ч. – Ч. 1. – Львів: ПАІС, 2008. – 376 с.</w:t>
            </w:r>
          </w:p>
          <w:p w14:paraId="241F7353" w14:textId="77777777" w:rsidR="008E0A67" w:rsidRPr="0046061C" w:rsidRDefault="008E0A67" w:rsidP="008E0A67">
            <w:pPr>
              <w:numPr>
                <w:ilvl w:val="0"/>
                <w:numId w:val="1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Серажим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К. Дискурс як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соціолінгвальне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явище: методологія, архітектоніка, варіативність. [На матеріалах сучасної газетної публіцистики]: Монографія / За ред. В.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Різуна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. / Київ.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нац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. ун-т ім. Тараса Шевченка. – К., 2002. – 392 с.  </w:t>
            </w:r>
          </w:p>
          <w:p w14:paraId="6597FC29" w14:textId="77777777" w:rsidR="008E0A67" w:rsidRPr="0046061C" w:rsidRDefault="008E0A67" w:rsidP="00F9512A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Додаткова:</w:t>
            </w:r>
          </w:p>
          <w:p w14:paraId="12B195E7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t> </w:t>
            </w:r>
          </w:p>
          <w:p w14:paraId="41D06CB3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288" w:right="-5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46061C"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>Leopolis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>Multiplex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. — К.: Грані-Т, 2008. — 480 с. — Серія «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De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profundis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».</w:t>
            </w:r>
          </w:p>
          <w:p w14:paraId="7C667F7B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Івасечко О.Я.,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Здоровега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М.В.  Криза політики мультикультуралізму в Європі: причини та наслідки [Електронний ресурс]. – Режим доступу: </w:t>
            </w:r>
            <w:hyperlink r:id="rId11">
              <w:r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https://shron1.chtyvo.org.ua/Ivasechko_Olha/Kryza_polityky_multykulturalizmu_v_Yevropi_prychyny_ta_naslidky.pdf</w:t>
              </w:r>
            </w:hyperlink>
            <w:r w:rsidRPr="0046061C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  <w:p w14:paraId="0335903E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Козловець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М.А.. Феномен національної ідентичності: виклики глобалізації [Електронний ресурс]. – Режим доступу:  </w:t>
            </w:r>
            <w:hyperlink r:id="rId12">
              <w:r w:rsidRPr="0046061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http://eprints.zu.edu.ua/6217/1/kozlovez_monograf.pdf</w:t>
              </w:r>
            </w:hyperlink>
          </w:p>
          <w:p w14:paraId="38EB460F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Кримський С. Під сигнатурою Софії. Видавничий дім «Києво-Могилянська академія», м. Київ, 2008 р., 718 с. (розділ Архетипи української культури). </w:t>
            </w:r>
          </w:p>
          <w:p w14:paraId="34EB7562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232323"/>
                <w:highlight w:val="white"/>
              </w:rPr>
              <w:t xml:space="preserve">Кулик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232323"/>
                <w:highlight w:val="white"/>
              </w:rPr>
              <w:t>В.Світова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232323"/>
                <w:highlight w:val="white"/>
              </w:rPr>
              <w:t xml:space="preserve"> мережа й національна ідентичність. 2011, грудень. 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[Електронний ресурс].</w:t>
            </w:r>
            <w:r w:rsidRPr="0046061C">
              <w:rPr>
                <w:rFonts w:ascii="Times New Roman" w:eastAsia="Times New Roman" w:hAnsi="Times New Roman" w:cs="Times New Roman"/>
                <w:color w:val="232323"/>
                <w:highlight w:val="white"/>
              </w:rPr>
              <w:t xml:space="preserve"> – Режим доступу: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3">
              <w:r w:rsidRPr="0046061C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https://krytyka.com/ua/articles/svitova-merezha-y-natsionalna-identychnist</w:t>
              </w:r>
            </w:hyperlink>
          </w:p>
          <w:p w14:paraId="48030977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Лисий І. Філософська і мистецька культура. – К. : «КМ Академія», 2004. – 368 с.</w:t>
            </w:r>
          </w:p>
          <w:p w14:paraId="378F0468" w14:textId="77777777" w:rsidR="008E0A67" w:rsidRPr="0046061C" w:rsidRDefault="008E0A67" w:rsidP="00F9512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Лось Й. Топ-аналітика світоглядної публіцистики: історія і сучасність / Й. Лось // Вісник Львівського університету.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Сеоія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журналістика. – 2022. –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Вип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. 51. – С. 160-171. </w:t>
            </w:r>
          </w:p>
          <w:p w14:paraId="04A8CC06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333333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Фрідман Томас Л. </w:t>
            </w:r>
            <w:r w:rsidRPr="0046061C">
              <w:rPr>
                <w:rFonts w:ascii="Times New Roman" w:eastAsia="Times New Roman" w:hAnsi="Times New Roman" w:cs="Times New Roman"/>
                <w:color w:val="333333"/>
              </w:rPr>
              <w:t xml:space="preserve"> Світ плаский! Глобалізований світ у XXI столітті. – Харків: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333333"/>
              </w:rPr>
              <w:t>Акта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333333"/>
              </w:rPr>
              <w:t xml:space="preserve">. – 676 с. 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[Електронний ресурс]. – Режим доступу: </w:t>
            </w:r>
          </w:p>
          <w:p w14:paraId="5AA7A52B" w14:textId="77777777" w:rsidR="008E0A67" w:rsidRPr="0046061C" w:rsidRDefault="0058692E" w:rsidP="00F9512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hyperlink r:id="rId14" w:anchor="v=onepage&amp;q&amp;f=false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https://books.google.com.ua/books?id=utHecj33MIIC&amp;pg=PR1&amp;hl=uk&amp;source=gbs_selected_pages&amp;cad=2#v=onepage&amp;q&amp;f=false</w:t>
              </w:r>
            </w:hyperlink>
            <w:r w:rsidR="008E0A67" w:rsidRPr="0046061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C785C27" w14:textId="77777777" w:rsidR="008E0A67" w:rsidRPr="0046061C" w:rsidRDefault="008E0A67" w:rsidP="00F951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Хоменко Т. Біблійний діалог в комунікативному полі інформаційної доби / Тетяна Хоменко //  ROČENKA UKRAJINSKO-SLOVENSKÁ, 2018. – С. 146-155 (див. також : www.eeda.sk  та  </w:t>
            </w:r>
            <w:hyperlink r:id="rId15">
              <w:r w:rsidRPr="0046061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www.eidv.eu</w:t>
              </w:r>
            </w:hyperlink>
            <w:r w:rsidRPr="0046061C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)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607435D5" w14:textId="77777777" w:rsidR="008E0A67" w:rsidRPr="0046061C" w:rsidRDefault="008E0A67" w:rsidP="00F9512A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Шевнюк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 О.Л. Ш37. Культурологія: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посіб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. — 3-тє вид., стер. — К.: Знання-. Прес, 2007. — 353 с. — (Вища освіта XXI століття).</w:t>
            </w:r>
          </w:p>
          <w:p w14:paraId="65421B59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t> </w:t>
            </w:r>
          </w:p>
          <w:p w14:paraId="341FFF8C" w14:textId="77777777" w:rsidR="008E0A67" w:rsidRPr="0046061C" w:rsidRDefault="008E0A67" w:rsidP="00F9512A">
            <w:pPr>
              <w:widowControl w:val="0"/>
              <w:tabs>
                <w:tab w:val="left" w:pos="384"/>
              </w:tabs>
              <w:spacing w:after="0" w:line="240" w:lineRule="auto"/>
              <w:ind w:left="107" w:firstLine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61C">
              <w:rPr>
                <w:rFonts w:ascii="Times New Roman" w:eastAsia="Times New Roman" w:hAnsi="Times New Roman" w:cs="Times New Roman"/>
                <w:b/>
              </w:rPr>
              <w:t>Інтернет-джерела:</w:t>
            </w:r>
          </w:p>
          <w:p w14:paraId="4A9B6C02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br/>
            </w:r>
          </w:p>
          <w:p w14:paraId="478B73E0" w14:textId="77777777" w:rsidR="008E0A67" w:rsidRPr="0046061C" w:rsidRDefault="0058692E" w:rsidP="00F951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https://detector.media/infospace/article/202370/2022-08-31-media-pro-muzyku-ta-kulturu-slukh-zapuskaie-anglomovnu-redaktsiyu/</w:t>
              </w:r>
            </w:hyperlink>
          </w:p>
          <w:p w14:paraId="4BE92879" w14:textId="77777777" w:rsidR="008E0A67" w:rsidRPr="0046061C" w:rsidRDefault="0058692E" w:rsidP="00F951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https://gwaramedia.com/40-ukrayinskyh-blogiv-pro-kulturu/</w:t>
              </w:r>
            </w:hyperlink>
          </w:p>
          <w:p w14:paraId="4AC28A77" w14:textId="77777777" w:rsidR="008E0A67" w:rsidRPr="0046061C" w:rsidRDefault="0058692E" w:rsidP="00F951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https://hromadske.ua/posts/yaksho-vnutrishnij-golos-kazhe-sho-ti-mig-bi-robiti-bilshe-ce-tvij-shans</w:t>
              </w:r>
            </w:hyperlink>
          </w:p>
          <w:p w14:paraId="2446CF46" w14:textId="77777777" w:rsidR="008E0A67" w:rsidRPr="0046061C" w:rsidRDefault="0058692E" w:rsidP="00F951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https://www.culturepartnership.eu/ua/article/french-links</w:t>
              </w:r>
            </w:hyperlink>
          </w:p>
          <w:p w14:paraId="4B8A7450" w14:textId="77777777" w:rsidR="008E0A67" w:rsidRPr="0046061C" w:rsidRDefault="0058692E" w:rsidP="00F951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0">
              <w:r w:rsidR="008E0A67"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https://journals.sagepub.com/home/mcs</w:t>
              </w:r>
            </w:hyperlink>
          </w:p>
          <w:p w14:paraId="199D10A2" w14:textId="77777777" w:rsidR="008E0A67" w:rsidRPr="0046061C" w:rsidRDefault="008E0A67" w:rsidP="00F951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Культура і медіа: вийти з зачарованого кола [Електронний ресурс]. – Режим доступу: </w:t>
            </w:r>
            <w:hyperlink r:id="rId21">
              <w:r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https://lb.ua/culture/2015/06/25/309324_kultura_i_media_viyti_z.html</w:t>
              </w:r>
            </w:hyperlink>
            <w:hyperlink r:id="rId22">
              <w:r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https://ukrsvit1.com.ua/zmi</w:t>
              </w:r>
            </w:hyperlink>
          </w:p>
          <w:p w14:paraId="3993DC16" w14:textId="77777777" w:rsidR="008E0A67" w:rsidRPr="0046061C" w:rsidRDefault="008E0A67" w:rsidP="00F951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Ткаченко В. Криза мультикультуралізму </w:t>
            </w:r>
            <w:r w:rsidRPr="0046061C">
              <w:rPr>
                <w:rFonts w:ascii="Times New Roman" w:eastAsia="Times New Roman" w:hAnsi="Times New Roman" w:cs="Times New Roman"/>
                <w:color w:val="3E3E3E"/>
                <w:highlight w:val="white"/>
              </w:rPr>
              <w:t xml:space="preserve">й проблеми єдиного освітнього поля. 21 лип. 2011 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[Електронний ресурс]. – Режим доступу:</w:t>
            </w:r>
            <w:r w:rsidRPr="0046061C">
              <w:rPr>
                <w:rFonts w:ascii="Times New Roman" w:eastAsia="Times New Roman" w:hAnsi="Times New Roman" w:cs="Times New Roman"/>
                <w:color w:val="3E3E3E"/>
                <w:highlight w:val="white"/>
              </w:rPr>
              <w:t xml:space="preserve"> </w:t>
            </w:r>
            <w:hyperlink r:id="rId23">
              <w:r w:rsidRPr="0046061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https://elibrary.ivinas.gov.ua/2803/</w:t>
              </w:r>
            </w:hyperlink>
          </w:p>
          <w:p w14:paraId="571A74EA" w14:textId="1BCD5835" w:rsidR="008E0A67" w:rsidRPr="0046061C" w:rsidRDefault="008E0A67" w:rsidP="004606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Ще більше голосів з України про літературу й культуру в іноземних ЗМІ. </w:t>
            </w:r>
            <w:r w:rsidRPr="0046061C">
              <w:rPr>
                <w:rFonts w:ascii="Times New Roman" w:eastAsia="Times New Roman" w:hAnsi="Times New Roman" w:cs="Times New Roman"/>
                <w:smallCaps/>
                <w:color w:val="FFFFFF"/>
                <w:highlight w:val="white"/>
              </w:rPr>
              <w:t> 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LITERARY HUB. 12.03.2022 [Електронний ресурс]. – Режим доступу: </w:t>
            </w:r>
            <w:hyperlink r:id="rId24">
              <w:r w:rsidRPr="0046061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https://chytomo.com/shche-bilshe-holosiv-z-ukrainy-pro-literaturu-j-kulturu-v-inozemnykh-zmi/</w:t>
              </w:r>
            </w:hyperlink>
          </w:p>
        </w:tc>
      </w:tr>
      <w:tr w:rsidR="008E0A67" w14:paraId="574477CF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16B79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Обсяг курсу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4B960" w14:textId="181028B4" w:rsidR="008E0A67" w:rsidRPr="0046061C" w:rsidRDefault="008E0A67" w:rsidP="00F9512A">
            <w:pPr>
              <w:widowControl w:val="0"/>
              <w:spacing w:before="1" w:after="0" w:line="240" w:lineRule="auto"/>
              <w:ind w:right="-49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t>Денна форма: 20 год. аудиторних занять (10 год. лекцій, 10 год. практичних занять), 70 год. – самостійна робота.</w:t>
            </w:r>
          </w:p>
          <w:p w14:paraId="66188F75" w14:textId="3EF64234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0A67" w14:paraId="473BD7CB" w14:textId="77777777" w:rsidTr="0046061C">
        <w:trPr>
          <w:trHeight w:val="38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52726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Очікувані результати навчання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BCCAC" w14:textId="77777777" w:rsidR="008E0A67" w:rsidRPr="0046061C" w:rsidRDefault="008E0A67" w:rsidP="00F9512A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Після завершення курсу студент буде </w:t>
            </w: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14:paraId="51D7C3AA" w14:textId="77777777" w:rsidR="008E0A67" w:rsidRPr="0046061C" w:rsidRDefault="008E0A67" w:rsidP="00F951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125"/>
              </w:rPr>
            </w:pPr>
            <w:r w:rsidRPr="0046061C">
              <w:rPr>
                <w:rFonts w:ascii="Times New Roman" w:eastAsia="Times New Roman" w:hAnsi="Times New Roman" w:cs="Times New Roman"/>
                <w:color w:val="1D2125"/>
              </w:rPr>
              <w:t>про специфіку підготовки медійних матеріалів на основі розуміння особливостей розвитку історії та культури;</w:t>
            </w:r>
          </w:p>
          <w:p w14:paraId="5D7A4126" w14:textId="77777777" w:rsidR="008E0A67" w:rsidRPr="0046061C" w:rsidRDefault="008E0A67" w:rsidP="00F951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125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різні рівні актуалізації понять «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етносвідомісна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культура»,  «історична пам’ять», «національний характер»,  «сучасна фольклорна пам’ять»;</w:t>
            </w:r>
          </w:p>
          <w:p w14:paraId="36223A54" w14:textId="77777777" w:rsidR="008E0A67" w:rsidRPr="0046061C" w:rsidRDefault="008E0A67" w:rsidP="00F951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особливості формування модуль-особистостей нації та рівень висвітлення цього процесу у різних інформаційно-комунікативних  дискурсах;</w:t>
            </w:r>
          </w:p>
          <w:p w14:paraId="5A247517" w14:textId="77777777" w:rsidR="008E0A67" w:rsidRPr="0046061C" w:rsidRDefault="008E0A67" w:rsidP="00F951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125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критерії формування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культуроцентричного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типу мислення.</w:t>
            </w:r>
          </w:p>
          <w:p w14:paraId="43ACE59F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У процесі навчання студенти повинні набути певних знань, щоб </w:t>
            </w: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уміти:</w:t>
            </w:r>
          </w:p>
          <w:p w14:paraId="5AF1DEAD" w14:textId="77777777" w:rsidR="008E0A67" w:rsidRPr="0046061C" w:rsidRDefault="008E0A67" w:rsidP="00F951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застосовувати на практиці різноманітні інформаційні ресурси на тему культури;</w:t>
            </w:r>
          </w:p>
          <w:p w14:paraId="0BF86B7E" w14:textId="77777777" w:rsidR="008E0A67" w:rsidRPr="0046061C" w:rsidRDefault="008E0A67" w:rsidP="00F951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1D2125"/>
              </w:rPr>
              <w:t xml:space="preserve">формувати інформаційний контент, який би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1D2125"/>
              </w:rPr>
              <w:t>грунтувався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1D2125"/>
              </w:rPr>
              <w:t xml:space="preserve"> на докладному аналізі 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 головних здобутків світової культури; </w:t>
            </w:r>
            <w:r w:rsidRPr="0046061C">
              <w:rPr>
                <w:rFonts w:ascii="Times New Roman" w:eastAsia="Times New Roman" w:hAnsi="Times New Roman" w:cs="Times New Roman"/>
                <w:color w:val="1D2125"/>
              </w:rPr>
              <w:t>  </w:t>
            </w:r>
          </w:p>
          <w:p w14:paraId="54406FAD" w14:textId="77777777" w:rsidR="008E0A67" w:rsidRPr="0046061C" w:rsidRDefault="008E0A67" w:rsidP="00F951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проводити історичні паралелі, аналізувати тексти на різних рівнях висвітлення різних сфер культури світової і національної;</w:t>
            </w:r>
          </w:p>
          <w:p w14:paraId="470934D0" w14:textId="77777777" w:rsidR="008E0A67" w:rsidRPr="0046061C" w:rsidRDefault="008E0A67" w:rsidP="00F951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створювати власний медійний продукт (проект) культурного спрямування.</w:t>
            </w:r>
          </w:p>
        </w:tc>
      </w:tr>
      <w:tr w:rsidR="008E0A67" w14:paraId="3588A2F6" w14:textId="77777777" w:rsidTr="00F9512A">
        <w:trPr>
          <w:trHeight w:val="8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2647B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Ключові слова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5A570" w14:textId="260A63FE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Культура, мультикультуралізм, інформаційно-культурний простір, ідентичність, ментальність, архетип,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культуроцентризм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, антропоцентризм</w:t>
            </w:r>
            <w:r w:rsidR="0046061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6061C">
              <w:rPr>
                <w:rFonts w:ascii="Times New Roman" w:eastAsia="Times New Roman" w:hAnsi="Times New Roman" w:cs="Times New Roman"/>
                <w:color w:val="000000"/>
              </w:rPr>
              <w:t>медіатизація</w:t>
            </w:r>
            <w:proofErr w:type="spellEnd"/>
            <w:r w:rsidR="0046061C">
              <w:rPr>
                <w:rFonts w:ascii="Times New Roman" w:eastAsia="Times New Roman" w:hAnsi="Times New Roman" w:cs="Times New Roman"/>
                <w:color w:val="000000"/>
              </w:rPr>
              <w:t xml:space="preserve"> культури, </w:t>
            </w:r>
            <w:proofErr w:type="spellStart"/>
            <w:r w:rsidR="0046061C">
              <w:rPr>
                <w:rFonts w:ascii="Times New Roman" w:eastAsia="Times New Roman" w:hAnsi="Times New Roman" w:cs="Times New Roman"/>
                <w:color w:val="000000"/>
              </w:rPr>
              <w:t>медіатизація</w:t>
            </w:r>
            <w:proofErr w:type="spellEnd"/>
            <w:r w:rsidR="0046061C">
              <w:rPr>
                <w:rFonts w:ascii="Times New Roman" w:eastAsia="Times New Roman" w:hAnsi="Times New Roman" w:cs="Times New Roman"/>
                <w:color w:val="000000"/>
              </w:rPr>
              <w:t xml:space="preserve"> пам’яті.</w:t>
            </w:r>
          </w:p>
        </w:tc>
      </w:tr>
      <w:tr w:rsidR="008E0A67" w14:paraId="7D49AF20" w14:textId="77777777" w:rsidTr="00F9512A">
        <w:trPr>
          <w:trHeight w:val="4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09926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Формат курсу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02238" w14:textId="7564A782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Очний </w:t>
            </w:r>
          </w:p>
          <w:p w14:paraId="170D88E6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0A67" w14:paraId="27DFB6AB" w14:textId="77777777" w:rsidTr="00F9512A">
        <w:trPr>
          <w:trHeight w:val="4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05B16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Теми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3033A" w14:textId="77777777" w:rsidR="008E0A67" w:rsidRPr="0046061C" w:rsidRDefault="008E0A67" w:rsidP="00F9512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t>Див. СХЕМУ КУРСУ</w:t>
            </w:r>
          </w:p>
        </w:tc>
      </w:tr>
      <w:tr w:rsidR="008E0A67" w14:paraId="44A73551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F757E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Підсумковий контроль, форма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B4587" w14:textId="5B2FDED0" w:rsidR="008E0A67" w:rsidRPr="0046061C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Залік наприкінці семестру за результатами роботи на практичних заняттях та на основі самостійних робіт (есе, презентація на конкретну тематику)</w:t>
            </w:r>
            <w:r w:rsidR="000B00B0" w:rsidRPr="004606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E0A67" w14:paraId="1508ED43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54635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Навчальні методи та </w:t>
            </w:r>
          </w:p>
          <w:p w14:paraId="0E533AAB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техніки </w:t>
            </w:r>
          </w:p>
          <w:p w14:paraId="29FE7CAD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під час викладання курсу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1C86C" w14:textId="77777777" w:rsidR="008E0A67" w:rsidRPr="0046061C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Лекції, дискусії, метод проєктів і їх</w:t>
            </w:r>
          </w:p>
          <w:p w14:paraId="1672AD54" w14:textId="77777777" w:rsidR="008E0A67" w:rsidRPr="0046061C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презентацій, методи усного та письмового опитування.</w:t>
            </w:r>
          </w:p>
          <w:p w14:paraId="48703E0A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0A67" w14:paraId="6984C645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2DED6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Необхідне обладнання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B73C3" w14:textId="77777777" w:rsidR="008E0A67" w:rsidRPr="0046061C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8E0A67" w14:paraId="6D1A1279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73B61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E80C3" w14:textId="77777777" w:rsidR="009954EC" w:rsidRPr="0046061C" w:rsidRDefault="009954EC" w:rsidP="009954EC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>Оцінювання проводиться за 100-бальною шкалою.</w:t>
            </w:r>
          </w:p>
          <w:p w14:paraId="73F81309" w14:textId="77777777" w:rsidR="009954EC" w:rsidRPr="0046061C" w:rsidRDefault="009954EC" w:rsidP="009954EC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>Основу завдань становлять питання на самостійне опрацювання, розроблені з метою виявити вміння практичного застосування на журналістській практиці закріплення теоретичного і практичного матеріалу, викладеного на лекціях і опрацьованих на практичних заняттях, а також опрацювання рекомендованої літератури та сучасних журналістських текстів, блогів, публіцистичних текстів, телерадіопрограм.</w:t>
            </w:r>
          </w:p>
          <w:p w14:paraId="6DFE504E" w14:textId="23EBA26B" w:rsidR="009954EC" w:rsidRDefault="009954EC" w:rsidP="009954EC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 xml:space="preserve">Передбачено також написання, презентація і обговорення аналітичних матеріалів на задану тему, що дає змогу оцінити результати роботи в семестрі, ефективність засвоєння теоретичного матеріалу і вміння використовувати його у практичній роботі. </w:t>
            </w:r>
          </w:p>
          <w:p w14:paraId="21C2A9E8" w14:textId="77777777" w:rsidR="0046061C" w:rsidRPr="0046061C" w:rsidRDefault="0046061C" w:rsidP="009954EC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</w:p>
          <w:p w14:paraId="505BA0C5" w14:textId="77777777" w:rsidR="009954EC" w:rsidRPr="0046061C" w:rsidRDefault="009954EC" w:rsidP="009954EC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46061C">
              <w:rPr>
                <w:rFonts w:ascii="Times New Roman" w:hAnsi="Times New Roman" w:cs="Times New Roman"/>
                <w:b/>
              </w:rPr>
              <w:lastRenderedPageBreak/>
              <w:t>Розподіл балів за виконаними видами робіт:</w:t>
            </w:r>
          </w:p>
          <w:p w14:paraId="4D04257C" w14:textId="66285DB2" w:rsidR="00691F32" w:rsidRPr="0046061C" w:rsidRDefault="009954EC" w:rsidP="00691F3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Здійснити порівняльний аналіз статей Івасечко О.Я.,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Здоровега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М.В.  «Криза політики мультикультуралізму в Європі: причини та наслідки» та Ткаченко В. «Криза мультикультуралізму </w:t>
            </w:r>
            <w:r w:rsidRPr="0046061C">
              <w:rPr>
                <w:rFonts w:ascii="Times New Roman" w:eastAsia="Times New Roman" w:hAnsi="Times New Roman" w:cs="Times New Roman"/>
                <w:color w:val="3E3E3E"/>
                <w:highlight w:val="white"/>
              </w:rPr>
              <w:t>й проблеми єдиного освітнього поля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691F32"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46061C">
              <w:rPr>
                <w:rFonts w:ascii="Times New Roman" w:hAnsi="Times New Roman" w:cs="Times New Roman"/>
              </w:rPr>
              <w:t>0-1</w:t>
            </w:r>
            <w:r w:rsidR="00691F32" w:rsidRPr="0046061C">
              <w:rPr>
                <w:rFonts w:ascii="Times New Roman" w:hAnsi="Times New Roman" w:cs="Times New Roman"/>
              </w:rPr>
              <w:t>5</w:t>
            </w:r>
            <w:r w:rsidRPr="0046061C">
              <w:rPr>
                <w:rFonts w:ascii="Times New Roman" w:hAnsi="Times New Roman" w:cs="Times New Roman"/>
              </w:rPr>
              <w:t>.</w:t>
            </w:r>
            <w:r w:rsidR="00691F32" w:rsidRPr="0046061C">
              <w:rPr>
                <w:rFonts w:ascii="Times New Roman" w:hAnsi="Times New Roman" w:cs="Times New Roman"/>
              </w:rPr>
              <w:t xml:space="preserve"> Участь в обговоренні – 0-5.</w:t>
            </w:r>
          </w:p>
          <w:p w14:paraId="58963818" w14:textId="4E20E67B" w:rsidR="00691F32" w:rsidRPr="0046061C" w:rsidRDefault="00691F32" w:rsidP="00691F3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На основі моніторингу українських чи закордонних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теле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- чи радіопрограми, друкованого медіа чи інтернет медіа (за вибором студента) проаналізувати, як відбувається сьогодні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медіатизація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пам’яті і в чому полягає значення цього процесу</w:t>
            </w:r>
            <w:r w:rsidRPr="004606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явища, подати роботу у вигляді презентації </w:t>
            </w:r>
            <w:r w:rsidR="009954EC" w:rsidRPr="0046061C">
              <w:rPr>
                <w:rFonts w:ascii="Times New Roman" w:hAnsi="Times New Roman" w:cs="Times New Roman"/>
              </w:rPr>
              <w:t xml:space="preserve">- </w:t>
            </w:r>
            <w:r w:rsidRPr="0046061C">
              <w:rPr>
                <w:rFonts w:ascii="Times New Roman" w:hAnsi="Times New Roman" w:cs="Times New Roman"/>
              </w:rPr>
              <w:t>0-15. Участь в обговоренні – 0-5.</w:t>
            </w:r>
          </w:p>
          <w:p w14:paraId="2C161C6F" w14:textId="295A575E" w:rsidR="00691F32" w:rsidRPr="0046061C" w:rsidRDefault="00691F32" w:rsidP="00691F3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На основі опрацьованої літератури підготувати доповідь на тему «Інформаційно-комунікативні домінанти </w:t>
            </w:r>
            <w:proofErr w:type="spellStart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>свідомісного</w:t>
            </w:r>
            <w:proofErr w:type="spellEnd"/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 рівня суспільства»</w:t>
            </w:r>
            <w:r w:rsidRPr="0046061C">
              <w:rPr>
                <w:rFonts w:ascii="Times New Roman" w:hAnsi="Times New Roman" w:cs="Times New Roman"/>
              </w:rPr>
              <w:t xml:space="preserve"> - 0-15. Участь в обговоренні – 0-5. </w:t>
            </w:r>
          </w:p>
          <w:p w14:paraId="114362E2" w14:textId="4409A6F0" w:rsidR="00691F32" w:rsidRPr="0046061C" w:rsidRDefault="00691F32" w:rsidP="00691F3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Підготувати есе або презентації на тему: «Модульні особистості мого краю» або «Модульні особистості України»)</w:t>
            </w:r>
            <w:r w:rsidRPr="0046061C">
              <w:rPr>
                <w:rFonts w:ascii="Times New Roman" w:hAnsi="Times New Roman" w:cs="Times New Roman"/>
              </w:rPr>
              <w:t xml:space="preserve"> </w:t>
            </w:r>
            <w:r w:rsidR="009954EC" w:rsidRPr="0046061C">
              <w:rPr>
                <w:rFonts w:ascii="Times New Roman" w:hAnsi="Times New Roman" w:cs="Times New Roman"/>
              </w:rPr>
              <w:t xml:space="preserve">– </w:t>
            </w:r>
            <w:r w:rsidRPr="0046061C">
              <w:rPr>
                <w:rFonts w:ascii="Times New Roman" w:hAnsi="Times New Roman" w:cs="Times New Roman"/>
              </w:rPr>
              <w:t xml:space="preserve">0-15. Участь в обговоренні – 0-5. </w:t>
            </w:r>
          </w:p>
          <w:p w14:paraId="28C093CD" w14:textId="3D97AF87" w:rsidR="009954EC" w:rsidRPr="0046061C" w:rsidRDefault="00691F32" w:rsidP="00691F32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 xml:space="preserve">Підготувати есе або презентацію на  тему «Трагедійність української культури. Висвітлення в ЗМІ» </w:t>
            </w:r>
            <w:r w:rsidRPr="0046061C">
              <w:rPr>
                <w:rFonts w:ascii="Times New Roman" w:hAnsi="Times New Roman" w:cs="Times New Roman"/>
              </w:rPr>
              <w:t>0-15. Участь в обговоренні – 0-5.</w:t>
            </w:r>
            <w:r w:rsidR="009954EC" w:rsidRPr="0046061C">
              <w:rPr>
                <w:rFonts w:ascii="Times New Roman" w:hAnsi="Times New Roman" w:cs="Times New Roman"/>
              </w:rPr>
              <w:t xml:space="preserve"> </w:t>
            </w:r>
          </w:p>
          <w:p w14:paraId="0EA12190" w14:textId="77777777" w:rsidR="009954EC" w:rsidRPr="0046061C" w:rsidRDefault="009954EC" w:rsidP="009954EC">
            <w:pPr>
              <w:pStyle w:val="a3"/>
              <w:numPr>
                <w:ilvl w:val="0"/>
                <w:numId w:val="15"/>
              </w:numPr>
              <w:spacing w:after="200" w:line="276" w:lineRule="auto"/>
              <w:ind w:left="347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>Усього – 0-100 б.</w:t>
            </w:r>
          </w:p>
          <w:p w14:paraId="56914BAE" w14:textId="77777777" w:rsidR="009954EC" w:rsidRPr="0046061C" w:rsidRDefault="009954EC" w:rsidP="009954EC">
            <w:pPr>
              <w:spacing w:after="0"/>
              <w:ind w:firstLine="619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 xml:space="preserve">Відповідно до п.2.3 (передостанній абзац) Положення про контроль та  оцінювання навчальних досягнень…. </w:t>
            </w:r>
            <w:hyperlink r:id="rId25" w:history="1">
              <w:r w:rsidRPr="0046061C">
                <w:rPr>
                  <w:rStyle w:val="a4"/>
                  <w:rFonts w:ascii="Times New Roman" w:hAnsi="Times New Roman"/>
                </w:rPr>
                <w:t>https://lnu.edu.ua/wp-content/uploads/2020/03/reg_education-results.pdf</w:t>
              </w:r>
            </w:hyperlink>
            <w:r w:rsidRPr="0046061C">
              <w:rPr>
                <w:rFonts w:ascii="Times New Roman" w:hAnsi="Times New Roman" w:cs="Times New Roman"/>
              </w:rPr>
              <w:t xml:space="preserve"> передбачено, що студентам за рішенням кафедри можна присуджувати здобувачам вищої освіти додаткові бали – за участь у </w:t>
            </w:r>
            <w:proofErr w:type="spellStart"/>
            <w:r w:rsidRPr="0046061C">
              <w:rPr>
                <w:rFonts w:ascii="Times New Roman" w:hAnsi="Times New Roman" w:cs="Times New Roman"/>
              </w:rPr>
              <w:t>позанавчальній</w:t>
            </w:r>
            <w:proofErr w:type="spellEnd"/>
            <w:r w:rsidRPr="0046061C">
              <w:rPr>
                <w:rFonts w:ascii="Times New Roman" w:hAnsi="Times New Roman" w:cs="Times New Roman"/>
              </w:rPr>
              <w:t xml:space="preserve"> науковій діяльності (конференції, наукові публікації, олімпіади, конкурси наукових студентських робіт тощо), в т. ч. за здобуті сертифікати.</w:t>
            </w:r>
          </w:p>
          <w:p w14:paraId="1F113F29" w14:textId="77777777" w:rsidR="009954EC" w:rsidRPr="0046061C" w:rsidRDefault="009954EC" w:rsidP="009954EC">
            <w:pPr>
              <w:spacing w:after="0"/>
              <w:ind w:firstLine="619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  <w:b/>
              </w:rPr>
              <w:t>Письмові роботи:</w:t>
            </w:r>
            <w:r w:rsidRPr="0046061C">
              <w:rPr>
                <w:rFonts w:ascii="Times New Roman" w:hAnsi="Times New Roman" w:cs="Times New Roman"/>
              </w:rPr>
              <w:t xml:space="preserve"> Очікується, що студенти виконають декілька видів письмових робіт (доповідь, презентація, журналістський матеріал).</w:t>
            </w:r>
          </w:p>
          <w:p w14:paraId="73B0BF6A" w14:textId="77777777" w:rsidR="009954EC" w:rsidRPr="0046061C" w:rsidRDefault="009954EC" w:rsidP="009954EC">
            <w:pPr>
              <w:spacing w:after="0"/>
              <w:ind w:firstLine="619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  <w:b/>
              </w:rPr>
              <w:t>Академічна доброчесність</w:t>
            </w:r>
            <w:r w:rsidRPr="0046061C">
              <w:rPr>
                <w:rFonts w:ascii="Times New Roman" w:hAnsi="Times New Roman" w:cs="Times New Roman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</w:t>
            </w:r>
            <w:proofErr w:type="spellStart"/>
            <w:r w:rsidRPr="0046061C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46061C">
              <w:rPr>
                <w:rFonts w:ascii="Times New Roman" w:hAnsi="Times New Roman" w:cs="Times New Roman"/>
              </w:rPr>
              <w:t xml:space="preserve">. Виявлення ознак академічної </w:t>
            </w:r>
            <w:proofErr w:type="spellStart"/>
            <w:r w:rsidRPr="0046061C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46061C">
              <w:rPr>
                <w:rFonts w:ascii="Times New Roman" w:hAnsi="Times New Roman" w:cs="Times New Roman"/>
              </w:rPr>
              <w:t xml:space="preserve"> в письмовій роботі є підставою для її </w:t>
            </w:r>
            <w:proofErr w:type="spellStart"/>
            <w:r w:rsidRPr="0046061C">
              <w:rPr>
                <w:rFonts w:ascii="Times New Roman" w:hAnsi="Times New Roman" w:cs="Times New Roman"/>
              </w:rPr>
              <w:t>незарахуванння</w:t>
            </w:r>
            <w:proofErr w:type="spellEnd"/>
            <w:r w:rsidRPr="0046061C">
              <w:rPr>
                <w:rFonts w:ascii="Times New Roman" w:hAnsi="Times New Roman" w:cs="Times New Roman"/>
              </w:rPr>
              <w:t xml:space="preserve"> викладачем, незалежно від масштабів плагіату чи обману. </w:t>
            </w:r>
          </w:p>
          <w:p w14:paraId="5EAC3633" w14:textId="77777777" w:rsidR="009954EC" w:rsidRPr="0046061C" w:rsidRDefault="009954EC" w:rsidP="009954EC">
            <w:pPr>
              <w:spacing w:after="0"/>
              <w:ind w:firstLine="619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  <w:b/>
              </w:rPr>
              <w:t>Відвідування занять</w:t>
            </w:r>
            <w:r w:rsidRPr="0046061C">
              <w:rPr>
                <w:rFonts w:ascii="Times New Roman" w:hAnsi="Times New Roman" w:cs="Times New Roman"/>
              </w:rPr>
              <w:t xml:space="preserve"> є важливою складовою навчання. </w:t>
            </w:r>
          </w:p>
          <w:p w14:paraId="0FA82390" w14:textId="77777777" w:rsidR="009954EC" w:rsidRPr="0046061C" w:rsidRDefault="009954EC" w:rsidP="009954EC">
            <w:pPr>
              <w:spacing w:after="0"/>
              <w:ind w:firstLine="619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14:paraId="40690768" w14:textId="77777777" w:rsidR="009954EC" w:rsidRPr="0046061C" w:rsidRDefault="009954EC" w:rsidP="009954EC">
            <w:pPr>
              <w:spacing w:after="0"/>
              <w:ind w:firstLine="619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  <w:b/>
              </w:rPr>
              <w:t>Література.</w:t>
            </w:r>
            <w:r w:rsidRPr="0046061C">
              <w:rPr>
                <w:rFonts w:ascii="Times New Roman" w:hAnsi="Times New Roman" w:cs="Times New Roman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14:paraId="184DEE2F" w14:textId="77777777" w:rsidR="009954EC" w:rsidRPr="0046061C" w:rsidRDefault="009954EC" w:rsidP="009954EC">
            <w:pPr>
              <w:shd w:val="clear" w:color="auto" w:fill="FFFFFF"/>
              <w:spacing w:after="0"/>
              <w:ind w:firstLine="619"/>
              <w:textAlignment w:val="baseline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  <w:b/>
                <w:bCs/>
              </w:rPr>
              <w:t>Політика виставлення балів.</w:t>
            </w:r>
            <w:r w:rsidRPr="0046061C">
              <w:rPr>
                <w:rFonts w:ascii="Times New Roman" w:hAnsi="Times New Roman" w:cs="Times New Roman"/>
              </w:rPr>
              <w:t xml:space="preserve"> Враховуються усі бали, набрані упродовж семестру, відповідно до розподілу балів за виконаними видами робіт</w:t>
            </w:r>
          </w:p>
          <w:p w14:paraId="00B74CE8" w14:textId="77777777" w:rsidR="009954EC" w:rsidRPr="0046061C" w:rsidRDefault="009954EC" w:rsidP="009954EC">
            <w:pPr>
              <w:shd w:val="clear" w:color="auto" w:fill="FFFFFF"/>
              <w:spacing w:after="0"/>
              <w:ind w:firstLine="619"/>
              <w:textAlignment w:val="baseline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14:paraId="6B78A6BA" w14:textId="130E0CDE" w:rsidR="009954EC" w:rsidRPr="0046061C" w:rsidRDefault="009954EC" w:rsidP="009954EC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347"/>
              <w:rPr>
                <w:rFonts w:ascii="Times New Roman" w:hAnsi="Times New Roman" w:cs="Times New Roman"/>
              </w:rPr>
            </w:pPr>
            <w:r w:rsidRPr="0046061C">
              <w:rPr>
                <w:rFonts w:ascii="Times New Roman" w:hAnsi="Times New Roman" w:cs="Times New Roman"/>
              </w:rPr>
              <w:t xml:space="preserve">Жодні форми порушення академічної доброчесності </w:t>
            </w:r>
            <w:r w:rsidRPr="0046061C">
              <w:rPr>
                <w:rFonts w:ascii="Times New Roman" w:hAnsi="Times New Roman" w:cs="Times New Roman"/>
                <w:b/>
              </w:rPr>
              <w:t>не толеруються</w:t>
            </w:r>
            <w:r w:rsidRPr="0046061C">
              <w:rPr>
                <w:rFonts w:ascii="Times New Roman" w:hAnsi="Times New Roman" w:cs="Times New Roman"/>
              </w:rPr>
              <w:t>.</w:t>
            </w:r>
          </w:p>
          <w:p w14:paraId="6EFFF9AB" w14:textId="77777777" w:rsidR="008E0A67" w:rsidRPr="0046061C" w:rsidRDefault="008E0A67" w:rsidP="00F95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0A67" w14:paraId="32E469AE" w14:textId="77777777" w:rsidTr="00F9512A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F2348" w14:textId="77777777" w:rsidR="008E0A67" w:rsidRPr="0046061C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Опитування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9530D" w14:textId="77777777" w:rsidR="008E0A67" w:rsidRPr="0046061C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61C">
              <w:rPr>
                <w:rFonts w:ascii="Times New Roman" w:eastAsia="Times New Roman" w:hAnsi="Times New Roman" w:cs="Times New Roman"/>
                <w:color w:val="000000"/>
              </w:rPr>
              <w:t>Анкету-оцінку з метою оцінювання якості курсу буде надано по завершенню курсу.</w:t>
            </w:r>
          </w:p>
          <w:p w14:paraId="3EF40804" w14:textId="77777777" w:rsidR="008E0A67" w:rsidRPr="0046061C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B70515" w14:textId="77777777" w:rsidR="008E0A67" w:rsidRDefault="008E0A67" w:rsidP="008E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D4337" w14:textId="77777777" w:rsidR="0046061C" w:rsidRDefault="0046061C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C4A6FAB" w14:textId="77777777" w:rsidR="0046061C" w:rsidRDefault="0046061C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660EF41" w14:textId="77777777" w:rsidR="0046061C" w:rsidRDefault="0046061C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AEDB3A2" w14:textId="77777777" w:rsidR="0046061C" w:rsidRDefault="0046061C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55B2EF2" w14:textId="77777777" w:rsidR="0046061C" w:rsidRDefault="0046061C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B4B04C5" w14:textId="3A4FE3BE" w:rsidR="008E0A67" w:rsidRPr="002F46F4" w:rsidRDefault="008E0A67" w:rsidP="008E0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6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СХЕМА КУРСУ</w:t>
      </w:r>
      <w:r w:rsidRPr="002F4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7802C311" w14:textId="77777777" w:rsidR="008E0A67" w:rsidRDefault="008E0A67" w:rsidP="008E0A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851"/>
        <w:gridCol w:w="1985"/>
        <w:gridCol w:w="1276"/>
        <w:gridCol w:w="3260"/>
        <w:gridCol w:w="2652"/>
        <w:gridCol w:w="892"/>
      </w:tblGrid>
      <w:tr w:rsidR="008E0A67" w:rsidRPr="00691F32" w14:paraId="31C50AC0" w14:textId="77777777" w:rsidTr="002F45FA">
        <w:trPr>
          <w:trHeight w:val="1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6AA6" w14:textId="77777777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</w:p>
          <w:p w14:paraId="00C2255F" w14:textId="77777777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  <w:p w14:paraId="3320506E" w14:textId="77777777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/год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5829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Тема, план, короткі тези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1E2E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Форма заняття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C7EB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Література.</w:t>
            </w:r>
          </w:p>
          <w:p w14:paraId="214949EE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Ресурси в інтернеті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F4D9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Завдання, </w:t>
            </w:r>
          </w:p>
          <w:p w14:paraId="60AEE3F3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год.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C72E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Термін виконання</w:t>
            </w:r>
          </w:p>
        </w:tc>
      </w:tr>
      <w:tr w:rsidR="008E0A67" w:rsidRPr="00691F32" w14:paraId="3FDC0295" w14:textId="77777777" w:rsidTr="002F45FA">
        <w:trPr>
          <w:trHeight w:val="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00E3" w14:textId="25E5E08E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7EE46420" w14:textId="39696AA6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год.</w:t>
            </w:r>
          </w:p>
          <w:p w14:paraId="0D4C95EC" w14:textId="77777777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6349F0EF" w14:textId="4F4EA891" w:rsidR="008E0A67" w:rsidRPr="00691F32" w:rsidRDefault="008E0A67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8E41" w14:textId="77777777" w:rsidR="009954EC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Тема 1</w:t>
            </w: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26ACD9B1" w14:textId="23D4E01D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Криза політики мультикультуралізму в контексті глобального і локального культурного розмаїття. </w:t>
            </w:r>
          </w:p>
          <w:p w14:paraId="50281F1C" w14:textId="0F4B5D1D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Роль ЗМІ у висвітленні причин та наслідків кризи. </w:t>
            </w:r>
          </w:p>
          <w:p w14:paraId="2E3E5DC6" w14:textId="77777777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Поняття про глобальне і локальне в культурі.</w:t>
            </w:r>
          </w:p>
          <w:p w14:paraId="29A03E49" w14:textId="77777777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А також: Огляд предметно-фахового апарату, літератури, знайомство зі структурою дисципліни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4838" w14:textId="77777777" w:rsidR="008E0A67" w:rsidRPr="00691F32" w:rsidRDefault="008E0A67" w:rsidP="00F9512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49C4F841" w14:textId="10B9E259" w:rsidR="008E0A67" w:rsidRPr="00691F32" w:rsidRDefault="008E0A67" w:rsidP="00F9512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  <w:p w14:paraId="57BFD3B9" w14:textId="77777777" w:rsidR="008E0A67" w:rsidRPr="00691F32" w:rsidRDefault="008E0A67" w:rsidP="00F9512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8249B2" w14:textId="684FC830" w:rsidR="008E0A67" w:rsidRPr="00691F32" w:rsidRDefault="008E0A67" w:rsidP="00F9512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практичне</w:t>
            </w:r>
          </w:p>
          <w:p w14:paraId="0C79E0E5" w14:textId="77777777" w:rsidR="008E0A67" w:rsidRPr="00691F32" w:rsidRDefault="008E0A67" w:rsidP="00D704F0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заняття</w:t>
            </w:r>
          </w:p>
          <w:p w14:paraId="1EFEA781" w14:textId="6A183261" w:rsidR="00D704F0" w:rsidRPr="00691F32" w:rsidRDefault="00D704F0" w:rsidP="00D704F0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89EF" w14:textId="52BA82F5" w:rsidR="00D704F0" w:rsidRPr="00691F32" w:rsidRDefault="00D704F0" w:rsidP="00D704F0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Базова –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1, 3, 4</w:t>
            </w:r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>, 5.</w:t>
            </w:r>
          </w:p>
          <w:p w14:paraId="73F676B4" w14:textId="1E203532" w:rsidR="00D704F0" w:rsidRPr="00691F32" w:rsidRDefault="00D704F0" w:rsidP="00D704F0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Додаткова – 2, </w:t>
            </w:r>
            <w:r w:rsidR="00566C8A" w:rsidRPr="00691F32">
              <w:rPr>
                <w:rFonts w:ascii="Times New Roman" w:hAnsi="Times New Roman" w:cs="Times New Roman"/>
              </w:rPr>
              <w:t>5</w:t>
            </w:r>
            <w:r w:rsidRPr="00691F32">
              <w:rPr>
                <w:rFonts w:ascii="Times New Roman" w:hAnsi="Times New Roman" w:cs="Times New Roman"/>
              </w:rPr>
              <w:t xml:space="preserve">, </w:t>
            </w:r>
            <w:r w:rsidR="00566C8A" w:rsidRPr="00691F32">
              <w:rPr>
                <w:rFonts w:ascii="Times New Roman" w:hAnsi="Times New Roman" w:cs="Times New Roman"/>
              </w:rPr>
              <w:t>8</w:t>
            </w:r>
            <w:r w:rsidRPr="00691F32">
              <w:rPr>
                <w:rFonts w:ascii="Times New Roman" w:hAnsi="Times New Roman" w:cs="Times New Roman"/>
              </w:rPr>
              <w:t>.</w:t>
            </w:r>
          </w:p>
          <w:p w14:paraId="5134D246" w14:textId="23247A67" w:rsidR="00D704F0" w:rsidRPr="00691F32" w:rsidRDefault="00D704F0" w:rsidP="00D704F0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>Інформаційні ресурси – 6, 7.</w:t>
            </w:r>
          </w:p>
          <w:p w14:paraId="0F984252" w14:textId="77777777" w:rsidR="008E0A67" w:rsidRPr="00691F32" w:rsidRDefault="008E0A67" w:rsidP="00D704F0">
            <w:p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550" w14:textId="56B5476D" w:rsidR="00566C8A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Ознайомитися зі структурою курсу та з рекомендованою літературою </w:t>
            </w:r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Здійснити </w:t>
            </w:r>
            <w:proofErr w:type="spellStart"/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>порівняльнгий</w:t>
            </w:r>
            <w:proofErr w:type="spellEnd"/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аналіз статей Івасечко О.Я., </w:t>
            </w:r>
            <w:proofErr w:type="spellStart"/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>Здоровега</w:t>
            </w:r>
            <w:proofErr w:type="spellEnd"/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М.В.  «Криза політики мультикультуралізму в Європі: причини та наслідки» та Ткаченко В. «Криза мультикультуралізму </w:t>
            </w:r>
            <w:r w:rsidR="00566C8A" w:rsidRPr="00691F32">
              <w:rPr>
                <w:rFonts w:ascii="Times New Roman" w:eastAsia="Times New Roman" w:hAnsi="Times New Roman" w:cs="Times New Roman"/>
                <w:color w:val="3E3E3E"/>
                <w:highlight w:val="white"/>
              </w:rPr>
              <w:t>й проблеми єдиного освітнього поля</w:t>
            </w:r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14:paraId="0F07317B" w14:textId="7E761898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год.)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F335" w14:textId="7FE82EFF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иж</w:t>
            </w:r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E0A67" w:rsidRPr="00691F32" w14:paraId="65433B58" w14:textId="77777777" w:rsidTr="002F45FA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4936" w14:textId="77777777" w:rsidR="00FE57B8" w:rsidRPr="00691F32" w:rsidRDefault="00FE57B8" w:rsidP="00F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5A115EB4" w14:textId="77777777" w:rsidR="00FE57B8" w:rsidRPr="00691F32" w:rsidRDefault="00FE57B8" w:rsidP="00F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год.</w:t>
            </w:r>
          </w:p>
          <w:p w14:paraId="676B012C" w14:textId="77777777" w:rsidR="00FE57B8" w:rsidRPr="00691F32" w:rsidRDefault="00FE57B8" w:rsidP="00F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F18D066" w14:textId="77777777" w:rsidR="00FE57B8" w:rsidRPr="00691F32" w:rsidRDefault="00FE57B8" w:rsidP="00F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497A2D22" w14:textId="45FFA39C" w:rsidR="008E0A67" w:rsidRPr="00691F32" w:rsidRDefault="00FE57B8" w:rsidP="00F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9E2D" w14:textId="35374167" w:rsidR="00D704F0" w:rsidRPr="00691F32" w:rsidRDefault="008E0A67" w:rsidP="002F45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="009954EC" w:rsidRPr="00691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Дискурсивні засоби творення ідентичності. Концепти «історична пам’ять» та «національна пам’ять».</w:t>
            </w:r>
            <w:r w:rsidR="00566C8A"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Національна та наднаціональна ідентичності.</w:t>
            </w:r>
            <w:r w:rsidR="002F45FA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Архетипні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знаково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-символічні системи національних культур.</w:t>
            </w:r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Національна культура  в контексті журналістики і літератури.</w:t>
            </w:r>
            <w:r w:rsidR="00566C8A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>Медіатизація пам’яті.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5ADC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1DED747A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  <w:p w14:paraId="399A3BE5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F89648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практичне</w:t>
            </w:r>
          </w:p>
          <w:p w14:paraId="17AA3D0C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заняття</w:t>
            </w:r>
          </w:p>
          <w:p w14:paraId="3EEBF956" w14:textId="53D8A594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  <w:p w14:paraId="7DC92C02" w14:textId="77777777" w:rsidR="008E0A67" w:rsidRPr="00691F32" w:rsidRDefault="008E0A67" w:rsidP="00F9512A">
            <w:pPr>
              <w:spacing w:after="0" w:line="240" w:lineRule="auto"/>
              <w:ind w:left="-109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F506" w14:textId="38DA9B63" w:rsidR="00791015" w:rsidRPr="00691F32" w:rsidRDefault="00791015" w:rsidP="00791015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Базова –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1, 3, 4, 6</w:t>
            </w:r>
          </w:p>
          <w:p w14:paraId="1F60C48B" w14:textId="675816AB" w:rsidR="00791015" w:rsidRPr="00691F32" w:rsidRDefault="00791015" w:rsidP="00791015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>Додаткова – 3, 4, 5, 7.</w:t>
            </w:r>
          </w:p>
          <w:p w14:paraId="5E60C869" w14:textId="1D095E0E" w:rsidR="00791015" w:rsidRPr="00691F32" w:rsidRDefault="00791015" w:rsidP="00791015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>Інформаційні ресурси – 4, 5. 8.</w:t>
            </w:r>
          </w:p>
          <w:p w14:paraId="0E9B4064" w14:textId="77777777" w:rsidR="00791015" w:rsidRPr="00691F32" w:rsidRDefault="00791015" w:rsidP="0079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AF689B" w14:textId="77777777" w:rsidR="00791015" w:rsidRPr="00691F32" w:rsidRDefault="00791015" w:rsidP="00791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3EE9D8" w14:textId="78069C65" w:rsidR="008E0A67" w:rsidRPr="00691F32" w:rsidRDefault="008E0A67" w:rsidP="00791015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E33B" w14:textId="75979BB4" w:rsidR="008E0A67" w:rsidRPr="00691F32" w:rsidRDefault="008E0A67" w:rsidP="00F95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Опрацювати запропоновану літературу</w:t>
            </w:r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. На основі моніторингу українських чи закордонних </w:t>
            </w:r>
            <w:proofErr w:type="spellStart"/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>теле</w:t>
            </w:r>
            <w:proofErr w:type="spellEnd"/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- чи радіопрограми, друкованого медіа чи інтернет медіа (за вибором студента) проаналізувати, як відбувається </w:t>
            </w:r>
            <w:r w:rsidR="00FB1A17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сьогодні </w:t>
            </w:r>
            <w:proofErr w:type="spellStart"/>
            <w:r w:rsidR="00FB1A17" w:rsidRPr="00691F32">
              <w:rPr>
                <w:rFonts w:ascii="Times New Roman" w:eastAsia="Times New Roman" w:hAnsi="Times New Roman" w:cs="Times New Roman"/>
                <w:color w:val="000000"/>
              </w:rPr>
              <w:t>медіатизація</w:t>
            </w:r>
            <w:proofErr w:type="spellEnd"/>
            <w:r w:rsidR="00FB1A17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пам’яті і в чому полягає значення цього процесу</w:t>
            </w:r>
            <w:r w:rsidR="00FB1A17" w:rsidRPr="00691F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r w:rsidR="00FB1A17" w:rsidRPr="00691F32">
              <w:rPr>
                <w:rFonts w:ascii="Times New Roman" w:eastAsia="Times New Roman" w:hAnsi="Times New Roman" w:cs="Times New Roman"/>
                <w:color w:val="000000"/>
              </w:rPr>
              <w:t>явища, подати роботу у вигляді презентації.</w:t>
            </w:r>
          </w:p>
          <w:p w14:paraId="43230728" w14:textId="7D3D37E1" w:rsidR="008E0A67" w:rsidRPr="00691F32" w:rsidRDefault="008E0A67" w:rsidP="00F9512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год.)</w:t>
            </w:r>
          </w:p>
          <w:p w14:paraId="31D65044" w14:textId="77777777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062A" w14:textId="490869EA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E57B8" w:rsidRPr="00691F32">
              <w:rPr>
                <w:rFonts w:ascii="Times New Roman" w:eastAsia="Times New Roman" w:hAnsi="Times New Roman" w:cs="Times New Roman"/>
                <w:color w:val="000000"/>
              </w:rPr>
              <w:t>Тижд</w:t>
            </w:r>
            <w:proofErr w:type="spellEnd"/>
            <w:r w:rsidR="00FE57B8"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E0A67" w:rsidRPr="00691F32" w14:paraId="547D6D81" w14:textId="77777777" w:rsidTr="002F45FA">
        <w:trPr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1DAF" w14:textId="292F7ECC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5-й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2A0FABB3" w14:textId="77777777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год.</w:t>
            </w:r>
          </w:p>
          <w:p w14:paraId="363AC5DF" w14:textId="77777777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7C5DFAC" w14:textId="0870C526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48BBE6C2" w14:textId="4D226CED" w:rsidR="008E0A67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785D" w14:textId="36C99110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r w:rsidR="009954EC" w:rsidRPr="00691F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8DAA251" w14:textId="3AB3739F" w:rsidR="008E0A67" w:rsidRPr="00691F32" w:rsidRDefault="008E0A67" w:rsidP="00B51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Роль ЗМІ у формуванні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свідомісного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рівня </w:t>
            </w:r>
            <w:r w:rsidR="00FE57B8"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спільноти</w:t>
            </w: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791015"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Інформаційні домінанти етносу.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Культури колоніальні, тоталітарні, посттоталітарні, пострадянські. Поняття посткомуністичного</w:t>
            </w:r>
            <w:r w:rsidR="00FB1A17" w:rsidRPr="00691F32">
              <w:rPr>
                <w:rFonts w:ascii="Times New Roman" w:eastAsia="Times New Roman" w:hAnsi="Times New Roman" w:cs="Times New Roman"/>
                <w:color w:val="000000"/>
              </w:rPr>
              <w:t>, посттоталітарного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синдрому. </w:t>
            </w:r>
            <w:r w:rsidR="00B51B70" w:rsidRPr="00691F32">
              <w:rPr>
                <w:rFonts w:ascii="Times New Roman" w:eastAsia="Times New Roman" w:hAnsi="Times New Roman" w:cs="Times New Roman"/>
                <w:color w:val="000000"/>
              </w:rPr>
              <w:t>Національний культурний простір в умовах глобалізації. Інформаційно-комунікативна домінанта сучасної культури.</w:t>
            </w:r>
            <w:r w:rsidR="00FE57B8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Віртуалізація суспільства.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1CFF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50150567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  <w:p w14:paraId="517D250C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031506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практичне</w:t>
            </w:r>
          </w:p>
          <w:p w14:paraId="164A74F4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заняття</w:t>
            </w:r>
          </w:p>
          <w:p w14:paraId="56D5B29F" w14:textId="41756C16" w:rsidR="008E0A67" w:rsidRPr="00691F32" w:rsidRDefault="008E0A67" w:rsidP="008E0A67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  <w:p w14:paraId="5F3261DD" w14:textId="77777777" w:rsidR="008E0A67" w:rsidRPr="00691F32" w:rsidRDefault="008E0A67" w:rsidP="00F9512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2D8" w14:textId="405EBB7C" w:rsidR="00791015" w:rsidRPr="00691F32" w:rsidRDefault="00791015" w:rsidP="00791015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Базова –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1, 2, 3, 4, 5.</w:t>
            </w:r>
          </w:p>
          <w:p w14:paraId="7FE6439D" w14:textId="51DDF490" w:rsidR="00791015" w:rsidRPr="00691F32" w:rsidRDefault="00791015" w:rsidP="00791015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Додаткова – 3, 4, 5, </w:t>
            </w:r>
            <w:r w:rsidR="002F45FA" w:rsidRPr="00691F32">
              <w:rPr>
                <w:rFonts w:ascii="Times New Roman" w:hAnsi="Times New Roman" w:cs="Times New Roman"/>
              </w:rPr>
              <w:t>6, 10.</w:t>
            </w:r>
          </w:p>
          <w:p w14:paraId="3FBCD47F" w14:textId="1B5329A6" w:rsidR="00791015" w:rsidRPr="00691F32" w:rsidRDefault="00791015" w:rsidP="00791015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Інформаційні ресурси – </w:t>
            </w:r>
            <w:r w:rsidR="002F45FA" w:rsidRPr="00691F32">
              <w:rPr>
                <w:rFonts w:ascii="Times New Roman" w:hAnsi="Times New Roman" w:cs="Times New Roman"/>
              </w:rPr>
              <w:t>1, 2. 3.</w:t>
            </w:r>
            <w:r w:rsidRPr="00691F32">
              <w:rPr>
                <w:rFonts w:ascii="Times New Roman" w:hAnsi="Times New Roman" w:cs="Times New Roman"/>
              </w:rPr>
              <w:t>.</w:t>
            </w:r>
          </w:p>
          <w:p w14:paraId="4B6A6010" w14:textId="77777777" w:rsidR="00791015" w:rsidRPr="00691F32" w:rsidRDefault="00791015" w:rsidP="00791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5E2D63" w14:textId="77777777" w:rsidR="008E0A67" w:rsidRPr="00691F32" w:rsidRDefault="008E0A67" w:rsidP="002F4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0AFA" w14:textId="2E70B2C0" w:rsidR="008E0A67" w:rsidRPr="00691F32" w:rsidRDefault="00FE57B8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На основі опрацьованої літератури підготувати доповідь на тему </w:t>
            </w:r>
            <w:r w:rsidR="008E0A67" w:rsidRPr="00691F3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Інформаційно-комунікативні домінанти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свідомісного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рівня суспільства</w:t>
            </w:r>
            <w:r w:rsidR="008E0A67" w:rsidRPr="00691F32">
              <w:rPr>
                <w:rFonts w:ascii="Times New Roman" w:eastAsia="Times New Roman" w:hAnsi="Times New Roman" w:cs="Times New Roman"/>
                <w:color w:val="000000"/>
              </w:rPr>
              <w:t>» .</w:t>
            </w:r>
          </w:p>
          <w:p w14:paraId="5AB1F4C2" w14:textId="4057CE6D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год.).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8B71" w14:textId="6D96D53C" w:rsidR="008E0A67" w:rsidRPr="00691F32" w:rsidRDefault="009954EC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Тижд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E0A67" w:rsidRPr="00691F32" w14:paraId="052D3924" w14:textId="77777777" w:rsidTr="002F45FA">
        <w:trPr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7B37" w14:textId="6376F522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7439CA1D" w14:textId="77777777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год.</w:t>
            </w:r>
          </w:p>
          <w:p w14:paraId="680BB245" w14:textId="77777777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3C2E519" w14:textId="554D1C9D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6ADEC6A7" w14:textId="06DBB65E" w:rsidR="008E0A67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72BC" w14:textId="726120B1" w:rsidR="008E0A67" w:rsidRPr="00691F32" w:rsidRDefault="008E0A67" w:rsidP="008E0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r w:rsidR="009954EC" w:rsidRPr="00691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. 1</w:t>
            </w: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Інформаційно-культурний інтелект як один із головних критеріїв ефективного розвитку нації.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Формування інтелектуальних модуль-особистостей нації та культурна парадигма світу. Моральний авторитет нації. Духовна культура, духовність, вартісні орієнтири національної культури. Цінності європейські//цінності християнські.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E072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578F2957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  <w:p w14:paraId="2A31DABB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A0EF88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практичне</w:t>
            </w:r>
          </w:p>
          <w:p w14:paraId="1A1205B5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заняття</w:t>
            </w:r>
          </w:p>
          <w:p w14:paraId="498BEE5D" w14:textId="4071A74D" w:rsidR="008E0A67" w:rsidRPr="00691F32" w:rsidRDefault="008E0A67" w:rsidP="008E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961F" w14:textId="76C285D9" w:rsidR="000468DD" w:rsidRPr="00691F32" w:rsidRDefault="000468DD" w:rsidP="000468DD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Базова –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1, 2, 4, 5.</w:t>
            </w:r>
          </w:p>
          <w:p w14:paraId="04FEDED5" w14:textId="7B6030CB" w:rsidR="000468DD" w:rsidRPr="00691F32" w:rsidRDefault="000468DD" w:rsidP="000468DD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>Додаткова – 1, 3, 4, 5, 7, 9.</w:t>
            </w:r>
          </w:p>
          <w:p w14:paraId="40B7545D" w14:textId="28B9D246" w:rsidR="000468DD" w:rsidRPr="00691F32" w:rsidRDefault="000468DD" w:rsidP="000468DD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>Інформаційні ресурси – 1, 2. 3, 4.</w:t>
            </w:r>
          </w:p>
          <w:p w14:paraId="58DE71F7" w14:textId="77777777" w:rsidR="000468DD" w:rsidRPr="00691F32" w:rsidRDefault="000468DD" w:rsidP="000468DD">
            <w:p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14F8E" w14:textId="77777777" w:rsidR="008E0A67" w:rsidRPr="00691F32" w:rsidRDefault="008E0A67" w:rsidP="00F9512A">
            <w:pPr>
              <w:spacing w:before="280" w:after="28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25E729" w14:textId="77777777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03D" w14:textId="7289581C" w:rsidR="00FB1A17" w:rsidRPr="00691F32" w:rsidRDefault="008E0A67" w:rsidP="00FB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Опрацювати запропоновану літературу</w:t>
            </w:r>
            <w:r w:rsidR="00691F32"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E9ABD7A" w14:textId="771EF2DE" w:rsidR="00FB1A17" w:rsidRPr="00691F32" w:rsidRDefault="00691F32" w:rsidP="00FB1A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B1A17" w:rsidRPr="00691F32">
              <w:rPr>
                <w:rFonts w:ascii="Times New Roman" w:eastAsia="Times New Roman" w:hAnsi="Times New Roman" w:cs="Times New Roman"/>
                <w:color w:val="000000"/>
              </w:rPr>
              <w:t>ідготувати есе або презентації на тему: «Модульні особистості мого краю» або «Модульні особистості України»)</w:t>
            </w:r>
          </w:p>
          <w:p w14:paraId="1D7617FF" w14:textId="63F48CD5" w:rsidR="008E0A67" w:rsidRPr="00691F32" w:rsidRDefault="008E0A67" w:rsidP="00FB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год.).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464F" w14:textId="0571FD0E" w:rsidR="008E0A67" w:rsidRPr="00691F32" w:rsidRDefault="009954EC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Тижд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E0A67" w:rsidRPr="00691F32" w14:paraId="432C5013" w14:textId="77777777" w:rsidTr="002F45FA">
        <w:trPr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44D5" w14:textId="285AE4DE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20F9989D" w14:textId="77777777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год.</w:t>
            </w:r>
          </w:p>
          <w:p w14:paraId="226094FB" w14:textId="77777777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E4021C5" w14:textId="6EAE95F7" w:rsidR="009954EC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10-й </w:t>
            </w:r>
            <w:proofErr w:type="spellStart"/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тижд</w:t>
            </w:r>
            <w:proofErr w:type="spellEnd"/>
          </w:p>
          <w:p w14:paraId="32F5D7E5" w14:textId="2D5C7270" w:rsidR="008E0A67" w:rsidRPr="00691F32" w:rsidRDefault="009954EC" w:rsidP="0099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>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406A" w14:textId="385983B4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r w:rsidR="009954EC" w:rsidRPr="00691F3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67BDC47" w14:textId="77777777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Формування модерної культури та роль ЗМІ у цьому процесі. Трагедійність </w:t>
            </w:r>
            <w:r w:rsidRPr="00691F3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формування національних культур.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Україна в кільці духовного геноциду. Захисні домінанти свідомості українців (гумор, оптимізм, гумористично-сатиричний горизонт сприйняття й обробки інформації та ін.) Національні культури в умовах сучасної кризи мультикультуралізму.</w:t>
            </w:r>
          </w:p>
          <w:p w14:paraId="38BE6B5B" w14:textId="77777777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03B7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14:paraId="088D6112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  <w:p w14:paraId="32D19DFF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A70ACB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практичне</w:t>
            </w:r>
          </w:p>
          <w:p w14:paraId="5955C857" w14:textId="77777777" w:rsidR="008E0A67" w:rsidRPr="00691F32" w:rsidRDefault="008E0A67" w:rsidP="008E0A6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заняття</w:t>
            </w:r>
          </w:p>
          <w:p w14:paraId="45905EED" w14:textId="359F6349" w:rsidR="008E0A67" w:rsidRPr="00691F32" w:rsidRDefault="008E0A67" w:rsidP="0058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2 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CAA4" w14:textId="4D57899A" w:rsidR="00E1385C" w:rsidRPr="00691F32" w:rsidRDefault="00E1385C" w:rsidP="00E1385C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Базова – 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1, 3, 4.</w:t>
            </w:r>
          </w:p>
          <w:p w14:paraId="50CEC560" w14:textId="0BD4FB46" w:rsidR="00E1385C" w:rsidRPr="00691F32" w:rsidRDefault="00E1385C" w:rsidP="00E1385C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>Додаткова – 1, 3, 4, 5, 6, 10.</w:t>
            </w:r>
          </w:p>
          <w:p w14:paraId="2776DEE0" w14:textId="2723B1D6" w:rsidR="00E1385C" w:rsidRPr="00691F32" w:rsidRDefault="00E1385C" w:rsidP="00E1385C">
            <w:pPr>
              <w:spacing w:after="0"/>
              <w:rPr>
                <w:rFonts w:ascii="Times New Roman" w:hAnsi="Times New Roman" w:cs="Times New Roman"/>
              </w:rPr>
            </w:pPr>
            <w:r w:rsidRPr="00691F32">
              <w:rPr>
                <w:rFonts w:ascii="Times New Roman" w:hAnsi="Times New Roman" w:cs="Times New Roman"/>
              </w:rPr>
              <w:t xml:space="preserve">Інформаційні ресурси – </w:t>
            </w:r>
            <w:r w:rsidR="00FC1B1C" w:rsidRPr="00691F32">
              <w:rPr>
                <w:rFonts w:ascii="Times New Roman" w:hAnsi="Times New Roman" w:cs="Times New Roman"/>
              </w:rPr>
              <w:t xml:space="preserve"> 2, 3, 5, 6,8.</w:t>
            </w:r>
          </w:p>
          <w:p w14:paraId="01499FF2" w14:textId="77777777" w:rsidR="00E1385C" w:rsidRPr="00691F32" w:rsidRDefault="00E1385C" w:rsidP="00E1385C">
            <w:pPr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155C44" w14:textId="77777777" w:rsidR="008E0A67" w:rsidRPr="00691F32" w:rsidRDefault="008E0A67" w:rsidP="00FC1B1C">
            <w:pPr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7AE3" w14:textId="33A0E7A8" w:rsidR="008E0A67" w:rsidRPr="00691F32" w:rsidRDefault="008E0A67" w:rsidP="00F9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t>Опрацювати запропоновану літературу і підготувати есе або презентацію на  тему «Трагедійність української культури. Висвіт</w:t>
            </w:r>
            <w:r w:rsidR="00FB1A17" w:rsidRPr="00691F3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ення в ЗМІ» </w:t>
            </w:r>
          </w:p>
          <w:p w14:paraId="60543CAA" w14:textId="45F314AD" w:rsidR="008E0A67" w:rsidRPr="00691F32" w:rsidRDefault="008E0A67" w:rsidP="00F9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</w:t>
            </w:r>
            <w:r w:rsidR="00FC1B1C" w:rsidRPr="00691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91F32">
              <w:rPr>
                <w:rFonts w:ascii="Times New Roman" w:eastAsia="Times New Roman" w:hAnsi="Times New Roman" w:cs="Times New Roman"/>
                <w:color w:val="000000"/>
              </w:rPr>
              <w:t xml:space="preserve"> год.).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3CAC" w14:textId="5B38C382" w:rsidR="008E0A67" w:rsidRPr="00691F32" w:rsidRDefault="009954EC" w:rsidP="00F9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Тижд</w:t>
            </w:r>
            <w:proofErr w:type="spellEnd"/>
            <w:r w:rsidRPr="00691F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608CE95" w14:textId="77777777" w:rsidR="008E0A67" w:rsidRDefault="008E0A67" w:rsidP="008E0A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DD89FD" wp14:editId="6B037C02">
            <wp:simplePos x="0" y="0"/>
            <wp:positionH relativeFrom="column">
              <wp:posOffset>2129154</wp:posOffset>
            </wp:positionH>
            <wp:positionV relativeFrom="paragraph">
              <wp:posOffset>108585</wp:posOffset>
            </wp:positionV>
            <wp:extent cx="1400175" cy="591820"/>
            <wp:effectExtent l="0" t="0" r="0" b="0"/>
            <wp:wrapSquare wrapText="bothSides" distT="0" distB="0" distL="114300" distR="114300"/>
            <wp:docPr id="12" name="image2.png" descr="C:\Users\Yulka\Downloads\IMG_20210316_133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Yulka\Downloads\IMG_20210316_133153.jpg"/>
                    <pic:cNvPicPr preferRelativeResize="0"/>
                  </pic:nvPicPr>
                  <pic:blipFill>
                    <a:blip r:embed="rId26"/>
                    <a:srcRect l="19808" t="49999" r="19203" b="3063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9F042" w14:textId="77777777" w:rsidR="008E0A67" w:rsidRDefault="008E0A67" w:rsidP="008E0A67">
      <w:r>
        <w:rPr>
          <w:rFonts w:ascii="Times New Roman" w:eastAsia="Times New Roman" w:hAnsi="Times New Roman" w:cs="Times New Roman"/>
          <w:sz w:val="24"/>
          <w:szCs w:val="24"/>
        </w:rPr>
        <w:t xml:space="preserve">Підготувала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доц.       Т. М. Хоменко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ED8096" w14:textId="77777777" w:rsidR="006B46C6" w:rsidRDefault="006B46C6"/>
    <w:sectPr w:rsidR="006B46C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9F96E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780521"/>
    <w:multiLevelType w:val="hybridMultilevel"/>
    <w:tmpl w:val="61B0F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E9D"/>
    <w:multiLevelType w:val="multilevel"/>
    <w:tmpl w:val="B48C1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3A7AD2"/>
    <w:multiLevelType w:val="hybridMultilevel"/>
    <w:tmpl w:val="1C80C200"/>
    <w:lvl w:ilvl="0" w:tplc="4E601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70E"/>
    <w:multiLevelType w:val="multilevel"/>
    <w:tmpl w:val="88964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1917057"/>
    <w:multiLevelType w:val="multilevel"/>
    <w:tmpl w:val="0DD62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8BC5C52"/>
    <w:multiLevelType w:val="multilevel"/>
    <w:tmpl w:val="053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4C0D3E"/>
    <w:multiLevelType w:val="multilevel"/>
    <w:tmpl w:val="4994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D8E6E87"/>
    <w:multiLevelType w:val="multilevel"/>
    <w:tmpl w:val="F596F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6F046E4"/>
    <w:multiLevelType w:val="hybridMultilevel"/>
    <w:tmpl w:val="F4FE5AA2"/>
    <w:lvl w:ilvl="0" w:tplc="5E5EBC2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7D77"/>
    <w:multiLevelType w:val="multilevel"/>
    <w:tmpl w:val="0A8A9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E31410"/>
    <w:multiLevelType w:val="multilevel"/>
    <w:tmpl w:val="C79E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E67061E"/>
    <w:multiLevelType w:val="multilevel"/>
    <w:tmpl w:val="DFE4D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EC11799"/>
    <w:multiLevelType w:val="multilevel"/>
    <w:tmpl w:val="20604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A1A35DB"/>
    <w:multiLevelType w:val="multilevel"/>
    <w:tmpl w:val="A0FE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58F3B24"/>
    <w:multiLevelType w:val="multilevel"/>
    <w:tmpl w:val="3AA64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98B2B1C"/>
    <w:multiLevelType w:val="hybridMultilevel"/>
    <w:tmpl w:val="4BA436B2"/>
    <w:lvl w:ilvl="0" w:tplc="88F24A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67"/>
    <w:rsid w:val="000468DD"/>
    <w:rsid w:val="000B00B0"/>
    <w:rsid w:val="002F45FA"/>
    <w:rsid w:val="0046061C"/>
    <w:rsid w:val="00566C8A"/>
    <w:rsid w:val="0058692E"/>
    <w:rsid w:val="00691F32"/>
    <w:rsid w:val="006B46C6"/>
    <w:rsid w:val="00791015"/>
    <w:rsid w:val="00874F6F"/>
    <w:rsid w:val="008E0A67"/>
    <w:rsid w:val="009879D1"/>
    <w:rsid w:val="009954EC"/>
    <w:rsid w:val="00B51B70"/>
    <w:rsid w:val="00D704F0"/>
    <w:rsid w:val="00E1385C"/>
    <w:rsid w:val="00FB1A17"/>
    <w:rsid w:val="00FC1B1C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BD07"/>
  <w15:chartTrackingRefBased/>
  <w15:docId w15:val="{A3827CEB-C8DD-4012-A630-9C8A22B2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A67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67"/>
    <w:pPr>
      <w:ind w:left="720"/>
      <w:contextualSpacing/>
    </w:pPr>
  </w:style>
  <w:style w:type="character" w:styleId="a4">
    <w:name w:val="Hyperlink"/>
    <w:uiPriority w:val="99"/>
    <w:unhideWhenUsed/>
    <w:rsid w:val="009954EC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8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.lnu.edu.ua/employee/homenko-t-m" TargetMode="External"/><Relationship Id="rId13" Type="http://schemas.openxmlformats.org/officeDocument/2006/relationships/hyperlink" Target="https://krytyka.com/ua/articles/svitova-merezha-y-natsionalna-identychnist" TargetMode="External"/><Relationship Id="rId18" Type="http://schemas.openxmlformats.org/officeDocument/2006/relationships/hyperlink" Target="https://hromadske.ua/posts/yaksho-vnutrishnij-golos-kazhe-sho-ti-mig-bi-robiti-bilshe-ce-tvij-shans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lb.ua/culture/2015/06/25/309324_kultura_i_media_viyti_z.html" TargetMode="External"/><Relationship Id="rId7" Type="http://schemas.openxmlformats.org/officeDocument/2006/relationships/hyperlink" Target="mailto:tetyana.khomenko@lnu.edu.ua" TargetMode="External"/><Relationship Id="rId12" Type="http://schemas.openxmlformats.org/officeDocument/2006/relationships/hyperlink" Target="http://eprints.zu.edu.ua/6217/1/kozlovez_monograf.pdf" TargetMode="External"/><Relationship Id="rId17" Type="http://schemas.openxmlformats.org/officeDocument/2006/relationships/hyperlink" Target="https://gwaramedia.com/40-ukrayinskyh-blogiv-pro-kulturu/" TargetMode="External"/><Relationship Id="rId25" Type="http://schemas.openxmlformats.org/officeDocument/2006/relationships/hyperlink" Target="https://lnu.edu.ua/wp-content/uploads/2020/03/reg_education-resul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ector.media/infospace/article/202370/2022-08-31-media-pro-muzyku-ta-kulturu-slukh-zapuskaie-anglomovnu-redaktsiyu/" TargetMode="External"/><Relationship Id="rId20" Type="http://schemas.openxmlformats.org/officeDocument/2006/relationships/hyperlink" Target="https://journals.sagepub.com/home/mc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tyana.khomenko@lnu.edu.ua" TargetMode="External"/><Relationship Id="rId11" Type="http://schemas.openxmlformats.org/officeDocument/2006/relationships/hyperlink" Target="https://shron1.chtyvo.org.ua/Ivasechko_Olha/Kryza_polityky_multykulturalizmu_v_Yevropi_prychyny_ta_naslidky.pdf" TargetMode="External"/><Relationship Id="rId24" Type="http://schemas.openxmlformats.org/officeDocument/2006/relationships/hyperlink" Target="https://chytomo.com/shche-bilshe-holosiv-z-ukrainy-pro-literaturu-j-kulturu-v-inozemnykh-zm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idv.eu/" TargetMode="External"/><Relationship Id="rId23" Type="http://schemas.openxmlformats.org/officeDocument/2006/relationships/hyperlink" Target="https://elibrary.ivinas.gov.ua/280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prints.cdu.edu.ua/242/1/%D0%97%D1%80%D0%B0%D0%B6%D0%B5%D0%B2%D1%81%D1%8C%D0%BA%D0%B0_%D0%9D._%D0%86._%D0%9C%D0%B0%D1%81%D0%BE%D0%B2%D0%B0_%D0%BA%D0%BE%D0%BC%D1%83%D0%BD%D1%96%D0%BA%D0%B0%D1%86%D1%96%D1%8F_%D1%96_%D0%BA%D1%83%D0%BB%D1%8C%D1%82%D1%83%D1%80%D0%B0.pdf" TargetMode="External"/><Relationship Id="rId19" Type="http://schemas.openxmlformats.org/officeDocument/2006/relationships/hyperlink" Target="https://www.culturepartnership.eu/ua/article/french-li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.lnu.edu.ua/wp-content/uploads/2023/09/Natsionalni-resursy-suchasnoi-yevropeiskoi-kultury-(mediaaspekt).pdf" TargetMode="External"/><Relationship Id="rId14" Type="http://schemas.openxmlformats.org/officeDocument/2006/relationships/hyperlink" Target="https://books.google.com.ua/books?id=utHecj33MIIC&amp;pg=PR1&amp;hl=uk&amp;source=gbs_selected_pages&amp;cad=2" TargetMode="External"/><Relationship Id="rId22" Type="http://schemas.openxmlformats.org/officeDocument/2006/relationships/hyperlink" Target="https://ukrsvit1.com.ua/zm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12172</Words>
  <Characters>6939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2023-07-22T15:54:00Z</dcterms:created>
  <dcterms:modified xsi:type="dcterms:W3CDTF">2023-07-23T06:32:00Z</dcterms:modified>
</cp:coreProperties>
</file>