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color w:val="222222"/>
          <w:sz w:val="25"/>
          <w:szCs w:val="25"/>
        </w:rPr>
      </w:pPr>
      <w:r w:rsidDel="00000000" w:rsidR="00000000" w:rsidRPr="00000000">
        <w:rPr>
          <w:color w:val="222222"/>
          <w:sz w:val="25"/>
          <w:szCs w:val="25"/>
          <w:rtl w:val="0"/>
        </w:rPr>
        <w:t xml:space="preserve">Дисципліна вільного вибору “Судова журналістика” розроблена для тих студентів, які би хотіли професійно висвітлювати судові процеси та судову проблематику загалом.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color w:val="222222"/>
          <w:sz w:val="25"/>
          <w:szCs w:val="25"/>
        </w:rPr>
      </w:pPr>
      <w:r w:rsidDel="00000000" w:rsidR="00000000" w:rsidRPr="00000000">
        <w:rPr>
          <w:color w:val="222222"/>
          <w:sz w:val="25"/>
          <w:szCs w:val="25"/>
          <w:rtl w:val="0"/>
        </w:rPr>
        <w:t xml:space="preserve">В рамках дисципліни будуть розглянути основні засоби комунікації судових інстанцій із журналістами на законодавчому і морально-етичному рівнях.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222222"/>
          <w:sz w:val="25"/>
          <w:szCs w:val="25"/>
        </w:rPr>
      </w:pPr>
      <w:r w:rsidDel="00000000" w:rsidR="00000000" w:rsidRPr="00000000">
        <w:rPr>
          <w:color w:val="222222"/>
          <w:sz w:val="25"/>
          <w:szCs w:val="25"/>
          <w:rtl w:val="0"/>
        </w:rPr>
        <w:t xml:space="preserve">Оскільки зараз перед судовими журналістами стоять складні завдання, пов'язані  з особливостями  функціонування судової гілки влади та очікуваннями суспільства щодо отримання інформації про судові рішення, то в рамках курсу буде запропоновано конкретні шляхи цього процесу. Основні акценти будуть стосуватися того, як журналісти мають віднайти баланс між повідомленням суспільно значимої інформації, дотриманням прав осіб, які є учасниками судового процесу, та інтересами правосуддя.</w:t>
      </w:r>
    </w:p>
    <w:p w:rsidR="00000000" w:rsidDel="00000000" w:rsidP="00000000" w:rsidRDefault="00000000" w:rsidRPr="00000000" w14:paraId="00000004">
      <w:pPr>
        <w:shd w:fill="ffffff" w:val="clear"/>
        <w:rPr>
          <w:i w:val="1"/>
          <w:color w:val="222222"/>
          <w:sz w:val="21"/>
          <w:szCs w:val="21"/>
        </w:rPr>
      </w:pPr>
      <w:r w:rsidDel="00000000" w:rsidR="00000000" w:rsidRPr="00000000">
        <w:rPr>
          <w:i w:val="1"/>
          <w:color w:val="222222"/>
          <w:sz w:val="21"/>
          <w:szCs w:val="21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